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844" w:rsidRDefault="00725844">
      <w:pPr>
        <w:rPr>
          <w:b/>
          <w:sz w:val="20"/>
          <w:u w:val="single"/>
        </w:rPr>
      </w:pPr>
      <w:r w:rsidRPr="00725844">
        <w:rPr>
          <w:rFonts w:hint="eastAsia"/>
          <w:b/>
          <w:sz w:val="20"/>
          <w:u w:val="single"/>
        </w:rPr>
        <w:t>学校開放施設使用団体登録に係る収入支出状況等についての申告書の提出判断フローチャート</w:t>
      </w:r>
    </w:p>
    <w:p w:rsidR="00725844" w:rsidRPr="00725844" w:rsidRDefault="00725844">
      <w:pPr>
        <w:rPr>
          <w:b/>
          <w:sz w:val="20"/>
          <w:u w:val="single"/>
        </w:rPr>
      </w:pPr>
    </w:p>
    <w:p w:rsidR="006D7470" w:rsidRDefault="005364D9" w:rsidP="005364D9">
      <w:pPr>
        <w:spacing w:line="400" w:lineRule="exact"/>
        <w:rPr>
          <w:sz w:val="22"/>
        </w:rPr>
      </w:pPr>
      <w:r>
        <w:rPr>
          <w:noProof/>
          <w:sz w:val="22"/>
        </w:rPr>
        <mc:AlternateContent>
          <mc:Choice Requires="wps">
            <w:drawing>
              <wp:anchor distT="0" distB="0" distL="114300" distR="114300" simplePos="0" relativeHeight="251662336" behindDoc="0" locked="0" layoutInCell="1" allowOverlap="1">
                <wp:simplePos x="0" y="0"/>
                <wp:positionH relativeFrom="column">
                  <wp:posOffset>4185285</wp:posOffset>
                </wp:positionH>
                <wp:positionV relativeFrom="paragraph">
                  <wp:posOffset>164465</wp:posOffset>
                </wp:positionV>
                <wp:extent cx="1798320" cy="863600"/>
                <wp:effectExtent l="19050" t="19050" r="11430" b="31750"/>
                <wp:wrapNone/>
                <wp:docPr id="11" name="フローチャート: 判断 11"/>
                <wp:cNvGraphicFramePr/>
                <a:graphic xmlns:a="http://schemas.openxmlformats.org/drawingml/2006/main">
                  <a:graphicData uri="http://schemas.microsoft.com/office/word/2010/wordprocessingShape">
                    <wps:wsp>
                      <wps:cNvSpPr/>
                      <wps:spPr>
                        <a:xfrm>
                          <a:off x="0" y="0"/>
                          <a:ext cx="1798320" cy="863600"/>
                        </a:xfrm>
                        <a:prstGeom prst="flowChartDecision">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364D9" w:rsidRDefault="005364D9" w:rsidP="005364D9">
                            <w:pPr>
                              <w:jc w:val="center"/>
                            </w:pPr>
                            <w:r>
                              <w:rPr>
                                <w:rFonts w:hint="eastAsia"/>
                              </w:rPr>
                              <w:t>提出は</w:t>
                            </w:r>
                            <w: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フローチャート: 判断 11" o:spid="_x0000_s1026" type="#_x0000_t110" style="position:absolute;left:0;text-align:left;margin-left:329.55pt;margin-top:12.95pt;width:141.6pt;height: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" fillcolor="white [3201]" strokecolor="red" strokeweight="1pt">
                <v:textbox>
                  <w:txbxContent>
                    <w:p w:rsidR="005364D9" w:rsidRDefault="005364D9" w:rsidP="005364D9">
                      <w:pPr>
                        <w:jc w:val="center"/>
                      </w:pPr>
                      <w:r>
                        <w:rPr>
                          <w:rFonts w:hint="eastAsia"/>
                        </w:rPr>
                        <w:t>提出は</w:t>
                      </w:r>
                      <w:r>
                        <w:t>不要</w:t>
                      </w:r>
                    </w:p>
                  </w:txbxContent>
                </v:textbox>
              </v:shape>
            </w:pict>
          </mc:Fallback>
        </mc:AlternateContent>
      </w:r>
      <w:r>
        <w:rPr>
          <w:rFonts w:hint="eastAsia"/>
          <w:sz w:val="22"/>
        </w:rPr>
        <w:t xml:space="preserve">　　　　　　　　　　　　　　</w:t>
      </w:r>
      <w:r w:rsidR="009B42AA">
        <w:rPr>
          <w:rFonts w:hint="eastAsia"/>
          <w:sz w:val="22"/>
        </w:rPr>
        <w:t xml:space="preserve">　　　　　　</w:t>
      </w:r>
      <w:r>
        <w:rPr>
          <w:rFonts w:hint="eastAsia"/>
          <w:sz w:val="22"/>
        </w:rPr>
        <w:t>NO</w:t>
      </w:r>
      <w:r>
        <w:rPr>
          <w:rFonts w:hint="eastAsia"/>
          <w:sz w:val="22"/>
        </w:rPr>
        <w:t>（１円も徴収することはない</w:t>
      </w:r>
      <w:r w:rsidR="00725844">
        <w:rPr>
          <w:rFonts w:hint="eastAsia"/>
          <w:sz w:val="22"/>
        </w:rPr>
        <w:t>。</w:t>
      </w:r>
      <w:r>
        <w:rPr>
          <w:rFonts w:hint="eastAsia"/>
          <w:sz w:val="22"/>
        </w:rPr>
        <w:t>）</w:t>
      </w:r>
      <w:r w:rsidR="006D7470">
        <w:rPr>
          <w:rFonts w:hint="eastAsia"/>
          <w:sz w:val="22"/>
        </w:rPr>
        <w:t xml:space="preserve">　　　　　　　　　　　　　</w:t>
      </w:r>
    </w:p>
    <w:p w:rsidR="006D7470" w:rsidRDefault="009B42AA">
      <w:pPr>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3034665</wp:posOffset>
                </wp:positionH>
                <wp:positionV relativeFrom="paragraph">
                  <wp:posOffset>100965</wp:posOffset>
                </wp:positionV>
                <wp:extent cx="1158240" cy="484505"/>
                <wp:effectExtent l="0" t="19050" r="41910" b="29845"/>
                <wp:wrapNone/>
                <wp:docPr id="9" name="右矢印 9"/>
                <wp:cNvGraphicFramePr/>
                <a:graphic xmlns:a="http://schemas.openxmlformats.org/drawingml/2006/main">
                  <a:graphicData uri="http://schemas.microsoft.com/office/word/2010/wordprocessingShape">
                    <wps:wsp>
                      <wps:cNvSpPr/>
                      <wps:spPr>
                        <a:xfrm>
                          <a:off x="0" y="0"/>
                          <a:ext cx="115824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039D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238.95pt;margin-top:7.95pt;width:91.2pt;height:3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" adj="17082" fillcolor="#5b9bd5 [3204]" strokecolor="#1f4d78 [1604]" strokeweight="1pt"/>
            </w:pict>
          </mc:Fallback>
        </mc:AlternateContent>
      </w:r>
      <w:r w:rsidR="00725844">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24765</wp:posOffset>
                </wp:positionV>
                <wp:extent cx="2987040" cy="861060"/>
                <wp:effectExtent l="0" t="0" r="22860" b="15240"/>
                <wp:wrapNone/>
                <wp:docPr id="8" name="フローチャート: 代替処理 8"/>
                <wp:cNvGraphicFramePr/>
                <a:graphic xmlns:a="http://schemas.openxmlformats.org/drawingml/2006/main">
                  <a:graphicData uri="http://schemas.microsoft.com/office/word/2010/wordprocessingShape">
                    <wps:wsp>
                      <wps:cNvSpPr/>
                      <wps:spPr>
                        <a:xfrm>
                          <a:off x="0" y="0"/>
                          <a:ext cx="2987040" cy="861060"/>
                        </a:xfrm>
                        <a:prstGeom prst="flowChartAlternateProcess">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6D7470" w:rsidRDefault="006D7470" w:rsidP="001859E1">
                            <w:pPr>
                              <w:pStyle w:val="a3"/>
                              <w:numPr>
                                <w:ilvl w:val="0"/>
                                <w:numId w:val="4"/>
                              </w:numPr>
                              <w:ind w:leftChars="0"/>
                            </w:pPr>
                            <w:r>
                              <w:rPr>
                                <w:rFonts w:hint="eastAsia"/>
                              </w:rPr>
                              <w:t>会費を徴収しているか</w:t>
                            </w:r>
                          </w:p>
                          <w:p w:rsidR="00725844" w:rsidRDefault="00725844" w:rsidP="00725844">
                            <w:r>
                              <w:rPr>
                                <w:rFonts w:hint="eastAsia"/>
                              </w:rPr>
                              <w:t>※</w:t>
                            </w:r>
                            <w:r>
                              <w:t>会費とは</w:t>
                            </w:r>
                            <w:r>
                              <w:rPr>
                                <w:rFonts w:hint="eastAsia"/>
                              </w:rPr>
                              <w:t>…団体の運営、維持に</w:t>
                            </w:r>
                            <w:r w:rsidR="009B42AA">
                              <w:t>必要な経費</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8" o:spid="_x0000_s1027" type="#_x0000_t176" style="position:absolute;left:0;text-align:left;margin-left:3.75pt;margin-top:1.95pt;width:235.2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" fillcolor="white [3201]" strokecolor="#5b9bd5 [3204]" strokeweight="1pt">
                <v:textbox>
                  <w:txbxContent>
                    <w:p w:rsidR="006D7470" w:rsidRDefault="006D7470" w:rsidP="001859E1">
                      <w:pPr>
                        <w:pStyle w:val="a3"/>
                        <w:numPr>
                          <w:ilvl w:val="0"/>
                          <w:numId w:val="4"/>
                        </w:numPr>
                        <w:ind w:leftChars="0"/>
                      </w:pPr>
                      <w:r>
                        <w:rPr>
                          <w:rFonts w:hint="eastAsia"/>
                        </w:rPr>
                        <w:t>会費を徴収しているか</w:t>
                      </w:r>
                    </w:p>
                    <w:p w:rsidR="00725844" w:rsidRDefault="00725844" w:rsidP="00725844">
                      <w:pPr>
                        <w:rPr>
                          <w:rFonts w:hint="eastAsia"/>
                        </w:rPr>
                      </w:pPr>
                      <w:r>
                        <w:rPr>
                          <w:rFonts w:hint="eastAsia"/>
                        </w:rPr>
                        <w:t>※</w:t>
                      </w:r>
                      <w:r>
                        <w:t>会費とは</w:t>
                      </w:r>
                      <w:r>
                        <w:rPr>
                          <w:rFonts w:hint="eastAsia"/>
                        </w:rPr>
                        <w:t>…団体の運営、維持に</w:t>
                      </w:r>
                      <w:r w:rsidR="009B42AA">
                        <w:t>必要な経費</w:t>
                      </w:r>
                      <w:r>
                        <w:t>。</w:t>
                      </w:r>
                    </w:p>
                  </w:txbxContent>
                </v:textbox>
              </v:shape>
            </w:pict>
          </mc:Fallback>
        </mc:AlternateContent>
      </w:r>
    </w:p>
    <w:p w:rsidR="006D7470" w:rsidRDefault="005364D9">
      <w:pPr>
        <w:rPr>
          <w:sz w:val="22"/>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1221105</wp:posOffset>
                </wp:positionH>
                <wp:positionV relativeFrom="paragraph">
                  <wp:posOffset>428625</wp:posOffset>
                </wp:positionV>
                <wp:extent cx="484505" cy="1059180"/>
                <wp:effectExtent l="19050" t="0" r="10795" b="45720"/>
                <wp:wrapNone/>
                <wp:docPr id="10" name="下矢印 10"/>
                <wp:cNvGraphicFramePr/>
                <a:graphic xmlns:a="http://schemas.openxmlformats.org/drawingml/2006/main">
                  <a:graphicData uri="http://schemas.microsoft.com/office/word/2010/wordprocessingShape">
                    <wps:wsp>
                      <wps:cNvSpPr/>
                      <wps:spPr>
                        <a:xfrm>
                          <a:off x="0" y="0"/>
                          <a:ext cx="484505" cy="1059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9B0B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96.15pt;margin-top:33.75pt;width:38.15pt;height:8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" adj="16660" fillcolor="#5b9bd5 [3204]" strokecolor="#1f4d78 [1604]" strokeweight="1pt"/>
            </w:pict>
          </mc:Fallback>
        </mc:AlternateContent>
      </w:r>
    </w:p>
    <w:p w:rsidR="006D7470" w:rsidRPr="006D7470" w:rsidRDefault="00483FA2">
      <w:pPr>
        <w:rPr>
          <w:sz w:val="22"/>
        </w:rPr>
      </w:pPr>
      <w:r>
        <w:rPr>
          <w:rFonts w:hint="eastAsia"/>
          <w:sz w:val="22"/>
        </w:rPr>
        <w:t xml:space="preserve">　　　</w:t>
      </w:r>
      <w:r w:rsidR="005364D9">
        <w:rPr>
          <w:rFonts w:hint="eastAsia"/>
          <w:sz w:val="22"/>
        </w:rPr>
        <w:t>YES</w:t>
      </w:r>
      <w:r w:rsidR="005364D9">
        <w:rPr>
          <w:rFonts w:hint="eastAsia"/>
          <w:sz w:val="22"/>
        </w:rPr>
        <w:t>②へ進む</w:t>
      </w:r>
    </w:p>
    <w:p w:rsidR="001859E1" w:rsidRDefault="001859E1" w:rsidP="000859DA">
      <w:pPr>
        <w:spacing w:line="240" w:lineRule="exact"/>
        <w:rPr>
          <w:rFonts w:hint="eastAsia"/>
          <w:sz w:val="22"/>
        </w:rPr>
      </w:pPr>
    </w:p>
    <w:p w:rsidR="005364D9" w:rsidRDefault="005364D9" w:rsidP="001859E1">
      <w:pPr>
        <w:spacing w:line="240" w:lineRule="exact"/>
        <w:rPr>
          <w:sz w:val="22"/>
        </w:rPr>
      </w:pPr>
    </w:p>
    <w:p w:rsidR="00725844" w:rsidRDefault="005364D9" w:rsidP="00725844">
      <w:pPr>
        <w:spacing w:line="240" w:lineRule="exact"/>
        <w:ind w:leftChars="900" w:left="1890" w:firstLineChars="400" w:firstLine="880"/>
        <w:rPr>
          <w:sz w:val="18"/>
        </w:rPr>
      </w:pPr>
      <w:r>
        <w:rPr>
          <w:rFonts w:hint="eastAsia"/>
          <w:sz w:val="22"/>
        </w:rPr>
        <w:t xml:space="preserve">　</w:t>
      </w:r>
      <w:r w:rsidR="001859E1">
        <w:rPr>
          <w:rFonts w:hint="eastAsia"/>
          <w:sz w:val="22"/>
        </w:rPr>
        <w:t xml:space="preserve">　　　　　　　　</w:t>
      </w:r>
      <w:r>
        <w:rPr>
          <w:rFonts w:hint="eastAsia"/>
          <w:sz w:val="22"/>
        </w:rPr>
        <w:t>NO</w:t>
      </w:r>
      <w:r>
        <w:rPr>
          <w:rFonts w:hint="eastAsia"/>
          <w:sz w:val="22"/>
        </w:rPr>
        <w:t>（</w:t>
      </w:r>
      <w:r w:rsidRPr="00725844">
        <w:rPr>
          <w:rFonts w:hint="eastAsia"/>
          <w:sz w:val="18"/>
        </w:rPr>
        <w:t>備品購入、大会参加費、</w:t>
      </w:r>
    </w:p>
    <w:p w:rsidR="005364D9" w:rsidRPr="00725844" w:rsidRDefault="005364D9" w:rsidP="00725844">
      <w:pPr>
        <w:spacing w:line="240" w:lineRule="exact"/>
        <w:ind w:leftChars="900" w:left="1890" w:firstLineChars="1600" w:firstLine="2880"/>
        <w:rPr>
          <w:sz w:val="18"/>
        </w:rPr>
      </w:pPr>
      <w:r w:rsidRPr="00725844">
        <w:rPr>
          <w:rFonts w:hint="eastAsia"/>
          <w:sz w:val="18"/>
        </w:rPr>
        <w:t>施設・設備使用料等に充てている。）</w:t>
      </w:r>
      <w:bookmarkStart w:id="0" w:name="_GoBack"/>
      <w:bookmarkEnd w:id="0"/>
      <w:r w:rsidR="001859E1">
        <w:rPr>
          <w:rFonts w:hint="eastAsia"/>
          <w:noProof/>
          <w:sz w:val="22"/>
        </w:rPr>
        <mc:AlternateContent>
          <mc:Choice Requires="wps">
            <w:drawing>
              <wp:anchor distT="0" distB="0" distL="114300" distR="114300" simplePos="0" relativeHeight="251664384" behindDoc="0" locked="0" layoutInCell="1" allowOverlap="1" wp14:anchorId="02E8664E" wp14:editId="28A96FCA">
                <wp:simplePos x="0" y="0"/>
                <wp:positionH relativeFrom="column">
                  <wp:posOffset>-120015</wp:posOffset>
                </wp:positionH>
                <wp:positionV relativeFrom="paragraph">
                  <wp:posOffset>116205</wp:posOffset>
                </wp:positionV>
                <wp:extent cx="3093720" cy="1196340"/>
                <wp:effectExtent l="0" t="0" r="11430" b="22860"/>
                <wp:wrapNone/>
                <wp:docPr id="12" name="フローチャート: 代替処理 12"/>
                <wp:cNvGraphicFramePr/>
                <a:graphic xmlns:a="http://schemas.openxmlformats.org/drawingml/2006/main">
                  <a:graphicData uri="http://schemas.microsoft.com/office/word/2010/wordprocessingShape">
                    <wps:wsp>
                      <wps:cNvSpPr/>
                      <wps:spPr>
                        <a:xfrm>
                          <a:off x="0" y="0"/>
                          <a:ext cx="3093720" cy="1196340"/>
                        </a:xfrm>
                        <a:prstGeom prst="flowChartAlternateProcess">
                          <a:avLst/>
                        </a:prstGeom>
                        <a:solidFill>
                          <a:sysClr val="window" lastClr="FFFFFF"/>
                        </a:solidFill>
                        <a:ln w="12700" cap="flat" cmpd="sng" algn="ctr">
                          <a:solidFill>
                            <a:srgbClr val="5B9BD5"/>
                          </a:solidFill>
                          <a:prstDash val="solid"/>
                          <a:miter lim="800000"/>
                        </a:ln>
                        <a:effectLst/>
                      </wps:spPr>
                      <wps:txbx>
                        <w:txbxContent>
                          <w:p w:rsidR="005364D9" w:rsidRDefault="005364D9" w:rsidP="0003798C">
                            <w:pPr>
                              <w:pStyle w:val="a3"/>
                              <w:numPr>
                                <w:ilvl w:val="0"/>
                                <w:numId w:val="5"/>
                              </w:numPr>
                              <w:ind w:leftChars="0"/>
                            </w:pPr>
                            <w:r>
                              <w:rPr>
                                <w:rFonts w:hint="eastAsia"/>
                              </w:rPr>
                              <w:t>徴収した</w:t>
                            </w:r>
                            <w:r>
                              <w:t>会費から監督・コーチ・</w:t>
                            </w:r>
                            <w:r>
                              <w:rPr>
                                <w:rFonts w:hint="eastAsia"/>
                              </w:rPr>
                              <w:t>指導者</w:t>
                            </w:r>
                            <w:r>
                              <w:t>等の関係者に</w:t>
                            </w:r>
                            <w:r>
                              <w:rPr>
                                <w:rFonts w:hint="eastAsia"/>
                              </w:rPr>
                              <w:t>報酬</w:t>
                            </w:r>
                            <w:r>
                              <w:t>として支払っているか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8664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2" o:spid="_x0000_s1028" type="#_x0000_t176" style="position:absolute;left:0;text-align:left;margin-left:-9.45pt;margin-top:9.15pt;width:243.6pt;height:9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" fillcolor="window" strokecolor="#5b9bd5" strokeweight="1pt">
                <v:textbox>
                  <w:txbxContent>
                    <w:p w:rsidR="005364D9" w:rsidRDefault="005364D9" w:rsidP="0003798C">
                      <w:pPr>
                        <w:pStyle w:val="a3"/>
                        <w:numPr>
                          <w:ilvl w:val="0"/>
                          <w:numId w:val="5"/>
                        </w:numPr>
                        <w:ind w:leftChars="0"/>
                      </w:pPr>
                      <w:r>
                        <w:rPr>
                          <w:rFonts w:hint="eastAsia"/>
                        </w:rPr>
                        <w:t>徴収した</w:t>
                      </w:r>
                      <w:r>
                        <w:t>会費から監督・コーチ・</w:t>
                      </w:r>
                      <w:r>
                        <w:rPr>
                          <w:rFonts w:hint="eastAsia"/>
                        </w:rPr>
                        <w:t>指導者</w:t>
                      </w:r>
                      <w:r>
                        <w:t>等の関係者に</w:t>
                      </w:r>
                      <w:r>
                        <w:rPr>
                          <w:rFonts w:hint="eastAsia"/>
                        </w:rPr>
                        <w:t>報酬</w:t>
                      </w:r>
                      <w:r>
                        <w:t>として支払っているか</w:t>
                      </w:r>
                    </w:p>
                  </w:txbxContent>
                </v:textbox>
              </v:shape>
            </w:pict>
          </mc:Fallback>
        </mc:AlternateContent>
      </w:r>
      <w:r w:rsidR="001859E1">
        <w:rPr>
          <w:noProof/>
          <w:sz w:val="22"/>
        </w:rPr>
        <mc:AlternateContent>
          <mc:Choice Requires="wps">
            <w:drawing>
              <wp:anchor distT="0" distB="0" distL="114300" distR="114300" simplePos="0" relativeHeight="251668480" behindDoc="0" locked="0" layoutInCell="1" allowOverlap="1" wp14:anchorId="2EA20FF0" wp14:editId="1A4A2A7B">
                <wp:simplePos x="0" y="0"/>
                <wp:positionH relativeFrom="column">
                  <wp:posOffset>4114800</wp:posOffset>
                </wp:positionH>
                <wp:positionV relativeFrom="paragraph">
                  <wp:posOffset>135890</wp:posOffset>
                </wp:positionV>
                <wp:extent cx="1798320" cy="863600"/>
                <wp:effectExtent l="19050" t="19050" r="11430" b="31750"/>
                <wp:wrapNone/>
                <wp:docPr id="14" name="フローチャート: 判断 14"/>
                <wp:cNvGraphicFramePr/>
                <a:graphic xmlns:a="http://schemas.openxmlformats.org/drawingml/2006/main">
                  <a:graphicData uri="http://schemas.microsoft.com/office/word/2010/wordprocessingShape">
                    <wps:wsp>
                      <wps:cNvSpPr/>
                      <wps:spPr>
                        <a:xfrm>
                          <a:off x="0" y="0"/>
                          <a:ext cx="1798320" cy="863600"/>
                        </a:xfrm>
                        <a:prstGeom prst="flowChartDecision">
                          <a:avLst/>
                        </a:prstGeom>
                        <a:solidFill>
                          <a:sysClr val="window" lastClr="FFFFFF"/>
                        </a:solidFill>
                        <a:ln w="12700" cap="flat" cmpd="sng" algn="ctr">
                          <a:solidFill>
                            <a:srgbClr val="FF0000"/>
                          </a:solidFill>
                          <a:prstDash val="solid"/>
                          <a:miter lim="800000"/>
                        </a:ln>
                        <a:effectLst/>
                      </wps:spPr>
                      <wps:txbx>
                        <w:txbxContent>
                          <w:p w:rsidR="005364D9" w:rsidRDefault="005364D9" w:rsidP="005364D9">
                            <w:pPr>
                              <w:jc w:val="center"/>
                            </w:pPr>
                            <w:r>
                              <w:rPr>
                                <w:rFonts w:hint="eastAsia"/>
                              </w:rPr>
                              <w:t>提出は</w:t>
                            </w:r>
                            <w: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20FF0" id="フローチャート: 判断 14" o:spid="_x0000_s1031" type="#_x0000_t110" style="position:absolute;left:0;text-align:left;margin-left:324pt;margin-top:10.7pt;width:141.6pt;height: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" fillcolor="window" strokecolor="red" strokeweight="1pt">
                <v:textbox>
                  <w:txbxContent>
                    <w:p w:rsidR="005364D9" w:rsidRDefault="005364D9" w:rsidP="005364D9">
                      <w:pPr>
                        <w:jc w:val="center"/>
                      </w:pPr>
                      <w:r>
                        <w:rPr>
                          <w:rFonts w:hint="eastAsia"/>
                        </w:rPr>
                        <w:t>提出は</w:t>
                      </w:r>
                      <w:r>
                        <w:t>不要</w:t>
                      </w:r>
                    </w:p>
                  </w:txbxContent>
                </v:textbox>
              </v:shape>
            </w:pict>
          </mc:Fallback>
        </mc:AlternateContent>
      </w:r>
    </w:p>
    <w:p w:rsidR="005364D9" w:rsidRDefault="005364D9" w:rsidP="005364D9">
      <w:pPr>
        <w:spacing w:line="240" w:lineRule="exact"/>
        <w:rPr>
          <w:sz w:val="22"/>
        </w:rPr>
      </w:pPr>
    </w:p>
    <w:p w:rsidR="005364D9" w:rsidRDefault="001859E1" w:rsidP="005364D9">
      <w:pPr>
        <w:spacing w:line="240" w:lineRule="exact"/>
        <w:rPr>
          <w:sz w:val="22"/>
        </w:rPr>
      </w:pPr>
      <w:r>
        <w:rPr>
          <w:noProof/>
          <w:sz w:val="22"/>
        </w:rPr>
        <mc:AlternateContent>
          <mc:Choice Requires="wps">
            <w:drawing>
              <wp:anchor distT="0" distB="0" distL="114300" distR="114300" simplePos="0" relativeHeight="251666432" behindDoc="0" locked="0" layoutInCell="1" allowOverlap="1" wp14:anchorId="449722DB" wp14:editId="7520F523">
                <wp:simplePos x="0" y="0"/>
                <wp:positionH relativeFrom="column">
                  <wp:posOffset>2973705</wp:posOffset>
                </wp:positionH>
                <wp:positionV relativeFrom="paragraph">
                  <wp:posOffset>17145</wp:posOffset>
                </wp:positionV>
                <wp:extent cx="1143000" cy="484505"/>
                <wp:effectExtent l="0" t="19050" r="38100" b="29845"/>
                <wp:wrapNone/>
                <wp:docPr id="13" name="右矢印 13"/>
                <wp:cNvGraphicFramePr/>
                <a:graphic xmlns:a="http://schemas.openxmlformats.org/drawingml/2006/main">
                  <a:graphicData uri="http://schemas.microsoft.com/office/word/2010/wordprocessingShape">
                    <wps:wsp>
                      <wps:cNvSpPr/>
                      <wps:spPr>
                        <a:xfrm>
                          <a:off x="0" y="0"/>
                          <a:ext cx="1143000" cy="48450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74C973" id="右矢印 13" o:spid="_x0000_s1026" type="#_x0000_t13" style="position:absolute;left:0;text-align:left;margin-left:234.15pt;margin-top:1.35pt;width:90pt;height:38.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" adj="17022" fillcolor="#5b9bd5" strokecolor="#41719c" strokeweight="1pt"/>
            </w:pict>
          </mc:Fallback>
        </mc:AlternateContent>
      </w:r>
    </w:p>
    <w:p w:rsidR="002B3CC7" w:rsidRDefault="005364D9" w:rsidP="005364D9">
      <w:pPr>
        <w:spacing w:line="240" w:lineRule="exact"/>
        <w:rPr>
          <w:sz w:val="22"/>
        </w:rPr>
      </w:pPr>
      <w:r>
        <w:rPr>
          <w:rFonts w:hint="eastAsia"/>
          <w:sz w:val="22"/>
        </w:rPr>
        <w:t xml:space="preserve">　　　　　　　</w:t>
      </w:r>
    </w:p>
    <w:p w:rsidR="001859E1" w:rsidRDefault="001859E1" w:rsidP="005364D9">
      <w:pPr>
        <w:spacing w:line="240" w:lineRule="exact"/>
        <w:rPr>
          <w:sz w:val="22"/>
        </w:rPr>
      </w:pPr>
    </w:p>
    <w:p w:rsidR="001859E1" w:rsidRDefault="001859E1" w:rsidP="002B3CC7">
      <w:pPr>
        <w:spacing w:line="240" w:lineRule="exact"/>
        <w:ind w:firstLineChars="700" w:firstLine="1540"/>
        <w:rPr>
          <w:sz w:val="22"/>
        </w:rPr>
      </w:pPr>
    </w:p>
    <w:p w:rsidR="001859E1" w:rsidRDefault="001859E1" w:rsidP="002B3CC7">
      <w:pPr>
        <w:spacing w:line="240" w:lineRule="exact"/>
        <w:ind w:firstLineChars="700" w:firstLine="1540"/>
        <w:rPr>
          <w:sz w:val="22"/>
        </w:rPr>
      </w:pPr>
    </w:p>
    <w:p w:rsidR="005364D9" w:rsidRDefault="005364D9" w:rsidP="002B3CC7">
      <w:pPr>
        <w:spacing w:line="240" w:lineRule="exact"/>
        <w:ind w:firstLineChars="700" w:firstLine="1540"/>
        <w:rPr>
          <w:sz w:val="22"/>
        </w:rPr>
      </w:pPr>
      <w:r>
        <w:rPr>
          <w:rFonts w:hint="eastAsia"/>
          <w:sz w:val="22"/>
        </w:rPr>
        <w:t>YES</w:t>
      </w:r>
    </w:p>
    <w:p w:rsidR="001859E1" w:rsidRDefault="001859E1" w:rsidP="002B3CC7">
      <w:pPr>
        <w:spacing w:line="240" w:lineRule="exact"/>
        <w:ind w:firstLineChars="700" w:firstLine="1540"/>
        <w:rPr>
          <w:sz w:val="22"/>
        </w:rPr>
      </w:pPr>
      <w:r>
        <w:rPr>
          <w:noProof/>
          <w:sz w:val="22"/>
        </w:rPr>
        <mc:AlternateContent>
          <mc:Choice Requires="wps">
            <w:drawing>
              <wp:anchor distT="0" distB="0" distL="114300" distR="114300" simplePos="0" relativeHeight="251670528" behindDoc="0" locked="0" layoutInCell="1" allowOverlap="1" wp14:anchorId="2A6F02F5" wp14:editId="7FD141FF">
                <wp:simplePos x="0" y="0"/>
                <wp:positionH relativeFrom="column">
                  <wp:posOffset>1259205</wp:posOffset>
                </wp:positionH>
                <wp:positionV relativeFrom="paragraph">
                  <wp:posOffset>93345</wp:posOffset>
                </wp:positionV>
                <wp:extent cx="484505" cy="1120140"/>
                <wp:effectExtent l="19050" t="0" r="29845" b="41910"/>
                <wp:wrapNone/>
                <wp:docPr id="15" name="下矢印 15"/>
                <wp:cNvGraphicFramePr/>
                <a:graphic xmlns:a="http://schemas.openxmlformats.org/drawingml/2006/main">
                  <a:graphicData uri="http://schemas.microsoft.com/office/word/2010/wordprocessingShape">
                    <wps:wsp>
                      <wps:cNvSpPr/>
                      <wps:spPr>
                        <a:xfrm>
                          <a:off x="0" y="0"/>
                          <a:ext cx="484505" cy="11201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F86B40" id="下矢印 15" o:spid="_x0000_s1026" type="#_x0000_t67" style="position:absolute;left:0;text-align:left;margin-left:99.15pt;margin-top:7.35pt;width:38.15pt;height:88.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" adj="16929" fillcolor="#5b9bd5" strokecolor="#41719c" strokeweight="1pt"/>
            </w:pict>
          </mc:Fallback>
        </mc:AlternateContent>
      </w:r>
    </w:p>
    <w:p w:rsidR="001859E1" w:rsidRDefault="001859E1" w:rsidP="002B3CC7">
      <w:pPr>
        <w:spacing w:line="240" w:lineRule="exact"/>
        <w:ind w:firstLineChars="700" w:firstLine="1540"/>
        <w:rPr>
          <w:sz w:val="22"/>
        </w:rPr>
      </w:pPr>
    </w:p>
    <w:p w:rsidR="001859E1" w:rsidRDefault="001859E1" w:rsidP="002B3CC7">
      <w:pPr>
        <w:spacing w:line="240" w:lineRule="exact"/>
        <w:ind w:firstLineChars="700" w:firstLine="1540"/>
        <w:rPr>
          <w:sz w:val="22"/>
        </w:rPr>
      </w:pPr>
    </w:p>
    <w:p w:rsidR="001859E1" w:rsidRDefault="009B42AA" w:rsidP="002B3CC7">
      <w:pPr>
        <w:spacing w:line="240" w:lineRule="exact"/>
        <w:ind w:firstLineChars="700" w:firstLine="1540"/>
        <w:rPr>
          <w:sz w:val="22"/>
        </w:rPr>
      </w:pPr>
      <w:r>
        <w:rPr>
          <w:rFonts w:hint="eastAsia"/>
          <w:sz w:val="22"/>
        </w:rPr>
        <w:t>YES</w:t>
      </w:r>
    </w:p>
    <w:p w:rsidR="001859E1" w:rsidRDefault="001859E1" w:rsidP="002B3CC7">
      <w:pPr>
        <w:spacing w:line="240" w:lineRule="exact"/>
        <w:ind w:firstLineChars="700" w:firstLine="1540"/>
        <w:rPr>
          <w:sz w:val="22"/>
        </w:rPr>
      </w:pPr>
    </w:p>
    <w:p w:rsidR="001859E1" w:rsidRPr="005364D9" w:rsidRDefault="001859E1" w:rsidP="00AD0750">
      <w:pPr>
        <w:spacing w:line="240" w:lineRule="exact"/>
        <w:ind w:firstLineChars="700" w:firstLine="1540"/>
        <w:rPr>
          <w:sz w:val="22"/>
        </w:rPr>
      </w:pPr>
      <w:r>
        <w:rPr>
          <w:rFonts w:hint="eastAsia"/>
          <w:noProof/>
          <w:sz w:val="22"/>
        </w:rPr>
        <mc:AlternateContent>
          <mc:Choice Requires="wps">
            <w:drawing>
              <wp:anchor distT="0" distB="0" distL="114300" distR="114300" simplePos="0" relativeHeight="251671552" behindDoc="0" locked="0" layoutInCell="1" allowOverlap="1">
                <wp:simplePos x="0" y="0"/>
                <wp:positionH relativeFrom="column">
                  <wp:posOffset>-889635</wp:posOffset>
                </wp:positionH>
                <wp:positionV relativeFrom="paragraph">
                  <wp:posOffset>451485</wp:posOffset>
                </wp:positionV>
                <wp:extent cx="6804660" cy="1150620"/>
                <wp:effectExtent l="19050" t="0" r="34290" b="11430"/>
                <wp:wrapNone/>
                <wp:docPr id="16" name="フローチャート: 準備 16"/>
                <wp:cNvGraphicFramePr/>
                <a:graphic xmlns:a="http://schemas.openxmlformats.org/drawingml/2006/main">
                  <a:graphicData uri="http://schemas.microsoft.com/office/word/2010/wordprocessingShape">
                    <wps:wsp>
                      <wps:cNvSpPr/>
                      <wps:spPr>
                        <a:xfrm>
                          <a:off x="0" y="0"/>
                          <a:ext cx="6804660" cy="1150620"/>
                        </a:xfrm>
                        <a:prstGeom prst="flowChartPreparation">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B00" w:rsidRPr="007120C7" w:rsidRDefault="00725844" w:rsidP="001859E1">
                            <w:pPr>
                              <w:rPr>
                                <w:b/>
                                <w:color w:val="000000" w:themeColor="text1"/>
                                <w:sz w:val="23"/>
                                <w:szCs w:val="23"/>
                              </w:rPr>
                            </w:pPr>
                            <w:r w:rsidRPr="007120C7">
                              <w:rPr>
                                <w:rFonts w:hint="eastAsia"/>
                                <w:b/>
                                <w:color w:val="000000" w:themeColor="text1"/>
                                <w:sz w:val="23"/>
                                <w:szCs w:val="23"/>
                              </w:rPr>
                              <w:t>収入支出</w:t>
                            </w:r>
                            <w:r w:rsidRPr="007120C7">
                              <w:rPr>
                                <w:b/>
                                <w:color w:val="000000" w:themeColor="text1"/>
                                <w:sz w:val="23"/>
                                <w:szCs w:val="23"/>
                              </w:rPr>
                              <w:t>状況等についての申告書</w:t>
                            </w:r>
                            <w:r w:rsidR="002B3CC7" w:rsidRPr="007120C7">
                              <w:rPr>
                                <w:b/>
                                <w:color w:val="000000" w:themeColor="text1"/>
                                <w:sz w:val="23"/>
                                <w:szCs w:val="23"/>
                              </w:rPr>
                              <w:t>の</w:t>
                            </w:r>
                            <w:r w:rsidR="002B3CC7" w:rsidRPr="007120C7">
                              <w:rPr>
                                <w:rFonts w:hint="eastAsia"/>
                                <w:b/>
                                <w:color w:val="000000" w:themeColor="text1"/>
                                <w:sz w:val="23"/>
                                <w:szCs w:val="23"/>
                              </w:rPr>
                              <w:t>提出</w:t>
                            </w:r>
                            <w:r w:rsidR="002B3CC7" w:rsidRPr="007120C7">
                              <w:rPr>
                                <w:b/>
                                <w:color w:val="000000" w:themeColor="text1"/>
                                <w:sz w:val="23"/>
                                <w:szCs w:val="23"/>
                              </w:rPr>
                              <w:t>が必要となります。</w:t>
                            </w:r>
                          </w:p>
                          <w:p w:rsidR="002B3CC7" w:rsidRPr="007120C7" w:rsidRDefault="002B3CC7" w:rsidP="001859E1">
                            <w:pPr>
                              <w:rPr>
                                <w:b/>
                                <w:color w:val="000000" w:themeColor="text1"/>
                                <w:sz w:val="23"/>
                                <w:szCs w:val="23"/>
                              </w:rPr>
                            </w:pPr>
                            <w:r w:rsidRPr="007120C7">
                              <w:rPr>
                                <w:rFonts w:hint="eastAsia"/>
                                <w:b/>
                                <w:color w:val="000000" w:themeColor="text1"/>
                                <w:sz w:val="23"/>
                                <w:szCs w:val="23"/>
                              </w:rPr>
                              <w:t>ご作成の</w:t>
                            </w:r>
                            <w:r w:rsidRPr="007120C7">
                              <w:rPr>
                                <w:b/>
                                <w:color w:val="000000" w:themeColor="text1"/>
                                <w:sz w:val="23"/>
                                <w:szCs w:val="23"/>
                              </w:rPr>
                              <w:t>うえ、提出をお願いいたします。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フローチャート: 準備 16" o:spid="_x0000_s1032" type="#_x0000_t117" style="position:absolute;left:0;text-align:left;margin-left:-70.05pt;margin-top:35.55pt;width:535.8pt;height:9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" filled="f" strokecolor="#00b050" strokeweight="1pt">
                <v:textbox>
                  <w:txbxContent>
                    <w:p w:rsidR="00F90B00" w:rsidRPr="007120C7" w:rsidRDefault="00725844" w:rsidP="001859E1">
                      <w:pPr>
                        <w:rPr>
                          <w:b/>
                          <w:color w:val="000000" w:themeColor="text1"/>
                          <w:sz w:val="23"/>
                          <w:szCs w:val="23"/>
                        </w:rPr>
                      </w:pPr>
                      <w:r w:rsidRPr="007120C7">
                        <w:rPr>
                          <w:rFonts w:hint="eastAsia"/>
                          <w:b/>
                          <w:color w:val="000000" w:themeColor="text1"/>
                          <w:sz w:val="23"/>
                          <w:szCs w:val="23"/>
                        </w:rPr>
                        <w:t>収入支出</w:t>
                      </w:r>
                      <w:r w:rsidRPr="007120C7">
                        <w:rPr>
                          <w:b/>
                          <w:color w:val="000000" w:themeColor="text1"/>
                          <w:sz w:val="23"/>
                          <w:szCs w:val="23"/>
                        </w:rPr>
                        <w:t>状況等についての申告書</w:t>
                      </w:r>
                      <w:r w:rsidR="002B3CC7" w:rsidRPr="007120C7">
                        <w:rPr>
                          <w:b/>
                          <w:color w:val="000000" w:themeColor="text1"/>
                          <w:sz w:val="23"/>
                          <w:szCs w:val="23"/>
                        </w:rPr>
                        <w:t>の</w:t>
                      </w:r>
                      <w:r w:rsidR="002B3CC7" w:rsidRPr="007120C7">
                        <w:rPr>
                          <w:rFonts w:hint="eastAsia"/>
                          <w:b/>
                          <w:color w:val="000000" w:themeColor="text1"/>
                          <w:sz w:val="23"/>
                          <w:szCs w:val="23"/>
                        </w:rPr>
                        <w:t>提出</w:t>
                      </w:r>
                      <w:r w:rsidR="002B3CC7" w:rsidRPr="007120C7">
                        <w:rPr>
                          <w:b/>
                          <w:color w:val="000000" w:themeColor="text1"/>
                          <w:sz w:val="23"/>
                          <w:szCs w:val="23"/>
                        </w:rPr>
                        <w:t>が必要となります。</w:t>
                      </w:r>
                    </w:p>
                    <w:p w:rsidR="002B3CC7" w:rsidRPr="007120C7" w:rsidRDefault="002B3CC7" w:rsidP="001859E1">
                      <w:pPr>
                        <w:rPr>
                          <w:b/>
                          <w:color w:val="000000" w:themeColor="text1"/>
                          <w:sz w:val="23"/>
                          <w:szCs w:val="23"/>
                        </w:rPr>
                      </w:pPr>
                      <w:r w:rsidRPr="007120C7">
                        <w:rPr>
                          <w:rFonts w:hint="eastAsia"/>
                          <w:b/>
                          <w:color w:val="000000" w:themeColor="text1"/>
                          <w:sz w:val="23"/>
                          <w:szCs w:val="23"/>
                        </w:rPr>
                        <w:t>ご作成の</w:t>
                      </w:r>
                      <w:r w:rsidRPr="007120C7">
                        <w:rPr>
                          <w:b/>
                          <w:color w:val="000000" w:themeColor="text1"/>
                          <w:sz w:val="23"/>
                          <w:szCs w:val="23"/>
                        </w:rPr>
                        <w:t>うえ、</w:t>
                      </w:r>
                      <w:bookmarkStart w:id="1" w:name="_GoBack"/>
                      <w:bookmarkEnd w:id="1"/>
                      <w:r w:rsidRPr="007120C7">
                        <w:rPr>
                          <w:b/>
                          <w:color w:val="000000" w:themeColor="text1"/>
                          <w:sz w:val="23"/>
                          <w:szCs w:val="23"/>
                        </w:rPr>
                        <w:t>提出をお願いいたします。</w:t>
                      </w:r>
                    </w:p>
                  </w:txbxContent>
                </v:textbox>
              </v:shape>
            </w:pict>
          </mc:Fallback>
        </mc:AlternateContent>
      </w:r>
    </w:p>
    <w:sectPr w:rsidR="001859E1" w:rsidRPr="005364D9" w:rsidSect="004F32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844" w:rsidRDefault="00725844" w:rsidP="00725844">
      <w:r>
        <w:separator/>
      </w:r>
    </w:p>
  </w:endnote>
  <w:endnote w:type="continuationSeparator" w:id="0">
    <w:p w:rsidR="00725844" w:rsidRDefault="00725844" w:rsidP="0072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844" w:rsidRDefault="00725844" w:rsidP="00725844">
      <w:r>
        <w:separator/>
      </w:r>
    </w:p>
  </w:footnote>
  <w:footnote w:type="continuationSeparator" w:id="0">
    <w:p w:rsidR="00725844" w:rsidRDefault="00725844" w:rsidP="0072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E9B"/>
    <w:multiLevelType w:val="hybridMultilevel"/>
    <w:tmpl w:val="4452795C"/>
    <w:lvl w:ilvl="0" w:tplc="FFC6F53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153B40"/>
    <w:multiLevelType w:val="hybridMultilevel"/>
    <w:tmpl w:val="EEF6E068"/>
    <w:lvl w:ilvl="0" w:tplc="2EB8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606155"/>
    <w:multiLevelType w:val="hybridMultilevel"/>
    <w:tmpl w:val="68A88848"/>
    <w:lvl w:ilvl="0" w:tplc="E188AD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B3336E"/>
    <w:multiLevelType w:val="hybridMultilevel"/>
    <w:tmpl w:val="6A7EF870"/>
    <w:lvl w:ilvl="0" w:tplc="02DE7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4677AD"/>
    <w:multiLevelType w:val="hybridMultilevel"/>
    <w:tmpl w:val="A8125E56"/>
    <w:lvl w:ilvl="0" w:tplc="CE122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70"/>
    <w:rsid w:val="0003798C"/>
    <w:rsid w:val="000859DA"/>
    <w:rsid w:val="001859E1"/>
    <w:rsid w:val="0029399F"/>
    <w:rsid w:val="002B3CC7"/>
    <w:rsid w:val="002C7270"/>
    <w:rsid w:val="00483FA2"/>
    <w:rsid w:val="004F32F0"/>
    <w:rsid w:val="00530DCE"/>
    <w:rsid w:val="005364D9"/>
    <w:rsid w:val="006D7470"/>
    <w:rsid w:val="007120C7"/>
    <w:rsid w:val="00725844"/>
    <w:rsid w:val="00967215"/>
    <w:rsid w:val="009B42AA"/>
    <w:rsid w:val="00AD0750"/>
    <w:rsid w:val="00F90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CD1383"/>
  <w15:chartTrackingRefBased/>
  <w15:docId w15:val="{BCEA744B-D3FC-450C-940C-9ED63FBF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4D9"/>
    <w:pPr>
      <w:ind w:leftChars="400" w:left="840"/>
    </w:pPr>
  </w:style>
  <w:style w:type="paragraph" w:styleId="a4">
    <w:name w:val="header"/>
    <w:basedOn w:val="a"/>
    <w:link w:val="a5"/>
    <w:uiPriority w:val="99"/>
    <w:unhideWhenUsed/>
    <w:rsid w:val="00725844"/>
    <w:pPr>
      <w:tabs>
        <w:tab w:val="center" w:pos="4252"/>
        <w:tab w:val="right" w:pos="8504"/>
      </w:tabs>
      <w:snapToGrid w:val="0"/>
    </w:pPr>
  </w:style>
  <w:style w:type="character" w:customStyle="1" w:styleId="a5">
    <w:name w:val="ヘッダー (文字)"/>
    <w:basedOn w:val="a0"/>
    <w:link w:val="a4"/>
    <w:uiPriority w:val="99"/>
    <w:rsid w:val="00725844"/>
  </w:style>
  <w:style w:type="paragraph" w:styleId="a6">
    <w:name w:val="footer"/>
    <w:basedOn w:val="a"/>
    <w:link w:val="a7"/>
    <w:uiPriority w:val="99"/>
    <w:unhideWhenUsed/>
    <w:rsid w:val="00725844"/>
    <w:pPr>
      <w:tabs>
        <w:tab w:val="center" w:pos="4252"/>
        <w:tab w:val="right" w:pos="8504"/>
      </w:tabs>
      <w:snapToGrid w:val="0"/>
    </w:pPr>
  </w:style>
  <w:style w:type="character" w:customStyle="1" w:styleId="a7">
    <w:name w:val="フッター (文字)"/>
    <w:basedOn w:val="a0"/>
    <w:link w:val="a6"/>
    <w:uiPriority w:val="99"/>
    <w:rsid w:val="00725844"/>
  </w:style>
  <w:style w:type="paragraph" w:styleId="a8">
    <w:name w:val="Balloon Text"/>
    <w:basedOn w:val="a"/>
    <w:link w:val="a9"/>
    <w:uiPriority w:val="99"/>
    <w:semiHidden/>
    <w:unhideWhenUsed/>
    <w:rsid w:val="002939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9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3E6C7-DF1A-49D7-8637-0F97C77A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哲二</dc:creator>
  <cp:keywords/>
  <dc:description/>
  <cp:lastModifiedBy>西村　哲二</cp:lastModifiedBy>
  <cp:revision>11</cp:revision>
  <cp:lastPrinted>2025-01-09T09:27:00Z</cp:lastPrinted>
  <dcterms:created xsi:type="dcterms:W3CDTF">2025-01-07T05:05:00Z</dcterms:created>
  <dcterms:modified xsi:type="dcterms:W3CDTF">2025-01-10T09:01:00Z</dcterms:modified>
</cp:coreProperties>
</file>