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113" w:rsidRDefault="009D6113">
      <w:pPr>
        <w:widowControl/>
        <w:autoSpaceDE/>
        <w:autoSpaceDN/>
        <w:rPr>
          <w:rFonts w:ascii="游ゴシック" w:eastAsia="游ゴシック" w:hAnsi="游ゴシック"/>
          <w:sz w:val="21"/>
          <w:szCs w:val="24"/>
          <w:lang w:eastAsia="ja-JP"/>
        </w:rPr>
      </w:pPr>
    </w:p>
    <w:p w:rsidR="009D6113" w:rsidRDefault="009D6113">
      <w:pPr>
        <w:widowControl/>
        <w:autoSpaceDE/>
        <w:autoSpaceDN/>
        <w:rPr>
          <w:rFonts w:ascii="游ゴシック" w:eastAsia="游ゴシック" w:hAnsi="游ゴシック"/>
          <w:sz w:val="21"/>
          <w:szCs w:val="24"/>
          <w:lang w:eastAsia="ja-JP"/>
        </w:rPr>
      </w:pPr>
    </w:p>
    <w:p w:rsidR="009D6113" w:rsidRDefault="009D6113">
      <w:pPr>
        <w:widowControl/>
        <w:autoSpaceDE/>
        <w:autoSpaceDN/>
        <w:rPr>
          <w:rFonts w:ascii="游ゴシック" w:eastAsia="游ゴシック" w:hAnsi="游ゴシック"/>
          <w:sz w:val="21"/>
          <w:szCs w:val="24"/>
          <w:lang w:eastAsia="ja-JP"/>
        </w:rPr>
      </w:pPr>
      <w:bookmarkStart w:id="0" w:name="_GoBack"/>
      <w:bookmarkEnd w:id="0"/>
    </w:p>
    <w:p w:rsidR="009D6113" w:rsidRDefault="009D6113">
      <w:pPr>
        <w:widowControl/>
        <w:autoSpaceDE/>
        <w:autoSpaceDN/>
        <w:rPr>
          <w:rFonts w:ascii="游ゴシック" w:eastAsia="游ゴシック" w:hAnsi="游ゴシック"/>
          <w:sz w:val="21"/>
          <w:szCs w:val="24"/>
          <w:lang w:eastAsia="ja-JP"/>
        </w:rPr>
      </w:pPr>
    </w:p>
    <w:p w:rsidR="009D6113" w:rsidRDefault="009D6113">
      <w:pPr>
        <w:widowControl/>
        <w:autoSpaceDE/>
        <w:autoSpaceDN/>
        <w:rPr>
          <w:rFonts w:ascii="游ゴシック" w:eastAsia="游ゴシック" w:hAnsi="游ゴシック"/>
          <w:sz w:val="21"/>
          <w:szCs w:val="24"/>
          <w:lang w:eastAsia="ja-JP"/>
        </w:rPr>
      </w:pPr>
    </w:p>
    <w:p w:rsidR="009D6113" w:rsidRPr="00980EE9" w:rsidRDefault="009D6113" w:rsidP="009D6113">
      <w:pPr>
        <w:pStyle w:val="a3"/>
        <w:spacing w:before="4"/>
        <w:jc w:val="center"/>
        <w:rPr>
          <w:rFonts w:ascii="游ゴシック" w:eastAsia="游ゴシック" w:hAnsi="游ゴシック"/>
          <w:sz w:val="72"/>
          <w:szCs w:val="72"/>
          <w:lang w:eastAsia="ja-JP"/>
        </w:rPr>
      </w:pPr>
      <w:r w:rsidRPr="00980EE9">
        <w:rPr>
          <w:rFonts w:ascii="游ゴシック" w:eastAsia="游ゴシック" w:hAnsi="游ゴシック" w:hint="eastAsia"/>
          <w:sz w:val="56"/>
          <w:szCs w:val="72"/>
          <w:lang w:eastAsia="ja-JP"/>
        </w:rPr>
        <w:t>戸田市行財政改革</w:t>
      </w:r>
      <w:r w:rsidR="00980EE9">
        <w:rPr>
          <w:rFonts w:ascii="游ゴシック" w:eastAsia="游ゴシック" w:hAnsi="游ゴシック" w:hint="eastAsia"/>
          <w:sz w:val="56"/>
          <w:szCs w:val="72"/>
          <w:lang w:eastAsia="ja-JP"/>
        </w:rPr>
        <w:t>大綱</w:t>
      </w:r>
    </w:p>
    <w:p w:rsidR="009D6113" w:rsidRDefault="009D6113" w:rsidP="009D6113">
      <w:pPr>
        <w:pStyle w:val="a3"/>
        <w:jc w:val="center"/>
        <w:rPr>
          <w:rFonts w:asciiTheme="majorEastAsia" w:eastAsiaTheme="majorEastAsia" w:hAnsiTheme="majorEastAsia"/>
          <w:sz w:val="52"/>
          <w:lang w:eastAsia="ja-JP"/>
        </w:rPr>
      </w:pPr>
      <w:r w:rsidRPr="00980EE9">
        <w:rPr>
          <w:rFonts w:ascii="游ゴシック" w:eastAsia="游ゴシック" w:hAnsi="游ゴシック" w:hint="eastAsia"/>
          <w:sz w:val="52"/>
          <w:lang w:eastAsia="ja-JP"/>
        </w:rPr>
        <w:t>（第７次行政改革）</w:t>
      </w:r>
    </w:p>
    <w:p w:rsidR="009D6113" w:rsidRDefault="009D6113">
      <w:pPr>
        <w:widowControl/>
        <w:autoSpaceDE/>
        <w:autoSpaceDN/>
        <w:rPr>
          <w:rFonts w:ascii="游ゴシック" w:eastAsia="游ゴシック" w:hAnsi="游ゴシック"/>
          <w:sz w:val="21"/>
          <w:szCs w:val="24"/>
          <w:lang w:eastAsia="ja-JP"/>
        </w:rPr>
      </w:pPr>
    </w:p>
    <w:p w:rsidR="009D6113" w:rsidRDefault="009D6113">
      <w:pPr>
        <w:widowControl/>
        <w:autoSpaceDE/>
        <w:autoSpaceDN/>
        <w:rPr>
          <w:rFonts w:ascii="游ゴシック" w:eastAsia="游ゴシック" w:hAnsi="游ゴシック"/>
          <w:sz w:val="21"/>
          <w:szCs w:val="24"/>
          <w:lang w:eastAsia="ja-JP"/>
        </w:rPr>
      </w:pPr>
    </w:p>
    <w:p w:rsidR="009D6113" w:rsidRDefault="009D6113" w:rsidP="009D6113">
      <w:pPr>
        <w:widowControl/>
        <w:autoSpaceDE/>
        <w:autoSpaceDN/>
        <w:jc w:val="center"/>
        <w:rPr>
          <w:rFonts w:ascii="游ゴシック" w:eastAsia="游ゴシック" w:hAnsi="游ゴシック"/>
          <w:sz w:val="21"/>
          <w:szCs w:val="24"/>
          <w:lang w:eastAsia="ja-JP"/>
        </w:rPr>
      </w:pPr>
      <w:r w:rsidRPr="0083655B">
        <w:rPr>
          <w:rFonts w:ascii="ＭＳ ゴシック"/>
          <w:noProof/>
          <w:sz w:val="20"/>
          <w:lang w:eastAsia="ja-JP"/>
        </w:rPr>
        <w:drawing>
          <wp:inline distT="0" distB="0" distL="0" distR="0" wp14:anchorId="3AC25D51" wp14:editId="4D82C571">
            <wp:extent cx="5020573" cy="3971825"/>
            <wp:effectExtent l="0" t="0" r="8890" b="0"/>
            <wp:docPr id="6" name="図 6" descr="\\ssf011\共有文書\02_政策秘書室\政策秘書室2\◇戸田の風景\（空撮写真）戸田市2007年11月撮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f011\共有文書\02_政策秘書室\政策秘書室2\◇戸田の風景\（空撮写真）戸田市2007年11月撮影.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2497" cy="3973347"/>
                    </a:xfrm>
                    <a:prstGeom prst="rect">
                      <a:avLst/>
                    </a:prstGeom>
                    <a:noFill/>
                    <a:ln>
                      <a:noFill/>
                    </a:ln>
                  </pic:spPr>
                </pic:pic>
              </a:graphicData>
            </a:graphic>
          </wp:inline>
        </w:drawing>
      </w:r>
    </w:p>
    <w:p w:rsidR="009D6113" w:rsidRDefault="009D6113">
      <w:pPr>
        <w:widowControl/>
        <w:autoSpaceDE/>
        <w:autoSpaceDN/>
        <w:rPr>
          <w:rFonts w:ascii="游ゴシック" w:eastAsia="游ゴシック" w:hAnsi="游ゴシック"/>
          <w:sz w:val="21"/>
          <w:szCs w:val="24"/>
          <w:lang w:eastAsia="ja-JP"/>
        </w:rPr>
      </w:pPr>
    </w:p>
    <w:p w:rsidR="009D6113" w:rsidRDefault="009D6113">
      <w:pPr>
        <w:widowControl/>
        <w:autoSpaceDE/>
        <w:autoSpaceDN/>
        <w:rPr>
          <w:rFonts w:ascii="游ゴシック" w:eastAsia="游ゴシック" w:hAnsi="游ゴシック"/>
          <w:sz w:val="21"/>
          <w:szCs w:val="24"/>
          <w:lang w:eastAsia="ja-JP"/>
        </w:rPr>
      </w:pPr>
    </w:p>
    <w:p w:rsidR="009D6113" w:rsidRPr="00980EE9" w:rsidRDefault="009D6113" w:rsidP="001851F1">
      <w:pPr>
        <w:spacing w:line="499" w:lineRule="exact"/>
        <w:rPr>
          <w:rFonts w:ascii="游ゴシック" w:eastAsia="游ゴシック" w:hAnsi="游ゴシック"/>
          <w:sz w:val="40"/>
          <w:lang w:eastAsia="ja-JP"/>
        </w:rPr>
      </w:pPr>
    </w:p>
    <w:p w:rsidR="009D6113" w:rsidRDefault="009D6113">
      <w:pPr>
        <w:widowControl/>
        <w:autoSpaceDE/>
        <w:autoSpaceDN/>
        <w:rPr>
          <w:rFonts w:ascii="游ゴシック" w:eastAsia="游ゴシック" w:hAnsi="游ゴシック"/>
          <w:sz w:val="21"/>
          <w:szCs w:val="24"/>
          <w:lang w:eastAsia="ja-JP"/>
        </w:rPr>
      </w:pPr>
    </w:p>
    <w:p w:rsidR="009D6113" w:rsidRDefault="001851F1">
      <w:pPr>
        <w:widowControl/>
        <w:autoSpaceDE/>
        <w:autoSpaceDN/>
        <w:rPr>
          <w:rFonts w:ascii="游ゴシック" w:eastAsia="游ゴシック" w:hAnsi="游ゴシック"/>
          <w:sz w:val="21"/>
          <w:szCs w:val="24"/>
          <w:lang w:eastAsia="ja-JP"/>
        </w:rPr>
      </w:pPr>
      <w:r>
        <w:rPr>
          <w:rFonts w:ascii="游ゴシック" w:eastAsia="游ゴシック" w:hAnsi="游ゴシック"/>
          <w:noProof/>
          <w:sz w:val="21"/>
          <w:szCs w:val="24"/>
          <w:lang w:eastAsia="ja-JP"/>
        </w:rPr>
        <mc:AlternateContent>
          <mc:Choice Requires="wps">
            <w:drawing>
              <wp:anchor distT="0" distB="0" distL="114300" distR="114300" simplePos="0" relativeHeight="251749376" behindDoc="0" locked="0" layoutInCell="1" allowOverlap="1">
                <wp:simplePos x="0" y="0"/>
                <wp:positionH relativeFrom="column">
                  <wp:posOffset>2539365</wp:posOffset>
                </wp:positionH>
                <wp:positionV relativeFrom="paragraph">
                  <wp:posOffset>267970</wp:posOffset>
                </wp:positionV>
                <wp:extent cx="400050" cy="3048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40005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FC5A20F" id="正方形/長方形 4" o:spid="_x0000_s1026" style="position:absolute;left:0;text-align:left;margin-left:199.95pt;margin-top:21.1pt;width:31.5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" fillcolor="white [3212]" strokecolor="white [3212]" strokeweight="1pt"/>
            </w:pict>
          </mc:Fallback>
        </mc:AlternateContent>
      </w:r>
    </w:p>
    <w:p w:rsidR="009D6113" w:rsidRDefault="009D6113">
      <w:pPr>
        <w:widowControl/>
        <w:autoSpaceDE/>
        <w:autoSpaceDN/>
        <w:rPr>
          <w:rFonts w:ascii="游ゴシック" w:eastAsia="游ゴシック" w:hAnsi="游ゴシック"/>
          <w:sz w:val="21"/>
          <w:szCs w:val="24"/>
          <w:lang w:eastAsia="ja-JP"/>
        </w:rPr>
      </w:pPr>
    </w:p>
    <w:p w:rsidR="00523D52" w:rsidRPr="00523D52" w:rsidRDefault="00523D52" w:rsidP="00523D52">
      <w:pPr>
        <w:pStyle w:val="a3"/>
        <w:spacing w:before="4"/>
        <w:rPr>
          <w:rFonts w:ascii="游ゴシック" w:eastAsia="游ゴシック" w:hAnsi="游ゴシック"/>
          <w:sz w:val="21"/>
          <w:szCs w:val="24"/>
          <w:lang w:eastAsia="ja-JP"/>
        </w:rPr>
      </w:pPr>
    </w:p>
    <w:p w:rsidR="008373AF" w:rsidRPr="00DC5810" w:rsidRDefault="008373AF" w:rsidP="00523D52">
      <w:pPr>
        <w:pStyle w:val="a3"/>
        <w:jc w:val="center"/>
        <w:rPr>
          <w:rFonts w:ascii="游ゴシック" w:eastAsia="游ゴシック" w:hAnsi="游ゴシック"/>
          <w:szCs w:val="24"/>
          <w:lang w:eastAsia="ja-JP"/>
        </w:rPr>
      </w:pPr>
      <w:bookmarkStart w:id="1" w:name="１表紙・目次・第一編表紙"/>
      <w:bookmarkEnd w:id="1"/>
      <w:r w:rsidRPr="00DC5810">
        <w:rPr>
          <w:rFonts w:ascii="游ゴシック" w:eastAsia="游ゴシック" w:hAnsi="游ゴシック" w:hint="eastAsia"/>
          <w:szCs w:val="24"/>
          <w:lang w:eastAsia="ja-JP"/>
        </w:rPr>
        <w:t>目</w:t>
      </w:r>
      <w:r w:rsidR="00DC5810">
        <w:rPr>
          <w:rFonts w:ascii="游ゴシック" w:eastAsia="游ゴシック" w:hAnsi="游ゴシック" w:hint="eastAsia"/>
          <w:szCs w:val="24"/>
          <w:lang w:eastAsia="ja-JP"/>
        </w:rPr>
        <w:t xml:space="preserve">　</w:t>
      </w:r>
      <w:r w:rsidRPr="00DC5810">
        <w:rPr>
          <w:rFonts w:ascii="游ゴシック" w:eastAsia="游ゴシック" w:hAnsi="游ゴシック" w:hint="eastAsia"/>
          <w:szCs w:val="24"/>
          <w:lang w:eastAsia="ja-JP"/>
        </w:rPr>
        <w:t>次</w:t>
      </w:r>
    </w:p>
    <w:sdt>
      <w:sdtPr>
        <w:rPr>
          <w:rFonts w:ascii="ＭＳ 明朝" w:eastAsia="ＭＳ 明朝" w:hAnsi="ＭＳ 明朝" w:cs="ＭＳ 明朝"/>
          <w:color w:val="auto"/>
          <w:sz w:val="22"/>
          <w:szCs w:val="22"/>
          <w:lang w:val="ja-JP" w:eastAsia="en-US"/>
        </w:rPr>
        <w:id w:val="-1560467691"/>
        <w:docPartObj>
          <w:docPartGallery w:val="Table of Contents"/>
          <w:docPartUnique/>
        </w:docPartObj>
      </w:sdtPr>
      <w:sdtEndPr>
        <w:rPr>
          <w:b/>
          <w:bCs/>
          <w:sz w:val="21"/>
        </w:rPr>
      </w:sdtEndPr>
      <w:sdtContent>
        <w:p w:rsidR="003702BA" w:rsidRPr="0021126A" w:rsidRDefault="003702BA">
          <w:pPr>
            <w:pStyle w:val="aa"/>
            <w:rPr>
              <w:rFonts w:ascii="游ゴシック" w:eastAsia="游ゴシック" w:hAnsi="游ゴシック"/>
              <w:sz w:val="21"/>
              <w:szCs w:val="21"/>
            </w:rPr>
          </w:pPr>
        </w:p>
        <w:p w:rsidR="0021126A" w:rsidRPr="0021126A" w:rsidRDefault="003702BA">
          <w:pPr>
            <w:pStyle w:val="11"/>
            <w:tabs>
              <w:tab w:val="right" w:leader="dot" w:pos="8494"/>
            </w:tabs>
            <w:rPr>
              <w:rFonts w:ascii="游ゴシック" w:eastAsia="游ゴシック" w:hAnsi="游ゴシック" w:cstheme="minorBidi"/>
              <w:noProof/>
              <w:kern w:val="2"/>
              <w:sz w:val="21"/>
              <w:lang w:eastAsia="ja-JP"/>
            </w:rPr>
          </w:pPr>
          <w:r w:rsidRPr="0021126A">
            <w:rPr>
              <w:rFonts w:ascii="游ゴシック" w:eastAsia="游ゴシック" w:hAnsi="游ゴシック"/>
              <w:b/>
              <w:bCs/>
              <w:sz w:val="21"/>
              <w:szCs w:val="21"/>
              <w:lang w:val="ja-JP"/>
            </w:rPr>
            <w:fldChar w:fldCharType="begin"/>
          </w:r>
          <w:r w:rsidRPr="0021126A">
            <w:rPr>
              <w:rFonts w:ascii="游ゴシック" w:eastAsia="游ゴシック" w:hAnsi="游ゴシック"/>
              <w:b/>
              <w:bCs/>
              <w:sz w:val="21"/>
              <w:szCs w:val="21"/>
              <w:lang w:val="ja-JP"/>
            </w:rPr>
            <w:instrText xml:space="preserve"> TOC \o "1-3" \h \z \u </w:instrText>
          </w:r>
          <w:r w:rsidRPr="0021126A">
            <w:rPr>
              <w:rFonts w:ascii="游ゴシック" w:eastAsia="游ゴシック" w:hAnsi="游ゴシック"/>
              <w:b/>
              <w:bCs/>
              <w:sz w:val="21"/>
              <w:szCs w:val="21"/>
              <w:lang w:val="ja-JP"/>
            </w:rPr>
            <w:fldChar w:fldCharType="separate"/>
          </w:r>
          <w:hyperlink w:anchor="_Toc57368159" w:history="1">
            <w:r w:rsidR="0021126A" w:rsidRPr="0021126A">
              <w:rPr>
                <w:rStyle w:val="ab"/>
                <w:rFonts w:ascii="游ゴシック" w:eastAsia="游ゴシック" w:hAnsi="游ゴシック" w:hint="eastAsia"/>
                <w:noProof/>
              </w:rPr>
              <w:t>第１章　策定の背景と必要性</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_Toc57368159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1</w:t>
            </w:r>
            <w:r w:rsidR="0021126A" w:rsidRPr="0021126A">
              <w:rPr>
                <w:rFonts w:ascii="游ゴシック" w:eastAsia="游ゴシック" w:hAnsi="游ゴシック"/>
                <w:noProof/>
                <w:webHidden/>
              </w:rPr>
              <w:fldChar w:fldCharType="end"/>
            </w:r>
          </w:hyperlink>
        </w:p>
        <w:p w:rsidR="0021126A" w:rsidRPr="0021126A" w:rsidRDefault="00231895">
          <w:pPr>
            <w:pStyle w:val="21"/>
            <w:tabs>
              <w:tab w:val="right" w:leader="dot" w:pos="8494"/>
            </w:tabs>
            <w:rPr>
              <w:rFonts w:ascii="游ゴシック" w:eastAsia="游ゴシック" w:hAnsi="游ゴシック" w:cstheme="minorBidi"/>
              <w:noProof/>
              <w:kern w:val="2"/>
              <w:sz w:val="21"/>
              <w:lang w:eastAsia="ja-JP"/>
            </w:rPr>
          </w:pPr>
          <w:hyperlink w:anchor="_Toc57368160" w:history="1">
            <w:r w:rsidR="0021126A" w:rsidRPr="0021126A">
              <w:rPr>
                <w:rStyle w:val="ab"/>
                <w:rFonts w:ascii="游ゴシック" w:eastAsia="游ゴシック" w:hAnsi="游ゴシック" w:cs="Times New Roman" w:hint="eastAsia"/>
                <w:noProof/>
                <w:lang w:eastAsia="ja-JP"/>
              </w:rPr>
              <w:t>第１節　これまでの行財政改革の歩み</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_Toc57368160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1</w:t>
            </w:r>
            <w:r w:rsidR="0021126A" w:rsidRPr="0021126A">
              <w:rPr>
                <w:rFonts w:ascii="游ゴシック" w:eastAsia="游ゴシック" w:hAnsi="游ゴシック"/>
                <w:noProof/>
                <w:webHidden/>
              </w:rPr>
              <w:fldChar w:fldCharType="end"/>
            </w:r>
          </w:hyperlink>
        </w:p>
        <w:p w:rsidR="0021126A" w:rsidRPr="0021126A" w:rsidRDefault="00231895">
          <w:pPr>
            <w:pStyle w:val="21"/>
            <w:tabs>
              <w:tab w:val="right" w:leader="dot" w:pos="8494"/>
            </w:tabs>
            <w:rPr>
              <w:rFonts w:ascii="游ゴシック" w:eastAsia="游ゴシック" w:hAnsi="游ゴシック" w:cstheme="minorBidi"/>
              <w:noProof/>
              <w:kern w:val="2"/>
              <w:sz w:val="21"/>
              <w:lang w:eastAsia="ja-JP"/>
            </w:rPr>
          </w:pPr>
          <w:hyperlink w:anchor="_Toc57368161" w:history="1">
            <w:r w:rsidR="0021126A" w:rsidRPr="0021126A">
              <w:rPr>
                <w:rStyle w:val="ab"/>
                <w:rFonts w:ascii="游ゴシック" w:eastAsia="游ゴシック" w:hAnsi="游ゴシック" w:cs="Times New Roman" w:hint="eastAsia"/>
                <w:noProof/>
                <w:lang w:eastAsia="ja-JP"/>
              </w:rPr>
              <w:t>第２節　社会経済環境の変化</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_Toc57368161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2</w:t>
            </w:r>
            <w:r w:rsidR="0021126A" w:rsidRPr="0021126A">
              <w:rPr>
                <w:rFonts w:ascii="游ゴシック" w:eastAsia="游ゴシック" w:hAnsi="游ゴシック"/>
                <w:noProof/>
                <w:webHidden/>
              </w:rPr>
              <w:fldChar w:fldCharType="end"/>
            </w:r>
          </w:hyperlink>
        </w:p>
        <w:p w:rsidR="0021126A" w:rsidRPr="0021126A" w:rsidRDefault="00231895">
          <w:pPr>
            <w:pStyle w:val="21"/>
            <w:tabs>
              <w:tab w:val="right" w:leader="dot" w:pos="8494"/>
            </w:tabs>
            <w:rPr>
              <w:rFonts w:ascii="游ゴシック" w:eastAsia="游ゴシック" w:hAnsi="游ゴシック" w:cstheme="minorBidi"/>
              <w:noProof/>
              <w:kern w:val="2"/>
              <w:sz w:val="21"/>
              <w:lang w:eastAsia="ja-JP"/>
            </w:rPr>
          </w:pPr>
          <w:hyperlink w:anchor="_Toc57368162" w:history="1">
            <w:r w:rsidR="0021126A" w:rsidRPr="0021126A">
              <w:rPr>
                <w:rStyle w:val="ab"/>
                <w:rFonts w:ascii="游ゴシック" w:eastAsia="游ゴシック" w:hAnsi="游ゴシック" w:cs="Times New Roman" w:hint="eastAsia"/>
                <w:noProof/>
                <w:lang w:eastAsia="ja-JP"/>
              </w:rPr>
              <w:t>第３節　中期的な行財政改革の視点</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_Toc57368162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6</w:t>
            </w:r>
            <w:r w:rsidR="0021126A" w:rsidRPr="0021126A">
              <w:rPr>
                <w:rFonts w:ascii="游ゴシック" w:eastAsia="游ゴシック" w:hAnsi="游ゴシック"/>
                <w:noProof/>
                <w:webHidden/>
              </w:rPr>
              <w:fldChar w:fldCharType="end"/>
            </w:r>
          </w:hyperlink>
        </w:p>
        <w:p w:rsidR="0021126A" w:rsidRPr="0021126A" w:rsidRDefault="00231895">
          <w:pPr>
            <w:pStyle w:val="11"/>
            <w:tabs>
              <w:tab w:val="right" w:leader="dot" w:pos="8494"/>
            </w:tabs>
            <w:rPr>
              <w:rFonts w:ascii="游ゴシック" w:eastAsia="游ゴシック" w:hAnsi="游ゴシック" w:cstheme="minorBidi"/>
              <w:noProof/>
              <w:kern w:val="2"/>
              <w:sz w:val="21"/>
              <w:lang w:eastAsia="ja-JP"/>
            </w:rPr>
          </w:pPr>
          <w:hyperlink w:anchor="_Toc57368163" w:history="1">
            <w:r w:rsidR="0021126A" w:rsidRPr="0021126A">
              <w:rPr>
                <w:rStyle w:val="ab"/>
                <w:rFonts w:ascii="游ゴシック" w:eastAsia="游ゴシック" w:hAnsi="游ゴシック" w:hint="eastAsia"/>
                <w:noProof/>
              </w:rPr>
              <w:t>第２章　行財政改革の基本的な考え方</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_Toc57368163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7</w:t>
            </w:r>
            <w:r w:rsidR="0021126A" w:rsidRPr="0021126A">
              <w:rPr>
                <w:rFonts w:ascii="游ゴシック" w:eastAsia="游ゴシック" w:hAnsi="游ゴシック"/>
                <w:noProof/>
                <w:webHidden/>
              </w:rPr>
              <w:fldChar w:fldCharType="end"/>
            </w:r>
          </w:hyperlink>
        </w:p>
        <w:p w:rsidR="0021126A" w:rsidRPr="0021126A" w:rsidRDefault="00231895">
          <w:pPr>
            <w:pStyle w:val="21"/>
            <w:tabs>
              <w:tab w:val="right" w:leader="dot" w:pos="8494"/>
            </w:tabs>
            <w:rPr>
              <w:rFonts w:ascii="游ゴシック" w:eastAsia="游ゴシック" w:hAnsi="游ゴシック" w:cstheme="minorBidi"/>
              <w:noProof/>
              <w:kern w:val="2"/>
              <w:sz w:val="21"/>
              <w:lang w:eastAsia="ja-JP"/>
            </w:rPr>
          </w:pPr>
          <w:hyperlink w:anchor="_Toc57368164" w:history="1">
            <w:r w:rsidR="0021126A" w:rsidRPr="0021126A">
              <w:rPr>
                <w:rStyle w:val="ab"/>
                <w:rFonts w:ascii="游ゴシック" w:eastAsia="游ゴシック" w:hAnsi="游ゴシック" w:cs="Times New Roman" w:hint="eastAsia"/>
                <w:noProof/>
                <w:lang w:eastAsia="ja-JP"/>
              </w:rPr>
              <w:t>第１節　基本方針</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_Toc57368164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7</w:t>
            </w:r>
            <w:r w:rsidR="0021126A" w:rsidRPr="0021126A">
              <w:rPr>
                <w:rFonts w:ascii="游ゴシック" w:eastAsia="游ゴシック" w:hAnsi="游ゴシック"/>
                <w:noProof/>
                <w:webHidden/>
              </w:rPr>
              <w:fldChar w:fldCharType="end"/>
            </w:r>
          </w:hyperlink>
        </w:p>
        <w:p w:rsidR="0021126A" w:rsidRPr="0021126A" w:rsidRDefault="00231895">
          <w:pPr>
            <w:pStyle w:val="21"/>
            <w:tabs>
              <w:tab w:val="right" w:leader="dot" w:pos="8494"/>
            </w:tabs>
            <w:rPr>
              <w:rFonts w:ascii="游ゴシック" w:eastAsia="游ゴシック" w:hAnsi="游ゴシック" w:cstheme="minorBidi"/>
              <w:noProof/>
              <w:kern w:val="2"/>
              <w:sz w:val="21"/>
              <w:lang w:eastAsia="ja-JP"/>
            </w:rPr>
          </w:pPr>
          <w:hyperlink w:anchor="_Toc57368165" w:history="1">
            <w:r w:rsidR="0021126A" w:rsidRPr="0021126A">
              <w:rPr>
                <w:rStyle w:val="ab"/>
                <w:rFonts w:ascii="游ゴシック" w:eastAsia="游ゴシック" w:hAnsi="游ゴシック" w:cs="Times New Roman" w:hint="eastAsia"/>
                <w:noProof/>
                <w:lang w:eastAsia="ja-JP"/>
              </w:rPr>
              <w:t>第２節　重点戦略</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_Toc57368165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10</w:t>
            </w:r>
            <w:r w:rsidR="0021126A" w:rsidRPr="0021126A">
              <w:rPr>
                <w:rFonts w:ascii="游ゴシック" w:eastAsia="游ゴシック" w:hAnsi="游ゴシック"/>
                <w:noProof/>
                <w:webHidden/>
              </w:rPr>
              <w:fldChar w:fldCharType="end"/>
            </w:r>
          </w:hyperlink>
        </w:p>
        <w:p w:rsidR="0021126A" w:rsidRPr="0021126A" w:rsidRDefault="00231895">
          <w:pPr>
            <w:pStyle w:val="21"/>
            <w:tabs>
              <w:tab w:val="right" w:leader="dot" w:pos="8494"/>
            </w:tabs>
            <w:rPr>
              <w:rFonts w:ascii="游ゴシック" w:eastAsia="游ゴシック" w:hAnsi="游ゴシック" w:cstheme="minorBidi"/>
              <w:noProof/>
              <w:kern w:val="2"/>
              <w:sz w:val="21"/>
              <w:lang w:eastAsia="ja-JP"/>
            </w:rPr>
          </w:pPr>
          <w:hyperlink w:anchor="_Toc57368166" w:history="1">
            <w:r w:rsidR="0021126A" w:rsidRPr="0021126A">
              <w:rPr>
                <w:rStyle w:val="ab"/>
                <w:rFonts w:ascii="游ゴシック" w:eastAsia="游ゴシック" w:hAnsi="游ゴシック" w:cs="Times New Roman" w:hint="eastAsia"/>
                <w:noProof/>
                <w:lang w:eastAsia="ja-JP"/>
              </w:rPr>
              <w:t>第３節　推進体制</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_Toc57368166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11</w:t>
            </w:r>
            <w:r w:rsidR="0021126A" w:rsidRPr="0021126A">
              <w:rPr>
                <w:rFonts w:ascii="游ゴシック" w:eastAsia="游ゴシック" w:hAnsi="游ゴシック"/>
                <w:noProof/>
                <w:webHidden/>
              </w:rPr>
              <w:fldChar w:fldCharType="end"/>
            </w:r>
          </w:hyperlink>
        </w:p>
        <w:p w:rsidR="0021126A" w:rsidRPr="0021126A" w:rsidRDefault="00231895">
          <w:pPr>
            <w:pStyle w:val="21"/>
            <w:tabs>
              <w:tab w:val="right" w:leader="dot" w:pos="8494"/>
            </w:tabs>
            <w:rPr>
              <w:rFonts w:ascii="游ゴシック" w:eastAsia="游ゴシック" w:hAnsi="游ゴシック" w:cstheme="minorBidi"/>
              <w:noProof/>
              <w:kern w:val="2"/>
              <w:sz w:val="21"/>
              <w:lang w:eastAsia="ja-JP"/>
            </w:rPr>
          </w:pPr>
          <w:hyperlink w:anchor="_Toc57368167" w:history="1">
            <w:r w:rsidR="0021126A" w:rsidRPr="0021126A">
              <w:rPr>
                <w:rStyle w:val="ab"/>
                <w:rFonts w:ascii="游ゴシック" w:eastAsia="游ゴシック" w:hAnsi="游ゴシック" w:cs="Times New Roman" w:hint="eastAsia"/>
                <w:noProof/>
                <w:lang w:eastAsia="ja-JP"/>
              </w:rPr>
              <w:t>第４節　計画期間</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_Toc57368167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11</w:t>
            </w:r>
            <w:r w:rsidR="0021126A" w:rsidRPr="0021126A">
              <w:rPr>
                <w:rFonts w:ascii="游ゴシック" w:eastAsia="游ゴシック" w:hAnsi="游ゴシック"/>
                <w:noProof/>
                <w:webHidden/>
              </w:rPr>
              <w:fldChar w:fldCharType="end"/>
            </w:r>
          </w:hyperlink>
        </w:p>
        <w:p w:rsidR="0021126A" w:rsidRPr="0021126A" w:rsidRDefault="00231895">
          <w:pPr>
            <w:pStyle w:val="11"/>
            <w:tabs>
              <w:tab w:val="right" w:leader="dot" w:pos="8494"/>
            </w:tabs>
            <w:rPr>
              <w:rFonts w:ascii="游ゴシック" w:eastAsia="游ゴシック" w:hAnsi="游ゴシック" w:cstheme="minorBidi"/>
              <w:noProof/>
              <w:kern w:val="2"/>
              <w:sz w:val="21"/>
              <w:lang w:eastAsia="ja-JP"/>
            </w:rPr>
          </w:pPr>
          <w:hyperlink w:anchor="_Toc57368168" w:history="1">
            <w:r w:rsidR="0021126A" w:rsidRPr="0021126A">
              <w:rPr>
                <w:rStyle w:val="ab"/>
                <w:rFonts w:ascii="游ゴシック" w:eastAsia="游ゴシック" w:hAnsi="游ゴシック" w:hint="eastAsia"/>
                <w:noProof/>
              </w:rPr>
              <w:t>第３章　行財政改革の方向性</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_Toc57368168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12</w:t>
            </w:r>
            <w:r w:rsidR="0021126A" w:rsidRPr="0021126A">
              <w:rPr>
                <w:rFonts w:ascii="游ゴシック" w:eastAsia="游ゴシック" w:hAnsi="游ゴシック"/>
                <w:noProof/>
                <w:webHidden/>
              </w:rPr>
              <w:fldChar w:fldCharType="end"/>
            </w:r>
          </w:hyperlink>
        </w:p>
        <w:p w:rsidR="0021126A" w:rsidRPr="0021126A" w:rsidRDefault="00231895">
          <w:pPr>
            <w:pStyle w:val="21"/>
            <w:tabs>
              <w:tab w:val="right" w:leader="dot" w:pos="8494"/>
            </w:tabs>
            <w:rPr>
              <w:rFonts w:ascii="游ゴシック" w:eastAsia="游ゴシック" w:hAnsi="游ゴシック" w:cstheme="minorBidi"/>
              <w:noProof/>
              <w:kern w:val="2"/>
              <w:sz w:val="21"/>
              <w:lang w:eastAsia="ja-JP"/>
            </w:rPr>
          </w:pPr>
          <w:hyperlink w:anchor="_Toc57368169" w:history="1">
            <w:r w:rsidR="0021126A" w:rsidRPr="0021126A">
              <w:rPr>
                <w:rStyle w:val="ab"/>
                <w:rFonts w:ascii="游ゴシック" w:eastAsia="游ゴシック" w:hAnsi="游ゴシック" w:cs="Times New Roman" w:hint="eastAsia"/>
                <w:noProof/>
                <w:lang w:eastAsia="ja-JP"/>
              </w:rPr>
              <w:t>【重点戦略１】持続可能な行財政運営の推進</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_Toc57368169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12</w:t>
            </w:r>
            <w:r w:rsidR="0021126A" w:rsidRPr="0021126A">
              <w:rPr>
                <w:rFonts w:ascii="游ゴシック" w:eastAsia="游ゴシック" w:hAnsi="游ゴシック"/>
                <w:noProof/>
                <w:webHidden/>
              </w:rPr>
              <w:fldChar w:fldCharType="end"/>
            </w:r>
          </w:hyperlink>
        </w:p>
        <w:p w:rsidR="0021126A" w:rsidRPr="0021126A" w:rsidRDefault="00231895">
          <w:pPr>
            <w:pStyle w:val="21"/>
            <w:tabs>
              <w:tab w:val="right" w:leader="dot" w:pos="8494"/>
            </w:tabs>
            <w:rPr>
              <w:rFonts w:ascii="游ゴシック" w:eastAsia="游ゴシック" w:hAnsi="游ゴシック" w:cstheme="minorBidi"/>
              <w:noProof/>
              <w:kern w:val="2"/>
              <w:sz w:val="21"/>
              <w:lang w:eastAsia="ja-JP"/>
            </w:rPr>
          </w:pPr>
          <w:hyperlink w:anchor="_Toc57368170" w:history="1">
            <w:r w:rsidR="0021126A" w:rsidRPr="0021126A">
              <w:rPr>
                <w:rStyle w:val="ab"/>
                <w:rFonts w:ascii="游ゴシック" w:eastAsia="游ゴシック" w:hAnsi="游ゴシック" w:cs="Times New Roman" w:hint="eastAsia"/>
                <w:noProof/>
                <w:lang w:eastAsia="ja-JP"/>
              </w:rPr>
              <w:t>【重点戦略２】デジタル化による利便性の高い市民サービスの実現</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_Toc57368170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15</w:t>
            </w:r>
            <w:r w:rsidR="0021126A" w:rsidRPr="0021126A">
              <w:rPr>
                <w:rFonts w:ascii="游ゴシック" w:eastAsia="游ゴシック" w:hAnsi="游ゴシック"/>
                <w:noProof/>
                <w:webHidden/>
              </w:rPr>
              <w:fldChar w:fldCharType="end"/>
            </w:r>
          </w:hyperlink>
        </w:p>
        <w:p w:rsidR="0021126A" w:rsidRPr="0021126A" w:rsidRDefault="00231895">
          <w:pPr>
            <w:pStyle w:val="21"/>
            <w:tabs>
              <w:tab w:val="right" w:leader="dot" w:pos="8494"/>
            </w:tabs>
            <w:rPr>
              <w:rFonts w:ascii="游ゴシック" w:eastAsia="游ゴシック" w:hAnsi="游ゴシック" w:cstheme="minorBidi"/>
              <w:noProof/>
              <w:kern w:val="2"/>
              <w:sz w:val="21"/>
              <w:lang w:eastAsia="ja-JP"/>
            </w:rPr>
          </w:pPr>
          <w:hyperlink w:anchor="_Toc57368171" w:history="1">
            <w:r w:rsidR="0021126A" w:rsidRPr="0021126A">
              <w:rPr>
                <w:rStyle w:val="ab"/>
                <w:rFonts w:ascii="游ゴシック" w:eastAsia="游ゴシック" w:hAnsi="游ゴシック" w:cs="Times New Roman" w:hint="eastAsia"/>
                <w:noProof/>
                <w:lang w:eastAsia="ja-JP"/>
              </w:rPr>
              <w:t>【重点戦略３】多様な主体と連携した未来共創のまちづくり</w:t>
            </w:r>
            <w:r w:rsidR="0021126A" w:rsidRPr="0021126A">
              <w:rPr>
                <w:rFonts w:ascii="游ゴシック" w:eastAsia="游ゴシック" w:hAnsi="游ゴシック"/>
                <w:noProof/>
                <w:webHidden/>
              </w:rPr>
              <w:tab/>
            </w:r>
            <w:r w:rsidR="0021126A" w:rsidRPr="0021126A">
              <w:rPr>
                <w:rFonts w:ascii="游ゴシック" w:eastAsia="游ゴシック" w:hAnsi="游ゴシック"/>
                <w:noProof/>
                <w:webHidden/>
              </w:rPr>
              <w:fldChar w:fldCharType="begin"/>
            </w:r>
            <w:r w:rsidR="0021126A" w:rsidRPr="0021126A">
              <w:rPr>
                <w:rFonts w:ascii="游ゴシック" w:eastAsia="游ゴシック" w:hAnsi="游ゴシック"/>
                <w:noProof/>
                <w:webHidden/>
              </w:rPr>
              <w:instrText xml:space="preserve"> PAGEREF _Toc57368171 \h </w:instrText>
            </w:r>
            <w:r w:rsidR="0021126A" w:rsidRPr="0021126A">
              <w:rPr>
                <w:rFonts w:ascii="游ゴシック" w:eastAsia="游ゴシック" w:hAnsi="游ゴシック"/>
                <w:noProof/>
                <w:webHidden/>
              </w:rPr>
            </w:r>
            <w:r w:rsidR="0021126A" w:rsidRPr="0021126A">
              <w:rPr>
                <w:rFonts w:ascii="游ゴシック" w:eastAsia="游ゴシック" w:hAnsi="游ゴシック"/>
                <w:noProof/>
                <w:webHidden/>
              </w:rPr>
              <w:fldChar w:fldCharType="separate"/>
            </w:r>
            <w:r w:rsidR="0061081A">
              <w:rPr>
                <w:rFonts w:ascii="游ゴシック" w:eastAsia="游ゴシック" w:hAnsi="游ゴシック"/>
                <w:noProof/>
                <w:webHidden/>
              </w:rPr>
              <w:t>17</w:t>
            </w:r>
            <w:r w:rsidR="0021126A" w:rsidRPr="0021126A">
              <w:rPr>
                <w:rFonts w:ascii="游ゴシック" w:eastAsia="游ゴシック" w:hAnsi="游ゴシック"/>
                <w:noProof/>
                <w:webHidden/>
              </w:rPr>
              <w:fldChar w:fldCharType="end"/>
            </w:r>
          </w:hyperlink>
        </w:p>
        <w:p w:rsidR="003702BA" w:rsidRPr="003702BA" w:rsidRDefault="003702BA">
          <w:pPr>
            <w:rPr>
              <w:sz w:val="21"/>
            </w:rPr>
          </w:pPr>
          <w:r w:rsidRPr="0021126A">
            <w:rPr>
              <w:rFonts w:ascii="游ゴシック" w:eastAsia="游ゴシック" w:hAnsi="游ゴシック"/>
              <w:b/>
              <w:bCs/>
              <w:sz w:val="21"/>
              <w:szCs w:val="21"/>
              <w:lang w:val="ja-JP"/>
            </w:rPr>
            <w:fldChar w:fldCharType="end"/>
          </w:r>
        </w:p>
      </w:sdtContent>
    </w:sdt>
    <w:p w:rsidR="00523D52" w:rsidRPr="00523D52" w:rsidRDefault="00DC5810" w:rsidP="0010077F">
      <w:pPr>
        <w:widowControl/>
        <w:autoSpaceDE/>
        <w:autoSpaceDN/>
        <w:rPr>
          <w:rFonts w:ascii="游ゴシック" w:eastAsia="游ゴシック" w:hAnsi="游ゴシック"/>
          <w:sz w:val="21"/>
          <w:szCs w:val="24"/>
          <w:lang w:eastAsia="ja-JP"/>
        </w:rPr>
      </w:pPr>
      <w:r>
        <w:rPr>
          <w:rFonts w:ascii="游ゴシック" w:eastAsia="游ゴシック" w:hAnsi="游ゴシック"/>
          <w:noProof/>
          <w:sz w:val="21"/>
          <w:szCs w:val="24"/>
          <w:lang w:eastAsia="ja-JP"/>
        </w:rPr>
        <mc:AlternateContent>
          <mc:Choice Requires="wps">
            <w:drawing>
              <wp:anchor distT="0" distB="0" distL="114300" distR="114300" simplePos="0" relativeHeight="251753472" behindDoc="0" locked="0" layoutInCell="1" allowOverlap="1" wp14:anchorId="20AA76AF" wp14:editId="4697E294">
                <wp:simplePos x="0" y="0"/>
                <wp:positionH relativeFrom="column">
                  <wp:posOffset>2505075</wp:posOffset>
                </wp:positionH>
                <wp:positionV relativeFrom="paragraph">
                  <wp:posOffset>899795</wp:posOffset>
                </wp:positionV>
                <wp:extent cx="400050" cy="3048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400050" cy="3048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523B" id="正方形/長方形 2" o:spid="_x0000_s1026" style="position:absolute;left:0;text-align:left;margin-left:197.25pt;margin-top:70.85pt;width:31.5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" fillcolor="window" strokecolor="window" strokeweight="1pt"/>
            </w:pict>
          </mc:Fallback>
        </mc:AlternateContent>
      </w:r>
      <w:r w:rsidR="001851F1">
        <w:rPr>
          <w:rFonts w:ascii="游ゴシック" w:eastAsia="游ゴシック" w:hAnsi="游ゴシック"/>
          <w:noProof/>
          <w:sz w:val="21"/>
          <w:szCs w:val="24"/>
          <w:lang w:eastAsia="ja-JP"/>
        </w:rPr>
        <mc:AlternateContent>
          <mc:Choice Requires="wps">
            <w:drawing>
              <wp:anchor distT="0" distB="0" distL="114300" distR="114300" simplePos="0" relativeHeight="251751424" behindDoc="0" locked="0" layoutInCell="1" allowOverlap="1" wp14:anchorId="41651874" wp14:editId="5E67E6A4">
                <wp:simplePos x="0" y="0"/>
                <wp:positionH relativeFrom="column">
                  <wp:posOffset>2501265</wp:posOffset>
                </wp:positionH>
                <wp:positionV relativeFrom="paragraph">
                  <wp:posOffset>2519680</wp:posOffset>
                </wp:positionV>
                <wp:extent cx="400050" cy="30480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40005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59A3E75" id="正方形/長方形 12" o:spid="_x0000_s1026" style="position:absolute;left:0;text-align:left;margin-left:196.95pt;margin-top:198.4pt;width:31.5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" fillcolor="white [3212]" strokecolor="white [3212]" strokeweight="1pt"/>
            </w:pict>
          </mc:Fallback>
        </mc:AlternateContent>
      </w:r>
      <w:r w:rsidR="00523D52" w:rsidRPr="00523D52">
        <w:rPr>
          <w:rFonts w:ascii="游ゴシック" w:eastAsia="游ゴシック" w:hAnsi="游ゴシック"/>
          <w:sz w:val="21"/>
          <w:szCs w:val="24"/>
          <w:lang w:eastAsia="ja-JP"/>
        </w:rPr>
        <w:br w:type="page"/>
      </w:r>
    </w:p>
    <w:p w:rsidR="0010077F" w:rsidRDefault="0010077F" w:rsidP="00523D52">
      <w:pPr>
        <w:rPr>
          <w:rFonts w:ascii="游ゴシック" w:eastAsia="游ゴシック" w:hAnsi="游ゴシック"/>
          <w:sz w:val="21"/>
          <w:lang w:eastAsia="ja-JP"/>
        </w:rPr>
        <w:sectPr w:rsidR="0010077F" w:rsidSect="00523D52">
          <w:footerReference w:type="default" r:id="rId9"/>
          <w:pgSz w:w="11906" w:h="16838" w:code="9"/>
          <w:pgMar w:top="1985" w:right="1701" w:bottom="1701" w:left="1701" w:header="851" w:footer="992" w:gutter="0"/>
          <w:cols w:space="425"/>
          <w:docGrid w:type="lines" w:linePitch="360"/>
        </w:sectPr>
      </w:pPr>
    </w:p>
    <w:tbl>
      <w:tblPr>
        <w:tblStyle w:val="a5"/>
        <w:tblpPr w:leftFromText="142" w:rightFromText="142" w:vertAnchor="page" w:horzAnchor="margin" w:tblpY="2101"/>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8494"/>
      </w:tblGrid>
      <w:tr w:rsidR="0010077F" w:rsidTr="0010077F">
        <w:tc>
          <w:tcPr>
            <w:tcW w:w="8494" w:type="dxa"/>
            <w:tcBorders>
              <w:bottom w:val="nil"/>
            </w:tcBorders>
            <w:shd w:val="clear" w:color="auto" w:fill="0070C0"/>
          </w:tcPr>
          <w:p w:rsidR="0010077F" w:rsidRPr="004F71C0" w:rsidRDefault="0010077F" w:rsidP="0010077F">
            <w:pPr>
              <w:pStyle w:val="1"/>
              <w:framePr w:hSpace="0" w:wrap="auto" w:vAnchor="margin" w:hAnchor="text" w:yAlign="inline"/>
            </w:pPr>
            <w:bookmarkStart w:id="2" w:name="_Toc26359652"/>
            <w:bookmarkStart w:id="3" w:name="_Toc57368159"/>
            <w:r>
              <w:rPr>
                <w:rFonts w:hint="eastAsia"/>
              </w:rPr>
              <w:lastRenderedPageBreak/>
              <w:t>第１章</w:t>
            </w:r>
            <w:r w:rsidRPr="004F71C0">
              <w:rPr>
                <w:rFonts w:hint="eastAsia"/>
              </w:rPr>
              <w:t xml:space="preserve">　</w:t>
            </w:r>
            <w:r>
              <w:rPr>
                <w:rFonts w:hint="eastAsia"/>
              </w:rPr>
              <w:t>策定の背景と必要性</w:t>
            </w:r>
            <w:bookmarkEnd w:id="2"/>
            <w:bookmarkEnd w:id="3"/>
          </w:p>
        </w:tc>
      </w:tr>
    </w:tbl>
    <w:p w:rsidR="0010077F" w:rsidRDefault="0010077F" w:rsidP="00523D52">
      <w:pPr>
        <w:rPr>
          <w:rFonts w:ascii="游ゴシック" w:eastAsia="游ゴシック" w:hAnsi="游ゴシック"/>
          <w:sz w:val="21"/>
          <w:lang w:eastAsia="ja-JP"/>
        </w:rPr>
        <w:sectPr w:rsidR="0010077F" w:rsidSect="0010077F">
          <w:type w:val="continuous"/>
          <w:pgSz w:w="11906" w:h="16838" w:code="9"/>
          <w:pgMar w:top="1985" w:right="1701" w:bottom="1701" w:left="1701" w:header="851" w:footer="992" w:gutter="0"/>
          <w:pgNumType w:start="1"/>
          <w:cols w:space="425"/>
          <w:docGrid w:type="lines" w:linePitch="360"/>
        </w:sectPr>
      </w:pPr>
    </w:p>
    <w:p w:rsidR="00523D52" w:rsidRPr="0010077F" w:rsidRDefault="00523D52" w:rsidP="00523D52">
      <w:pPr>
        <w:rPr>
          <w:rFonts w:ascii="游ゴシック" w:eastAsia="游ゴシック" w:hAnsi="游ゴシック"/>
          <w:sz w:val="21"/>
          <w:lang w:eastAsia="ja-JP"/>
        </w:rPr>
      </w:pPr>
    </w:p>
    <w:p w:rsidR="00BE4A97" w:rsidRPr="00BE4A97" w:rsidRDefault="00BE4A97" w:rsidP="00523D52">
      <w:pPr>
        <w:rPr>
          <w:rFonts w:ascii="游ゴシック" w:eastAsia="游ゴシック" w:hAnsi="游ゴシック"/>
          <w:sz w:val="21"/>
          <w:lang w:eastAsia="ja-JP"/>
        </w:rPr>
      </w:pPr>
    </w:p>
    <w:tbl>
      <w:tblPr>
        <w:tblStyle w:val="a5"/>
        <w:tblpPr w:leftFromText="142" w:rightFromText="142" w:vertAnchor="page" w:horzAnchor="margin" w:tblpY="3291"/>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tblLook w:val="04A0" w:firstRow="1" w:lastRow="0" w:firstColumn="1" w:lastColumn="0" w:noHBand="0" w:noVBand="1"/>
      </w:tblPr>
      <w:tblGrid>
        <w:gridCol w:w="8494"/>
      </w:tblGrid>
      <w:tr w:rsidR="00BE4A97" w:rsidRPr="00BE4A97" w:rsidTr="00795F84">
        <w:tc>
          <w:tcPr>
            <w:tcW w:w="8494" w:type="dxa"/>
          </w:tcPr>
          <w:p w:rsidR="00BE4A97" w:rsidRPr="00BE4A97" w:rsidRDefault="00BE4A97" w:rsidP="00C5164C">
            <w:pPr>
              <w:autoSpaceDE/>
              <w:autoSpaceDN/>
              <w:jc w:val="both"/>
              <w:outlineLvl w:val="1"/>
              <w:rPr>
                <w:rFonts w:ascii="游ゴシック" w:eastAsia="游ゴシック" w:hAnsi="游ゴシック" w:cs="Times New Roman"/>
                <w:kern w:val="2"/>
                <w:sz w:val="28"/>
                <w:szCs w:val="28"/>
                <w:lang w:eastAsia="ja-JP"/>
              </w:rPr>
            </w:pPr>
            <w:bookmarkStart w:id="4" w:name="_Toc57368160"/>
            <w:r>
              <w:rPr>
                <w:rFonts w:ascii="游ゴシック" w:eastAsia="游ゴシック" w:hAnsi="游ゴシック" w:cs="Times New Roman" w:hint="eastAsia"/>
                <w:kern w:val="2"/>
                <w:sz w:val="24"/>
                <w:szCs w:val="28"/>
                <w:lang w:eastAsia="ja-JP"/>
              </w:rPr>
              <w:t>第</w:t>
            </w:r>
            <w:r w:rsidRPr="00BE4A97">
              <w:rPr>
                <w:rFonts w:ascii="游ゴシック" w:eastAsia="游ゴシック" w:hAnsi="游ゴシック" w:cs="Times New Roman" w:hint="eastAsia"/>
                <w:kern w:val="2"/>
                <w:sz w:val="24"/>
                <w:szCs w:val="28"/>
                <w:lang w:eastAsia="ja-JP"/>
              </w:rPr>
              <w:t>１</w:t>
            </w:r>
            <w:r>
              <w:rPr>
                <w:rFonts w:ascii="游ゴシック" w:eastAsia="游ゴシック" w:hAnsi="游ゴシック" w:cs="Times New Roman" w:hint="eastAsia"/>
                <w:kern w:val="2"/>
                <w:sz w:val="24"/>
                <w:szCs w:val="28"/>
                <w:lang w:eastAsia="ja-JP"/>
              </w:rPr>
              <w:t>節</w:t>
            </w:r>
            <w:r w:rsidRPr="00BE4A97">
              <w:rPr>
                <w:rFonts w:ascii="游ゴシック" w:eastAsia="游ゴシック" w:hAnsi="游ゴシック" w:cs="Times New Roman" w:hint="eastAsia"/>
                <w:kern w:val="2"/>
                <w:sz w:val="24"/>
                <w:szCs w:val="28"/>
                <w:lang w:eastAsia="ja-JP"/>
              </w:rPr>
              <w:t xml:space="preserve">　これまでの</w:t>
            </w:r>
            <w:r w:rsidR="00C5164C">
              <w:rPr>
                <w:rFonts w:ascii="游ゴシック" w:eastAsia="游ゴシック" w:hAnsi="游ゴシック" w:cs="Times New Roman" w:hint="eastAsia"/>
                <w:kern w:val="2"/>
                <w:sz w:val="24"/>
                <w:szCs w:val="28"/>
                <w:lang w:eastAsia="ja-JP"/>
              </w:rPr>
              <w:t>行財政改革</w:t>
            </w:r>
            <w:r w:rsidRPr="00BE4A97">
              <w:rPr>
                <w:rFonts w:ascii="游ゴシック" w:eastAsia="游ゴシック" w:hAnsi="游ゴシック" w:cs="Times New Roman" w:hint="eastAsia"/>
                <w:kern w:val="2"/>
                <w:sz w:val="24"/>
                <w:szCs w:val="28"/>
                <w:lang w:eastAsia="ja-JP"/>
              </w:rPr>
              <w:t>の歩み</w:t>
            </w:r>
            <w:bookmarkEnd w:id="4"/>
          </w:p>
        </w:tc>
      </w:tr>
    </w:tbl>
    <w:p w:rsidR="00523D52" w:rsidRPr="00523D52" w:rsidRDefault="006806D6" w:rsidP="00523D52">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本市では、過去６次にわたって</w:t>
      </w:r>
      <w:r w:rsidR="00495887">
        <w:rPr>
          <w:rFonts w:ascii="游ゴシック" w:eastAsia="游ゴシック" w:hAnsi="游ゴシック" w:hint="eastAsia"/>
          <w:sz w:val="21"/>
          <w:szCs w:val="24"/>
          <w:lang w:eastAsia="ja-JP"/>
        </w:rPr>
        <w:t>行政改革に取り組んできた。昭和57（1982）</w:t>
      </w:r>
      <w:r w:rsidR="00523D52" w:rsidRPr="00523D52">
        <w:rPr>
          <w:rFonts w:ascii="游ゴシック" w:eastAsia="游ゴシック" w:hAnsi="游ゴシック" w:hint="eastAsia"/>
          <w:sz w:val="21"/>
          <w:szCs w:val="24"/>
          <w:lang w:eastAsia="ja-JP"/>
        </w:rPr>
        <w:t>年度に</w:t>
      </w:r>
      <w:r w:rsidR="00C5164C">
        <w:rPr>
          <w:rFonts w:ascii="游ゴシック" w:eastAsia="游ゴシック" w:hAnsi="游ゴシック" w:hint="eastAsia"/>
          <w:sz w:val="21"/>
          <w:szCs w:val="24"/>
          <w:lang w:eastAsia="ja-JP"/>
        </w:rPr>
        <w:t>「</w:t>
      </w:r>
      <w:r w:rsidR="00523D52" w:rsidRPr="00523D52">
        <w:rPr>
          <w:rFonts w:ascii="游ゴシック" w:eastAsia="游ゴシック" w:hAnsi="游ゴシック" w:hint="eastAsia"/>
          <w:sz w:val="21"/>
          <w:szCs w:val="24"/>
          <w:lang w:eastAsia="ja-JP"/>
        </w:rPr>
        <w:t>戸田市行政改革基本方針</w:t>
      </w:r>
      <w:r w:rsidR="00C5164C">
        <w:rPr>
          <w:rFonts w:ascii="游ゴシック" w:eastAsia="游ゴシック" w:hAnsi="游ゴシック" w:hint="eastAsia"/>
          <w:sz w:val="21"/>
          <w:szCs w:val="24"/>
          <w:lang w:eastAsia="ja-JP"/>
        </w:rPr>
        <w:t>」</w:t>
      </w:r>
      <w:r w:rsidR="00523D52" w:rsidRPr="00523D52">
        <w:rPr>
          <w:rFonts w:ascii="游ゴシック" w:eastAsia="游ゴシック" w:hAnsi="游ゴシック" w:hint="eastAsia"/>
          <w:sz w:val="21"/>
          <w:szCs w:val="24"/>
          <w:lang w:eastAsia="ja-JP"/>
        </w:rPr>
        <w:t>を定め、昭和</w:t>
      </w:r>
      <w:r w:rsidR="00495887">
        <w:rPr>
          <w:rFonts w:ascii="游ゴシック" w:eastAsia="游ゴシック" w:hAnsi="游ゴシック" w:hint="eastAsia"/>
          <w:sz w:val="21"/>
          <w:szCs w:val="24"/>
          <w:lang w:eastAsia="ja-JP"/>
        </w:rPr>
        <w:t>61（1986）</w:t>
      </w:r>
      <w:r w:rsidR="00523D52" w:rsidRPr="00523D52">
        <w:rPr>
          <w:rFonts w:ascii="游ゴシック" w:eastAsia="游ゴシック" w:hAnsi="游ゴシック" w:hint="eastAsia"/>
          <w:sz w:val="21"/>
          <w:szCs w:val="24"/>
          <w:lang w:eastAsia="ja-JP"/>
        </w:rPr>
        <w:t>年度には</w:t>
      </w:r>
      <w:r w:rsidR="00C5164C">
        <w:rPr>
          <w:rFonts w:ascii="游ゴシック" w:eastAsia="游ゴシック" w:hAnsi="游ゴシック" w:hint="eastAsia"/>
          <w:sz w:val="21"/>
          <w:szCs w:val="24"/>
          <w:lang w:eastAsia="ja-JP"/>
        </w:rPr>
        <w:t>「</w:t>
      </w:r>
      <w:r w:rsidR="00523D52" w:rsidRPr="00523D52">
        <w:rPr>
          <w:rFonts w:ascii="游ゴシック" w:eastAsia="游ゴシック" w:hAnsi="游ゴシック" w:hint="eastAsia"/>
          <w:sz w:val="21"/>
          <w:szCs w:val="24"/>
          <w:lang w:eastAsia="ja-JP"/>
        </w:rPr>
        <w:t>戸田市行政改革大綱</w:t>
      </w:r>
      <w:r w:rsidR="00C5164C">
        <w:rPr>
          <w:rFonts w:ascii="游ゴシック" w:eastAsia="游ゴシック" w:hAnsi="游ゴシック" w:hint="eastAsia"/>
          <w:sz w:val="21"/>
          <w:szCs w:val="24"/>
          <w:lang w:eastAsia="ja-JP"/>
        </w:rPr>
        <w:t>」</w:t>
      </w:r>
      <w:r w:rsidR="00523D52" w:rsidRPr="00523D52">
        <w:rPr>
          <w:rFonts w:ascii="游ゴシック" w:eastAsia="游ゴシック" w:hAnsi="游ゴシック" w:hint="eastAsia"/>
          <w:sz w:val="21"/>
          <w:szCs w:val="24"/>
          <w:lang w:eastAsia="ja-JP"/>
        </w:rPr>
        <w:t>、</w:t>
      </w:r>
      <w:r w:rsidR="00DD185C">
        <w:rPr>
          <w:rFonts w:ascii="游ゴシック" w:eastAsia="游ゴシック" w:hAnsi="游ゴシック" w:hint="eastAsia"/>
          <w:sz w:val="21"/>
          <w:szCs w:val="24"/>
          <w:lang w:eastAsia="ja-JP"/>
        </w:rPr>
        <w:t>更に</w:t>
      </w:r>
      <w:r w:rsidR="00523D52" w:rsidRPr="00523D52">
        <w:rPr>
          <w:rFonts w:ascii="游ゴシック" w:eastAsia="游ゴシック" w:hAnsi="游ゴシック" w:hint="eastAsia"/>
          <w:sz w:val="21"/>
          <w:szCs w:val="24"/>
          <w:lang w:eastAsia="ja-JP"/>
        </w:rPr>
        <w:t>平成８</w:t>
      </w:r>
      <w:r w:rsidR="00495887">
        <w:rPr>
          <w:rFonts w:ascii="游ゴシック" w:eastAsia="游ゴシック" w:hAnsi="游ゴシック" w:hint="eastAsia"/>
          <w:sz w:val="21"/>
          <w:szCs w:val="24"/>
          <w:lang w:eastAsia="ja-JP"/>
        </w:rPr>
        <w:t>（1996）</w:t>
      </w:r>
      <w:r w:rsidR="00523D52" w:rsidRPr="00523D52">
        <w:rPr>
          <w:rFonts w:ascii="游ゴシック" w:eastAsia="游ゴシック" w:hAnsi="游ゴシック" w:hint="eastAsia"/>
          <w:sz w:val="21"/>
          <w:szCs w:val="24"/>
          <w:lang w:eastAsia="ja-JP"/>
        </w:rPr>
        <w:t>年度には</w:t>
      </w:r>
      <w:r w:rsidR="00C5164C">
        <w:rPr>
          <w:rFonts w:ascii="游ゴシック" w:eastAsia="游ゴシック" w:hAnsi="游ゴシック" w:hint="eastAsia"/>
          <w:sz w:val="21"/>
          <w:szCs w:val="24"/>
          <w:lang w:eastAsia="ja-JP"/>
        </w:rPr>
        <w:t>「</w:t>
      </w:r>
      <w:r w:rsidR="00523D52" w:rsidRPr="00523D52">
        <w:rPr>
          <w:rFonts w:ascii="游ゴシック" w:eastAsia="游ゴシック" w:hAnsi="游ゴシック" w:hint="eastAsia"/>
          <w:sz w:val="21"/>
          <w:szCs w:val="24"/>
          <w:lang w:eastAsia="ja-JP"/>
        </w:rPr>
        <w:t>第２次戸田市行政改革大綱</w:t>
      </w:r>
      <w:r w:rsidR="00C5164C">
        <w:rPr>
          <w:rFonts w:ascii="游ゴシック" w:eastAsia="游ゴシック" w:hAnsi="游ゴシック" w:hint="eastAsia"/>
          <w:sz w:val="21"/>
          <w:szCs w:val="24"/>
          <w:lang w:eastAsia="ja-JP"/>
        </w:rPr>
        <w:t>」</w:t>
      </w:r>
      <w:r w:rsidR="00523D52" w:rsidRPr="00523D52">
        <w:rPr>
          <w:rFonts w:ascii="游ゴシック" w:eastAsia="游ゴシック" w:hAnsi="游ゴシック" w:hint="eastAsia"/>
          <w:sz w:val="21"/>
          <w:szCs w:val="24"/>
          <w:lang w:eastAsia="ja-JP"/>
        </w:rPr>
        <w:t>をそれぞれ策定し、この間の社会</w:t>
      </w:r>
      <w:r w:rsidR="00C5164C">
        <w:rPr>
          <w:rFonts w:ascii="游ゴシック" w:eastAsia="游ゴシック" w:hAnsi="游ゴシック" w:hint="eastAsia"/>
          <w:sz w:val="21"/>
          <w:szCs w:val="24"/>
          <w:lang w:eastAsia="ja-JP"/>
        </w:rPr>
        <w:t>経済</w:t>
      </w:r>
      <w:r w:rsidR="00523D52" w:rsidRPr="00523D52">
        <w:rPr>
          <w:rFonts w:ascii="游ゴシック" w:eastAsia="游ゴシック" w:hAnsi="游ゴシック" w:hint="eastAsia"/>
          <w:sz w:val="21"/>
          <w:szCs w:val="24"/>
          <w:lang w:eastAsia="ja-JP"/>
        </w:rPr>
        <w:t>環境の変化に対応しながら、簡素で効率的な行政運営を推進してきた。</w:t>
      </w:r>
    </w:p>
    <w:p w:rsidR="00523D52" w:rsidRPr="00523D52" w:rsidRDefault="00523D52" w:rsidP="00523D52">
      <w:pPr>
        <w:ind w:firstLineChars="100" w:firstLine="210"/>
        <w:rPr>
          <w:rFonts w:ascii="游ゴシック" w:eastAsia="游ゴシック" w:hAnsi="游ゴシック"/>
          <w:sz w:val="21"/>
          <w:szCs w:val="24"/>
          <w:lang w:eastAsia="ja-JP"/>
        </w:rPr>
      </w:pPr>
      <w:r w:rsidRPr="00523D52">
        <w:rPr>
          <w:rFonts w:ascii="游ゴシック" w:eastAsia="游ゴシック" w:hAnsi="游ゴシック" w:hint="eastAsia"/>
          <w:sz w:val="21"/>
          <w:szCs w:val="24"/>
          <w:lang w:eastAsia="ja-JP"/>
        </w:rPr>
        <w:t>平成</w:t>
      </w:r>
      <w:r w:rsidR="003409DE">
        <w:rPr>
          <w:rFonts w:ascii="游ゴシック" w:eastAsia="游ゴシック" w:hAnsi="游ゴシック" w:hint="eastAsia"/>
          <w:sz w:val="21"/>
          <w:szCs w:val="24"/>
          <w:lang w:eastAsia="ja-JP"/>
        </w:rPr>
        <w:t>13（2001）</w:t>
      </w:r>
      <w:r w:rsidRPr="00523D52">
        <w:rPr>
          <w:rFonts w:ascii="游ゴシック" w:eastAsia="游ゴシック" w:hAnsi="游ゴシック" w:hint="eastAsia"/>
          <w:sz w:val="21"/>
          <w:szCs w:val="24"/>
          <w:lang w:eastAsia="ja-JP"/>
        </w:rPr>
        <w:t>年度には、第３次行政改革である</w:t>
      </w:r>
      <w:r w:rsidR="00C5164C">
        <w:rPr>
          <w:rFonts w:ascii="游ゴシック" w:eastAsia="游ゴシック" w:hAnsi="游ゴシック" w:hint="eastAsia"/>
          <w:sz w:val="21"/>
          <w:szCs w:val="24"/>
          <w:lang w:eastAsia="ja-JP"/>
        </w:rPr>
        <w:t>「</w:t>
      </w:r>
      <w:r w:rsidRPr="00523D52">
        <w:rPr>
          <w:rFonts w:ascii="游ゴシック" w:eastAsia="游ゴシック" w:hAnsi="游ゴシック" w:hint="eastAsia"/>
          <w:sz w:val="21"/>
          <w:szCs w:val="24"/>
          <w:lang w:eastAsia="ja-JP"/>
        </w:rPr>
        <w:t>戸田市新行政改革大綱</w:t>
      </w:r>
      <w:r w:rsidR="00C5164C">
        <w:rPr>
          <w:rFonts w:ascii="游ゴシック" w:eastAsia="游ゴシック" w:hAnsi="游ゴシック" w:hint="eastAsia"/>
          <w:sz w:val="21"/>
          <w:szCs w:val="24"/>
          <w:lang w:eastAsia="ja-JP"/>
        </w:rPr>
        <w:t>」</w:t>
      </w:r>
      <w:r w:rsidRPr="00523D52">
        <w:rPr>
          <w:rFonts w:ascii="游ゴシック" w:eastAsia="游ゴシック" w:hAnsi="游ゴシック" w:hint="eastAsia"/>
          <w:sz w:val="21"/>
          <w:szCs w:val="24"/>
          <w:lang w:eastAsia="ja-JP"/>
        </w:rPr>
        <w:t>を策定し、それまでの簡素効率化を</w:t>
      </w:r>
      <w:r w:rsidR="0060196B">
        <w:rPr>
          <w:rFonts w:ascii="游ゴシック" w:eastAsia="游ゴシック" w:hAnsi="游ゴシック" w:hint="eastAsia"/>
          <w:sz w:val="21"/>
          <w:szCs w:val="24"/>
          <w:lang w:eastAsia="ja-JP"/>
        </w:rPr>
        <w:t>目指した</w:t>
      </w:r>
      <w:r w:rsidRPr="00523D52">
        <w:rPr>
          <w:rFonts w:ascii="游ゴシック" w:eastAsia="游ゴシック" w:hAnsi="游ゴシック" w:hint="eastAsia"/>
          <w:sz w:val="21"/>
          <w:szCs w:val="24"/>
          <w:lang w:eastAsia="ja-JP"/>
        </w:rPr>
        <w:t>改革に加え、事務事業評価システムの導入など、新たな視点に基づく行政改革を推進</w:t>
      </w:r>
      <w:r w:rsidR="005F3990">
        <w:rPr>
          <w:rFonts w:ascii="游ゴシック" w:eastAsia="游ゴシック" w:hAnsi="游ゴシック" w:hint="eastAsia"/>
          <w:sz w:val="21"/>
          <w:szCs w:val="24"/>
          <w:lang w:eastAsia="ja-JP"/>
        </w:rPr>
        <w:t>し</w:t>
      </w:r>
      <w:r w:rsidR="0060196B">
        <w:rPr>
          <w:rFonts w:ascii="游ゴシック" w:eastAsia="游ゴシック" w:hAnsi="游ゴシック" w:hint="eastAsia"/>
          <w:sz w:val="21"/>
          <w:szCs w:val="24"/>
          <w:lang w:eastAsia="ja-JP"/>
        </w:rPr>
        <w:t>、個別の取組について</w:t>
      </w:r>
      <w:r w:rsidR="00DA1897">
        <w:rPr>
          <w:rFonts w:ascii="游ゴシック" w:eastAsia="游ゴシック" w:hAnsi="游ゴシック" w:hint="eastAsia"/>
          <w:sz w:val="21"/>
          <w:szCs w:val="24"/>
          <w:lang w:eastAsia="ja-JP"/>
        </w:rPr>
        <w:t>も</w:t>
      </w:r>
      <w:r w:rsidR="00C5164C">
        <w:rPr>
          <w:rFonts w:ascii="游ゴシック" w:eastAsia="游ゴシック" w:hAnsi="游ゴシック" w:hint="eastAsia"/>
          <w:sz w:val="21"/>
          <w:szCs w:val="24"/>
          <w:lang w:eastAsia="ja-JP"/>
        </w:rPr>
        <w:t>「</w:t>
      </w:r>
      <w:r w:rsidR="0060196B">
        <w:rPr>
          <w:rFonts w:ascii="游ゴシック" w:eastAsia="游ゴシック" w:hAnsi="游ゴシック" w:hint="eastAsia"/>
          <w:sz w:val="21"/>
          <w:szCs w:val="24"/>
          <w:lang w:eastAsia="ja-JP"/>
        </w:rPr>
        <w:t>行政改革推進計画」</w:t>
      </w:r>
      <w:r w:rsidRPr="00523D52">
        <w:rPr>
          <w:rFonts w:ascii="游ゴシック" w:eastAsia="游ゴシック" w:hAnsi="游ゴシック" w:hint="eastAsia"/>
          <w:sz w:val="21"/>
          <w:szCs w:val="24"/>
          <w:lang w:eastAsia="ja-JP"/>
        </w:rPr>
        <w:t>を策定</w:t>
      </w:r>
      <w:r w:rsidR="0060196B">
        <w:rPr>
          <w:rFonts w:ascii="游ゴシック" w:eastAsia="游ゴシック" w:hAnsi="游ゴシック" w:hint="eastAsia"/>
          <w:sz w:val="21"/>
          <w:szCs w:val="24"/>
          <w:lang w:eastAsia="ja-JP"/>
        </w:rPr>
        <w:t>する</w:t>
      </w:r>
      <w:r w:rsidR="00AC140D">
        <w:rPr>
          <w:rFonts w:ascii="游ゴシック" w:eastAsia="游ゴシック" w:hAnsi="游ゴシック" w:hint="eastAsia"/>
          <w:sz w:val="21"/>
          <w:szCs w:val="24"/>
          <w:lang w:eastAsia="ja-JP"/>
        </w:rPr>
        <w:t>など</w:t>
      </w:r>
      <w:r w:rsidR="005F3990">
        <w:rPr>
          <w:rFonts w:ascii="游ゴシック" w:eastAsia="游ゴシック" w:hAnsi="游ゴシック" w:hint="eastAsia"/>
          <w:sz w:val="21"/>
          <w:szCs w:val="24"/>
          <w:lang w:eastAsia="ja-JP"/>
        </w:rPr>
        <w:t>、</w:t>
      </w:r>
      <w:r w:rsidR="0060196B">
        <w:rPr>
          <w:rFonts w:ascii="游ゴシック" w:eastAsia="游ゴシック" w:hAnsi="游ゴシック" w:hint="eastAsia"/>
          <w:sz w:val="21"/>
          <w:szCs w:val="24"/>
          <w:lang w:eastAsia="ja-JP"/>
        </w:rPr>
        <w:t>計画的</w:t>
      </w:r>
      <w:r w:rsidR="005F3990">
        <w:rPr>
          <w:rFonts w:ascii="游ゴシック" w:eastAsia="游ゴシック" w:hAnsi="游ゴシック" w:hint="eastAsia"/>
          <w:sz w:val="21"/>
          <w:szCs w:val="24"/>
          <w:lang w:eastAsia="ja-JP"/>
        </w:rPr>
        <w:t>に</w:t>
      </w:r>
      <w:r w:rsidRPr="00523D52">
        <w:rPr>
          <w:rFonts w:ascii="游ゴシック" w:eastAsia="游ゴシック" w:hAnsi="游ゴシック" w:hint="eastAsia"/>
          <w:sz w:val="21"/>
          <w:szCs w:val="24"/>
          <w:lang w:eastAsia="ja-JP"/>
        </w:rPr>
        <w:t>進行管理を行った。</w:t>
      </w:r>
    </w:p>
    <w:p w:rsidR="00523D52" w:rsidRPr="00523D52" w:rsidRDefault="00523D52" w:rsidP="00523D52">
      <w:pPr>
        <w:ind w:firstLineChars="100" w:firstLine="210"/>
        <w:rPr>
          <w:rFonts w:ascii="游ゴシック" w:eastAsia="游ゴシック" w:hAnsi="游ゴシック"/>
          <w:sz w:val="21"/>
          <w:szCs w:val="24"/>
          <w:lang w:eastAsia="ja-JP"/>
        </w:rPr>
      </w:pPr>
      <w:r w:rsidRPr="00523D52">
        <w:rPr>
          <w:rFonts w:ascii="游ゴシック" w:eastAsia="游ゴシック" w:hAnsi="游ゴシック" w:hint="eastAsia"/>
          <w:sz w:val="21"/>
          <w:szCs w:val="24"/>
          <w:lang w:eastAsia="ja-JP"/>
        </w:rPr>
        <w:t>平成</w:t>
      </w:r>
      <w:r w:rsidR="003409DE">
        <w:rPr>
          <w:rFonts w:ascii="游ゴシック" w:eastAsia="游ゴシック" w:hAnsi="游ゴシック" w:hint="eastAsia"/>
          <w:sz w:val="21"/>
          <w:szCs w:val="24"/>
          <w:lang w:eastAsia="ja-JP"/>
        </w:rPr>
        <w:t>18（2006）</w:t>
      </w:r>
      <w:r w:rsidRPr="00523D52">
        <w:rPr>
          <w:rFonts w:ascii="游ゴシック" w:eastAsia="游ゴシック" w:hAnsi="游ゴシック" w:hint="eastAsia"/>
          <w:sz w:val="21"/>
          <w:szCs w:val="24"/>
          <w:lang w:eastAsia="ja-JP"/>
        </w:rPr>
        <w:t>年度には、行政を経営するという視点を取り入れ、第</w:t>
      </w:r>
      <w:r w:rsidR="003C2E5B">
        <w:rPr>
          <w:rFonts w:ascii="游ゴシック" w:eastAsia="游ゴシック" w:hAnsi="游ゴシック" w:hint="eastAsia"/>
          <w:sz w:val="21"/>
          <w:szCs w:val="24"/>
          <w:lang w:eastAsia="ja-JP"/>
        </w:rPr>
        <w:t>４次行政改革として</w:t>
      </w:r>
      <w:r w:rsidR="0060196B">
        <w:rPr>
          <w:rFonts w:ascii="游ゴシック" w:eastAsia="游ゴシック" w:hAnsi="游ゴシック" w:hint="eastAsia"/>
          <w:sz w:val="21"/>
          <w:szCs w:val="24"/>
          <w:lang w:eastAsia="ja-JP"/>
        </w:rPr>
        <w:t>部局別行動計画と集中改革プラン</w:t>
      </w:r>
      <w:r w:rsidR="00D05057">
        <w:rPr>
          <w:rFonts w:ascii="游ゴシック" w:eastAsia="游ゴシック" w:hAnsi="游ゴシック" w:hint="eastAsia"/>
          <w:sz w:val="21"/>
          <w:szCs w:val="24"/>
          <w:lang w:eastAsia="ja-JP"/>
        </w:rPr>
        <w:t>を</w:t>
      </w:r>
      <w:r w:rsidR="0060196B">
        <w:rPr>
          <w:rFonts w:ascii="游ゴシック" w:eastAsia="游ゴシック" w:hAnsi="游ゴシック" w:hint="eastAsia"/>
          <w:sz w:val="21"/>
          <w:szCs w:val="24"/>
          <w:lang w:eastAsia="ja-JP"/>
        </w:rPr>
        <w:t>併記</w:t>
      </w:r>
      <w:r w:rsidR="00D05057">
        <w:rPr>
          <w:rFonts w:ascii="游ゴシック" w:eastAsia="游ゴシック" w:hAnsi="游ゴシック" w:hint="eastAsia"/>
          <w:sz w:val="21"/>
          <w:szCs w:val="24"/>
          <w:lang w:eastAsia="ja-JP"/>
        </w:rPr>
        <w:t>し</w:t>
      </w:r>
      <w:r w:rsidR="0060196B">
        <w:rPr>
          <w:rFonts w:ascii="游ゴシック" w:eastAsia="游ゴシック" w:hAnsi="游ゴシック" w:hint="eastAsia"/>
          <w:sz w:val="21"/>
          <w:szCs w:val="24"/>
          <w:lang w:eastAsia="ja-JP"/>
        </w:rPr>
        <w:t>た「</w:t>
      </w:r>
      <w:r w:rsidR="00D05057">
        <w:rPr>
          <w:rFonts w:ascii="游ゴシック" w:eastAsia="游ゴシック" w:hAnsi="游ゴシック" w:hint="eastAsia"/>
          <w:sz w:val="21"/>
          <w:szCs w:val="24"/>
          <w:lang w:eastAsia="ja-JP"/>
        </w:rPr>
        <w:t>戸田市</w:t>
      </w:r>
      <w:r w:rsidR="0060196B">
        <w:rPr>
          <w:rFonts w:ascii="游ゴシック" w:eastAsia="游ゴシック" w:hAnsi="游ゴシック" w:hint="eastAsia"/>
          <w:sz w:val="21"/>
          <w:szCs w:val="24"/>
          <w:lang w:eastAsia="ja-JP"/>
        </w:rPr>
        <w:t>経営改革プラン」</w:t>
      </w:r>
      <w:r w:rsidRPr="00523D52">
        <w:rPr>
          <w:rFonts w:ascii="游ゴシック" w:eastAsia="游ゴシック" w:hAnsi="游ゴシック" w:hint="eastAsia"/>
          <w:sz w:val="21"/>
          <w:szCs w:val="24"/>
          <w:lang w:eastAsia="ja-JP"/>
        </w:rPr>
        <w:t>を策定した。</w:t>
      </w:r>
    </w:p>
    <w:p w:rsidR="00523D52" w:rsidRPr="00523D52" w:rsidRDefault="00523D52" w:rsidP="00523D52">
      <w:pPr>
        <w:ind w:firstLineChars="100" w:firstLine="210"/>
        <w:rPr>
          <w:rFonts w:ascii="游ゴシック" w:eastAsia="游ゴシック" w:hAnsi="游ゴシック"/>
          <w:sz w:val="21"/>
          <w:szCs w:val="24"/>
          <w:lang w:eastAsia="ja-JP"/>
        </w:rPr>
      </w:pPr>
      <w:r w:rsidRPr="00523D52">
        <w:rPr>
          <w:rFonts w:ascii="游ゴシック" w:eastAsia="游ゴシック" w:hAnsi="游ゴシック" w:hint="eastAsia"/>
          <w:sz w:val="21"/>
          <w:szCs w:val="24"/>
          <w:lang w:eastAsia="ja-JP"/>
        </w:rPr>
        <w:t>平成</w:t>
      </w:r>
      <w:r w:rsidR="008373AF">
        <w:rPr>
          <w:rFonts w:ascii="游ゴシック" w:eastAsia="游ゴシック" w:hAnsi="游ゴシック" w:hint="eastAsia"/>
          <w:sz w:val="21"/>
          <w:szCs w:val="24"/>
          <w:lang w:eastAsia="ja-JP"/>
        </w:rPr>
        <w:t>23（2011）</w:t>
      </w:r>
      <w:r w:rsidRPr="00523D52">
        <w:rPr>
          <w:rFonts w:ascii="游ゴシック" w:eastAsia="游ゴシック" w:hAnsi="游ゴシック" w:hint="eastAsia"/>
          <w:sz w:val="21"/>
          <w:szCs w:val="24"/>
          <w:lang w:eastAsia="ja-JP"/>
        </w:rPr>
        <w:t>年度からスタートした</w:t>
      </w:r>
      <w:r w:rsidR="00AC140D">
        <w:rPr>
          <w:rFonts w:ascii="游ゴシック" w:eastAsia="游ゴシック" w:hAnsi="游ゴシック" w:hint="eastAsia"/>
          <w:sz w:val="21"/>
          <w:szCs w:val="24"/>
          <w:lang w:eastAsia="ja-JP"/>
        </w:rPr>
        <w:t>第５次行政改革である</w:t>
      </w:r>
      <w:r w:rsidR="0060196B">
        <w:rPr>
          <w:rFonts w:ascii="游ゴシック" w:eastAsia="游ゴシック" w:hAnsi="游ゴシック" w:hint="eastAsia"/>
          <w:sz w:val="21"/>
          <w:szCs w:val="24"/>
          <w:lang w:eastAsia="ja-JP"/>
        </w:rPr>
        <w:t>「</w:t>
      </w:r>
      <w:r w:rsidR="00D05057">
        <w:rPr>
          <w:rFonts w:ascii="游ゴシック" w:eastAsia="游ゴシック" w:hAnsi="游ゴシック" w:hint="eastAsia"/>
          <w:sz w:val="21"/>
          <w:szCs w:val="24"/>
          <w:lang w:eastAsia="ja-JP"/>
        </w:rPr>
        <w:t>戸田市</w:t>
      </w:r>
      <w:r w:rsidRPr="00523D52">
        <w:rPr>
          <w:rFonts w:ascii="游ゴシック" w:eastAsia="游ゴシック" w:hAnsi="游ゴシック" w:hint="eastAsia"/>
          <w:sz w:val="21"/>
          <w:szCs w:val="24"/>
          <w:lang w:eastAsia="ja-JP"/>
        </w:rPr>
        <w:t>行政改革プラン</w:t>
      </w:r>
      <w:r w:rsidR="0060196B">
        <w:rPr>
          <w:rFonts w:ascii="游ゴシック" w:eastAsia="游ゴシック" w:hAnsi="游ゴシック" w:hint="eastAsia"/>
          <w:sz w:val="21"/>
          <w:szCs w:val="24"/>
          <w:lang w:eastAsia="ja-JP"/>
        </w:rPr>
        <w:t>」</w:t>
      </w:r>
      <w:r w:rsidR="005F3990">
        <w:rPr>
          <w:rFonts w:ascii="游ゴシック" w:eastAsia="游ゴシック" w:hAnsi="游ゴシック" w:hint="eastAsia"/>
          <w:sz w:val="21"/>
          <w:szCs w:val="24"/>
          <w:lang w:eastAsia="ja-JP"/>
        </w:rPr>
        <w:t>で</w:t>
      </w:r>
      <w:r w:rsidR="0060196B">
        <w:rPr>
          <w:rFonts w:ascii="游ゴシック" w:eastAsia="游ゴシック" w:hAnsi="游ゴシック" w:hint="eastAsia"/>
          <w:sz w:val="21"/>
          <w:szCs w:val="24"/>
          <w:lang w:eastAsia="ja-JP"/>
        </w:rPr>
        <w:t>は、第４次行政改革までの流れを承継しつつ、限られた経営資源（ひと・もの・かね・じょうほう・じかん</w:t>
      </w:r>
      <w:r w:rsidR="005F3990">
        <w:rPr>
          <w:rFonts w:ascii="游ゴシック" w:eastAsia="游ゴシック" w:hAnsi="游ゴシック" w:hint="eastAsia"/>
          <w:sz w:val="21"/>
          <w:szCs w:val="24"/>
          <w:lang w:eastAsia="ja-JP"/>
        </w:rPr>
        <w:t>）を効率的に配分する「『選択と集中』</w:t>
      </w:r>
      <w:r w:rsidRPr="00523D52">
        <w:rPr>
          <w:rFonts w:ascii="游ゴシック" w:eastAsia="游ゴシック" w:hAnsi="游ゴシック" w:hint="eastAsia"/>
          <w:sz w:val="21"/>
          <w:szCs w:val="24"/>
          <w:lang w:eastAsia="ja-JP"/>
        </w:rPr>
        <w:t>による効率的な行政運営」と</w:t>
      </w:r>
      <w:r w:rsidR="00D9547F">
        <w:rPr>
          <w:rFonts w:ascii="游ゴシック" w:eastAsia="游ゴシック" w:hAnsi="游ゴシック" w:hint="eastAsia"/>
          <w:sz w:val="21"/>
          <w:szCs w:val="24"/>
          <w:lang w:eastAsia="ja-JP"/>
        </w:rPr>
        <w:t>、</w:t>
      </w:r>
      <w:r w:rsidRPr="00523D52">
        <w:rPr>
          <w:rFonts w:ascii="游ゴシック" w:eastAsia="游ゴシック" w:hAnsi="游ゴシック" w:hint="eastAsia"/>
          <w:sz w:val="21"/>
          <w:szCs w:val="24"/>
          <w:lang w:eastAsia="ja-JP"/>
        </w:rPr>
        <w:t>事業の</w:t>
      </w:r>
      <w:r w:rsidR="005F3990">
        <w:rPr>
          <w:rFonts w:ascii="游ゴシック" w:eastAsia="游ゴシック" w:hAnsi="游ゴシック" w:hint="eastAsia"/>
          <w:sz w:val="21"/>
          <w:szCs w:val="24"/>
          <w:lang w:eastAsia="ja-JP"/>
        </w:rPr>
        <w:t>ムリ・ムラ・ムダ</w:t>
      </w:r>
      <w:r w:rsidR="00D9547F">
        <w:rPr>
          <w:rFonts w:ascii="游ゴシック" w:eastAsia="游ゴシック" w:hAnsi="游ゴシック" w:hint="eastAsia"/>
          <w:sz w:val="21"/>
          <w:szCs w:val="24"/>
          <w:lang w:eastAsia="ja-JP"/>
        </w:rPr>
        <w:t>を排除し</w:t>
      </w:r>
      <w:r w:rsidRPr="00523D52">
        <w:rPr>
          <w:rFonts w:ascii="游ゴシック" w:eastAsia="游ゴシック" w:hAnsi="游ゴシック" w:hint="eastAsia"/>
          <w:sz w:val="21"/>
          <w:szCs w:val="24"/>
          <w:lang w:eastAsia="ja-JP"/>
        </w:rPr>
        <w:t>新たな事業の展開を可能にする「徹底的なコストの縮減」を理念に掲げ、PLAN（計画）・DO（実施）・CHECK（評価）・ACTION（改善）のサ</w:t>
      </w:r>
      <w:r w:rsidR="00D05057">
        <w:rPr>
          <w:rFonts w:ascii="游ゴシック" w:eastAsia="游ゴシック" w:hAnsi="游ゴシック" w:hint="eastAsia"/>
          <w:sz w:val="21"/>
          <w:szCs w:val="24"/>
          <w:lang w:eastAsia="ja-JP"/>
        </w:rPr>
        <w:t>イクルを強化</w:t>
      </w:r>
      <w:r w:rsidR="00AC140D">
        <w:rPr>
          <w:rFonts w:ascii="游ゴシック" w:eastAsia="游ゴシック" w:hAnsi="游ゴシック" w:hint="eastAsia"/>
          <w:sz w:val="21"/>
          <w:szCs w:val="24"/>
          <w:lang w:eastAsia="ja-JP"/>
        </w:rPr>
        <w:t>するなど、</w:t>
      </w:r>
      <w:r w:rsidR="00D05057">
        <w:rPr>
          <w:rFonts w:ascii="游ゴシック" w:eastAsia="游ゴシック" w:hAnsi="游ゴシック" w:hint="eastAsia"/>
          <w:sz w:val="21"/>
          <w:szCs w:val="24"/>
          <w:lang w:eastAsia="ja-JP"/>
        </w:rPr>
        <w:t>計画</w:t>
      </w:r>
      <w:r w:rsidR="00F70659">
        <w:rPr>
          <w:rFonts w:ascii="游ゴシック" w:eastAsia="游ゴシック" w:hAnsi="游ゴシック" w:hint="eastAsia"/>
          <w:sz w:val="21"/>
          <w:szCs w:val="24"/>
          <w:lang w:eastAsia="ja-JP"/>
        </w:rPr>
        <w:t>が効果的・効率的に実行されるよう</w:t>
      </w:r>
      <w:r w:rsidRPr="00523D52">
        <w:rPr>
          <w:rFonts w:ascii="游ゴシック" w:eastAsia="游ゴシック" w:hAnsi="游ゴシック" w:hint="eastAsia"/>
          <w:sz w:val="21"/>
          <w:szCs w:val="24"/>
          <w:lang w:eastAsia="ja-JP"/>
        </w:rPr>
        <w:t>進行管理を行った。</w:t>
      </w:r>
    </w:p>
    <w:p w:rsidR="00523D52" w:rsidRPr="00523D52" w:rsidRDefault="005F3990" w:rsidP="008373AF">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さらに、</w:t>
      </w:r>
      <w:r w:rsidR="00523D52" w:rsidRPr="00523D52">
        <w:rPr>
          <w:rFonts w:ascii="游ゴシック" w:eastAsia="游ゴシック" w:hAnsi="游ゴシック" w:hint="eastAsia"/>
          <w:sz w:val="21"/>
          <w:szCs w:val="24"/>
          <w:lang w:eastAsia="ja-JP"/>
        </w:rPr>
        <w:t>平成</w:t>
      </w:r>
      <w:r w:rsidR="008373AF">
        <w:rPr>
          <w:rFonts w:ascii="游ゴシック" w:eastAsia="游ゴシック" w:hAnsi="游ゴシック" w:hint="eastAsia"/>
          <w:sz w:val="21"/>
          <w:szCs w:val="24"/>
          <w:lang w:eastAsia="ja-JP"/>
        </w:rPr>
        <w:t>28（2016）</w:t>
      </w:r>
      <w:r w:rsidR="00523D52" w:rsidRPr="00523D52">
        <w:rPr>
          <w:rFonts w:ascii="游ゴシック" w:eastAsia="游ゴシック" w:hAnsi="游ゴシック" w:hint="eastAsia"/>
          <w:sz w:val="21"/>
          <w:szCs w:val="24"/>
          <w:lang w:eastAsia="ja-JP"/>
        </w:rPr>
        <w:t>年度からは、</w:t>
      </w:r>
      <w:r w:rsidR="00D05057">
        <w:rPr>
          <w:rFonts w:ascii="游ゴシック" w:eastAsia="游ゴシック" w:hAnsi="游ゴシック" w:hint="eastAsia"/>
          <w:sz w:val="21"/>
          <w:szCs w:val="24"/>
          <w:lang w:eastAsia="ja-JP"/>
        </w:rPr>
        <w:t>第５次行政改革</w:t>
      </w:r>
      <w:r w:rsidR="00523D52" w:rsidRPr="00523D52">
        <w:rPr>
          <w:rFonts w:ascii="游ゴシック" w:eastAsia="游ゴシック" w:hAnsi="游ゴシック" w:hint="eastAsia"/>
          <w:sz w:val="21"/>
          <w:szCs w:val="24"/>
          <w:lang w:eastAsia="ja-JP"/>
        </w:rPr>
        <w:t>の考え方を承継</w:t>
      </w:r>
      <w:r>
        <w:rPr>
          <w:rFonts w:ascii="游ゴシック" w:eastAsia="游ゴシック" w:hAnsi="游ゴシック" w:hint="eastAsia"/>
          <w:sz w:val="21"/>
          <w:szCs w:val="24"/>
          <w:lang w:eastAsia="ja-JP"/>
        </w:rPr>
        <w:t>するとともに</w:t>
      </w:r>
      <w:r w:rsidR="00523D52" w:rsidRPr="00523D52">
        <w:rPr>
          <w:rFonts w:ascii="游ゴシック" w:eastAsia="游ゴシック" w:hAnsi="游ゴシック" w:hint="eastAsia"/>
          <w:sz w:val="21"/>
          <w:szCs w:val="24"/>
          <w:lang w:eastAsia="ja-JP"/>
        </w:rPr>
        <w:t>、人口減少・少子高齢化の</w:t>
      </w:r>
      <w:r>
        <w:rPr>
          <w:rFonts w:ascii="游ゴシック" w:eastAsia="游ゴシック" w:hAnsi="游ゴシック" w:hint="eastAsia"/>
          <w:sz w:val="21"/>
          <w:szCs w:val="24"/>
          <w:lang w:eastAsia="ja-JP"/>
        </w:rPr>
        <w:t>更なる</w:t>
      </w:r>
      <w:r w:rsidR="006806D6">
        <w:rPr>
          <w:rFonts w:ascii="游ゴシック" w:eastAsia="游ゴシック" w:hAnsi="游ゴシック" w:hint="eastAsia"/>
          <w:sz w:val="21"/>
          <w:szCs w:val="24"/>
          <w:lang w:eastAsia="ja-JP"/>
        </w:rPr>
        <w:t>進行</w:t>
      </w:r>
      <w:r>
        <w:rPr>
          <w:rFonts w:ascii="游ゴシック" w:eastAsia="游ゴシック" w:hAnsi="游ゴシック" w:hint="eastAsia"/>
          <w:sz w:val="21"/>
          <w:szCs w:val="24"/>
          <w:lang w:eastAsia="ja-JP"/>
        </w:rPr>
        <w:t>や厳しさを増す財政状況を背景に、これまで以上に財政</w:t>
      </w:r>
      <w:r w:rsidR="00523D52" w:rsidRPr="00523D52">
        <w:rPr>
          <w:rFonts w:ascii="游ゴシック" w:eastAsia="游ゴシック" w:hAnsi="游ゴシック" w:hint="eastAsia"/>
          <w:sz w:val="21"/>
          <w:szCs w:val="24"/>
          <w:lang w:eastAsia="ja-JP"/>
        </w:rPr>
        <w:t>面を強化し、協働の要素を加味した「戸田市行</w:t>
      </w:r>
      <w:r>
        <w:rPr>
          <w:rFonts w:ascii="游ゴシック" w:eastAsia="游ゴシック" w:hAnsi="游ゴシック" w:hint="eastAsia"/>
          <w:sz w:val="21"/>
          <w:szCs w:val="24"/>
          <w:lang w:eastAsia="ja-JP"/>
        </w:rPr>
        <w:t>財政改革プラン（第６次行政改革）」</w:t>
      </w:r>
      <w:r w:rsidR="00F70659">
        <w:rPr>
          <w:rFonts w:ascii="游ゴシック" w:eastAsia="游ゴシック" w:hAnsi="游ゴシック" w:hint="eastAsia"/>
          <w:sz w:val="21"/>
          <w:szCs w:val="24"/>
          <w:lang w:eastAsia="ja-JP"/>
        </w:rPr>
        <w:t>に取り組んできた</w:t>
      </w:r>
      <w:r>
        <w:rPr>
          <w:rFonts w:ascii="游ゴシック" w:eastAsia="游ゴシック" w:hAnsi="游ゴシック" w:hint="eastAsia"/>
          <w:sz w:val="21"/>
          <w:szCs w:val="24"/>
          <w:lang w:eastAsia="ja-JP"/>
        </w:rPr>
        <w:t>。</w:t>
      </w:r>
      <w:r w:rsidR="006806D6">
        <w:rPr>
          <w:rFonts w:ascii="游ゴシック" w:eastAsia="游ゴシック" w:hAnsi="游ゴシック" w:hint="eastAsia"/>
          <w:sz w:val="21"/>
          <w:szCs w:val="24"/>
          <w:lang w:eastAsia="ja-JP"/>
        </w:rPr>
        <w:t>第６次行政改革</w:t>
      </w:r>
      <w:r>
        <w:rPr>
          <w:rFonts w:ascii="游ゴシック" w:eastAsia="游ゴシック" w:hAnsi="游ゴシック" w:hint="eastAsia"/>
          <w:sz w:val="21"/>
          <w:szCs w:val="24"/>
          <w:lang w:eastAsia="ja-JP"/>
        </w:rPr>
        <w:t>では</w:t>
      </w:r>
      <w:r w:rsidR="00F70659">
        <w:rPr>
          <w:rFonts w:ascii="游ゴシック" w:eastAsia="游ゴシック" w:hAnsi="游ゴシック" w:hint="eastAsia"/>
          <w:sz w:val="21"/>
          <w:szCs w:val="24"/>
          <w:lang w:eastAsia="ja-JP"/>
        </w:rPr>
        <w:t>「持続可能な行財政運営」</w:t>
      </w:r>
      <w:r w:rsidR="00523D52" w:rsidRPr="00523D52">
        <w:rPr>
          <w:rFonts w:ascii="游ゴシック" w:eastAsia="游ゴシック" w:hAnsi="游ゴシック" w:hint="eastAsia"/>
          <w:sz w:val="21"/>
          <w:szCs w:val="24"/>
          <w:lang w:eastAsia="ja-JP"/>
        </w:rPr>
        <w:t>「資源の最適化による効果的・効率的な行財政運営」を理念として掲げ、財政面での効果測定を実施しながら、着実に行</w:t>
      </w:r>
      <w:r w:rsidR="009D5B5C">
        <w:rPr>
          <w:rFonts w:ascii="游ゴシック" w:eastAsia="游ゴシック" w:hAnsi="游ゴシック" w:hint="eastAsia"/>
          <w:sz w:val="21"/>
          <w:szCs w:val="24"/>
          <w:lang w:eastAsia="ja-JP"/>
        </w:rPr>
        <w:t>財</w:t>
      </w:r>
      <w:r w:rsidR="00523D52" w:rsidRPr="00523D52">
        <w:rPr>
          <w:rFonts w:ascii="游ゴシック" w:eastAsia="游ゴシック" w:hAnsi="游ゴシック" w:hint="eastAsia"/>
          <w:sz w:val="21"/>
          <w:szCs w:val="24"/>
          <w:lang w:eastAsia="ja-JP"/>
        </w:rPr>
        <w:t>政改革</w:t>
      </w:r>
      <w:r w:rsidR="009D5B5C">
        <w:rPr>
          <w:rFonts w:ascii="游ゴシック" w:eastAsia="游ゴシック" w:hAnsi="游ゴシック" w:hint="eastAsia"/>
          <w:sz w:val="21"/>
          <w:szCs w:val="24"/>
          <w:lang w:eastAsia="ja-JP"/>
        </w:rPr>
        <w:t>を進めて</w:t>
      </w:r>
      <w:r w:rsidR="00523D52" w:rsidRPr="00523D52">
        <w:rPr>
          <w:rFonts w:ascii="游ゴシック" w:eastAsia="游ゴシック" w:hAnsi="游ゴシック" w:hint="eastAsia"/>
          <w:sz w:val="21"/>
          <w:szCs w:val="24"/>
          <w:lang w:eastAsia="ja-JP"/>
        </w:rPr>
        <w:t>きた</w:t>
      </w:r>
      <w:r w:rsidR="00F70659">
        <w:rPr>
          <w:rFonts w:ascii="游ゴシック" w:eastAsia="游ゴシック" w:hAnsi="游ゴシック" w:hint="eastAsia"/>
          <w:sz w:val="21"/>
          <w:szCs w:val="24"/>
          <w:lang w:eastAsia="ja-JP"/>
        </w:rPr>
        <w:t>ところである</w:t>
      </w:r>
      <w:r w:rsidR="00523D52" w:rsidRPr="00523D52">
        <w:rPr>
          <w:rFonts w:ascii="游ゴシック" w:eastAsia="游ゴシック" w:hAnsi="游ゴシック" w:hint="eastAsia"/>
          <w:sz w:val="21"/>
          <w:szCs w:val="24"/>
          <w:lang w:eastAsia="ja-JP"/>
        </w:rPr>
        <w:t>。</w:t>
      </w:r>
    </w:p>
    <w:p w:rsidR="00523D52" w:rsidRPr="00523D52" w:rsidRDefault="00523D52" w:rsidP="00DD185C">
      <w:pPr>
        <w:ind w:firstLineChars="100" w:firstLine="210"/>
        <w:rPr>
          <w:rFonts w:ascii="游ゴシック" w:eastAsia="游ゴシック" w:hAnsi="游ゴシック"/>
          <w:sz w:val="21"/>
          <w:szCs w:val="24"/>
          <w:lang w:eastAsia="ja-JP"/>
        </w:rPr>
      </w:pPr>
      <w:r w:rsidRPr="00523D52">
        <w:rPr>
          <w:rFonts w:ascii="游ゴシック" w:eastAsia="游ゴシック" w:hAnsi="游ゴシック" w:hint="eastAsia"/>
          <w:sz w:val="21"/>
          <w:szCs w:val="24"/>
          <w:lang w:eastAsia="ja-JP"/>
        </w:rPr>
        <w:t>このように、各行</w:t>
      </w:r>
      <w:r w:rsidR="003C2E5B">
        <w:rPr>
          <w:rFonts w:ascii="游ゴシック" w:eastAsia="游ゴシック" w:hAnsi="游ゴシック" w:hint="eastAsia"/>
          <w:sz w:val="21"/>
          <w:szCs w:val="24"/>
          <w:lang w:eastAsia="ja-JP"/>
        </w:rPr>
        <w:t>（財）</w:t>
      </w:r>
      <w:r w:rsidRPr="00523D52">
        <w:rPr>
          <w:rFonts w:ascii="游ゴシック" w:eastAsia="游ゴシック" w:hAnsi="游ゴシック" w:hint="eastAsia"/>
          <w:sz w:val="21"/>
          <w:szCs w:val="24"/>
          <w:lang w:eastAsia="ja-JP"/>
        </w:rPr>
        <w:t>政改革の実施に際し</w:t>
      </w:r>
      <w:r w:rsidR="005F3990">
        <w:rPr>
          <w:rFonts w:ascii="游ゴシック" w:eastAsia="游ゴシック" w:hAnsi="游ゴシック" w:hint="eastAsia"/>
          <w:sz w:val="21"/>
          <w:szCs w:val="24"/>
          <w:lang w:eastAsia="ja-JP"/>
        </w:rPr>
        <w:t>ては</w:t>
      </w:r>
      <w:r w:rsidRPr="00523D52">
        <w:rPr>
          <w:rFonts w:ascii="游ゴシック" w:eastAsia="游ゴシック" w:hAnsi="游ゴシック" w:hint="eastAsia"/>
          <w:sz w:val="21"/>
          <w:szCs w:val="24"/>
          <w:lang w:eastAsia="ja-JP"/>
        </w:rPr>
        <w:t>、社会</w:t>
      </w:r>
      <w:r w:rsidR="005F3990">
        <w:rPr>
          <w:rFonts w:ascii="游ゴシック" w:eastAsia="游ゴシック" w:hAnsi="游ゴシック" w:hint="eastAsia"/>
          <w:sz w:val="21"/>
          <w:szCs w:val="24"/>
          <w:lang w:eastAsia="ja-JP"/>
        </w:rPr>
        <w:t>経済</w:t>
      </w:r>
      <w:r w:rsidRPr="00523D52">
        <w:rPr>
          <w:rFonts w:ascii="游ゴシック" w:eastAsia="游ゴシック" w:hAnsi="游ゴシック" w:hint="eastAsia"/>
          <w:sz w:val="21"/>
          <w:szCs w:val="24"/>
          <w:lang w:eastAsia="ja-JP"/>
        </w:rPr>
        <w:t>環境</w:t>
      </w:r>
      <w:r w:rsidR="005F3990">
        <w:rPr>
          <w:rFonts w:ascii="游ゴシック" w:eastAsia="游ゴシック" w:hAnsi="游ゴシック" w:hint="eastAsia"/>
          <w:sz w:val="21"/>
          <w:szCs w:val="24"/>
          <w:lang w:eastAsia="ja-JP"/>
        </w:rPr>
        <w:t>の変化に対応しつつ、それぞれ改革の柱となる取組を導入しながら</w:t>
      </w:r>
      <w:r w:rsidR="000B1886">
        <w:rPr>
          <w:rFonts w:ascii="游ゴシック" w:eastAsia="游ゴシック" w:hAnsi="游ゴシック" w:hint="eastAsia"/>
          <w:sz w:val="21"/>
          <w:szCs w:val="24"/>
          <w:lang w:eastAsia="ja-JP"/>
        </w:rPr>
        <w:t>、</w:t>
      </w:r>
      <w:r w:rsidR="00F70659">
        <w:rPr>
          <w:rFonts w:ascii="游ゴシック" w:eastAsia="游ゴシック" w:hAnsi="游ゴシック" w:hint="eastAsia"/>
          <w:sz w:val="21"/>
          <w:szCs w:val="24"/>
          <w:lang w:eastAsia="ja-JP"/>
        </w:rPr>
        <w:t>効果</w:t>
      </w:r>
      <w:r w:rsidRPr="00523D52">
        <w:rPr>
          <w:rFonts w:ascii="游ゴシック" w:eastAsia="游ゴシック" w:hAnsi="游ゴシック" w:hint="eastAsia"/>
          <w:sz w:val="21"/>
          <w:szCs w:val="24"/>
          <w:lang w:eastAsia="ja-JP"/>
        </w:rPr>
        <w:t>的</w:t>
      </w:r>
      <w:r w:rsidR="00F70659">
        <w:rPr>
          <w:rFonts w:ascii="游ゴシック" w:eastAsia="游ゴシック" w:hAnsi="游ゴシック" w:hint="eastAsia"/>
          <w:sz w:val="21"/>
          <w:szCs w:val="24"/>
          <w:lang w:eastAsia="ja-JP"/>
        </w:rPr>
        <w:t>・効率的</w:t>
      </w:r>
      <w:r w:rsidRPr="00523D52">
        <w:rPr>
          <w:rFonts w:ascii="游ゴシック" w:eastAsia="游ゴシック" w:hAnsi="游ゴシック" w:hint="eastAsia"/>
          <w:sz w:val="21"/>
          <w:szCs w:val="24"/>
          <w:lang w:eastAsia="ja-JP"/>
        </w:rPr>
        <w:t>な行政運営の推進に努めてきた</w:t>
      </w:r>
      <w:r w:rsidR="005F3990">
        <w:rPr>
          <w:rFonts w:ascii="游ゴシック" w:eastAsia="游ゴシック" w:hAnsi="游ゴシック" w:hint="eastAsia"/>
          <w:sz w:val="21"/>
          <w:szCs w:val="24"/>
          <w:lang w:eastAsia="ja-JP"/>
        </w:rPr>
        <w:t>。</w:t>
      </w:r>
      <w:r w:rsidR="00D9547F">
        <w:rPr>
          <w:rFonts w:ascii="游ゴシック" w:eastAsia="游ゴシック" w:hAnsi="游ゴシック" w:hint="eastAsia"/>
          <w:sz w:val="21"/>
          <w:szCs w:val="24"/>
          <w:lang w:eastAsia="ja-JP"/>
        </w:rPr>
        <w:t>とはいえ</w:t>
      </w:r>
      <w:r w:rsidRPr="00523D52">
        <w:rPr>
          <w:rFonts w:ascii="游ゴシック" w:eastAsia="游ゴシック" w:hAnsi="游ゴシック" w:hint="eastAsia"/>
          <w:sz w:val="21"/>
          <w:szCs w:val="24"/>
          <w:lang w:eastAsia="ja-JP"/>
        </w:rPr>
        <w:t>、増加</w:t>
      </w:r>
      <w:r w:rsidR="000B1886">
        <w:rPr>
          <w:rFonts w:ascii="游ゴシック" w:eastAsia="游ゴシック" w:hAnsi="游ゴシック" w:hint="eastAsia"/>
          <w:sz w:val="21"/>
          <w:szCs w:val="24"/>
          <w:lang w:eastAsia="ja-JP"/>
        </w:rPr>
        <w:t>し</w:t>
      </w:r>
      <w:r w:rsidRPr="00523D52">
        <w:rPr>
          <w:rFonts w:ascii="游ゴシック" w:eastAsia="游ゴシック" w:hAnsi="游ゴシック" w:hint="eastAsia"/>
          <w:sz w:val="21"/>
          <w:szCs w:val="24"/>
          <w:lang w:eastAsia="ja-JP"/>
        </w:rPr>
        <w:t>続ける社会保障費や未だ十分でない防災</w:t>
      </w:r>
      <w:r w:rsidR="00D9547F">
        <w:rPr>
          <w:rFonts w:ascii="游ゴシック" w:eastAsia="游ゴシック" w:hAnsi="游ゴシック" w:hint="eastAsia"/>
          <w:sz w:val="21"/>
          <w:szCs w:val="24"/>
          <w:lang w:eastAsia="ja-JP"/>
        </w:rPr>
        <w:t>・減災にもつながる</w:t>
      </w:r>
      <w:r w:rsidRPr="00523D52">
        <w:rPr>
          <w:rFonts w:ascii="游ゴシック" w:eastAsia="游ゴシック" w:hAnsi="游ゴシック" w:hint="eastAsia"/>
          <w:sz w:val="21"/>
          <w:szCs w:val="24"/>
          <w:lang w:eastAsia="ja-JP"/>
        </w:rPr>
        <w:t>都市基盤整備、公</w:t>
      </w:r>
      <w:r w:rsidRPr="00E538E6">
        <w:rPr>
          <w:rFonts w:ascii="游ゴシック" w:eastAsia="游ゴシック" w:hAnsi="游ゴシック" w:hint="eastAsia"/>
          <w:color w:val="000000" w:themeColor="text1"/>
          <w:sz w:val="21"/>
          <w:szCs w:val="24"/>
          <w:lang w:eastAsia="ja-JP"/>
        </w:rPr>
        <w:t>共施設の更新・再編等多くの課題を抱え、</w:t>
      </w:r>
      <w:r w:rsidR="007A4858" w:rsidRPr="00E538E6">
        <w:rPr>
          <w:rFonts w:ascii="游ゴシック" w:eastAsia="游ゴシック" w:hAnsi="游ゴシック" w:hint="eastAsia"/>
          <w:color w:val="000000" w:themeColor="text1"/>
          <w:sz w:val="21"/>
          <w:szCs w:val="24"/>
          <w:lang w:eastAsia="ja-JP"/>
        </w:rPr>
        <w:t>将来</w:t>
      </w:r>
      <w:r w:rsidR="00D604C5" w:rsidRPr="00E538E6">
        <w:rPr>
          <w:rFonts w:ascii="游ゴシック" w:eastAsia="游ゴシック" w:hAnsi="游ゴシック" w:hint="eastAsia"/>
          <w:color w:val="000000" w:themeColor="text1"/>
          <w:sz w:val="21"/>
          <w:szCs w:val="24"/>
          <w:lang w:eastAsia="ja-JP"/>
        </w:rPr>
        <w:t>に</w:t>
      </w:r>
      <w:r w:rsidR="00D9547F">
        <w:rPr>
          <w:rFonts w:ascii="游ゴシック" w:eastAsia="游ゴシック" w:hAnsi="游ゴシック" w:hint="eastAsia"/>
          <w:color w:val="000000" w:themeColor="text1"/>
          <w:sz w:val="21"/>
          <w:szCs w:val="24"/>
          <w:lang w:eastAsia="ja-JP"/>
        </w:rPr>
        <w:t>亘って</w:t>
      </w:r>
      <w:r w:rsidR="00761CB5">
        <w:rPr>
          <w:rFonts w:ascii="游ゴシック" w:eastAsia="游ゴシック" w:hAnsi="游ゴシック" w:hint="eastAsia"/>
          <w:color w:val="000000" w:themeColor="text1"/>
          <w:sz w:val="21"/>
          <w:szCs w:val="24"/>
          <w:lang w:eastAsia="ja-JP"/>
        </w:rPr>
        <w:t>の</w:t>
      </w:r>
      <w:r w:rsidRPr="00E538E6">
        <w:rPr>
          <w:rFonts w:ascii="游ゴシック" w:eastAsia="游ゴシック" w:hAnsi="游ゴシック" w:hint="eastAsia"/>
          <w:color w:val="000000" w:themeColor="text1"/>
          <w:sz w:val="21"/>
          <w:szCs w:val="24"/>
          <w:lang w:eastAsia="ja-JP"/>
        </w:rPr>
        <w:t>市民サービスの維持・向上のために</w:t>
      </w:r>
      <w:r w:rsidR="00D604C5" w:rsidRPr="00E538E6">
        <w:rPr>
          <w:rFonts w:ascii="游ゴシック" w:eastAsia="游ゴシック" w:hAnsi="游ゴシック" w:hint="eastAsia"/>
          <w:color w:val="000000" w:themeColor="text1"/>
          <w:sz w:val="21"/>
          <w:szCs w:val="24"/>
          <w:lang w:eastAsia="ja-JP"/>
        </w:rPr>
        <w:t>は</w:t>
      </w:r>
      <w:r w:rsidRPr="00E538E6">
        <w:rPr>
          <w:rFonts w:ascii="游ゴシック" w:eastAsia="游ゴシック" w:hAnsi="游ゴシック" w:hint="eastAsia"/>
          <w:color w:val="000000" w:themeColor="text1"/>
          <w:sz w:val="21"/>
          <w:szCs w:val="24"/>
          <w:lang w:eastAsia="ja-JP"/>
        </w:rPr>
        <w:t>、</w:t>
      </w:r>
      <w:r w:rsidR="00D9547F">
        <w:rPr>
          <w:rFonts w:ascii="游ゴシック" w:eastAsia="游ゴシック" w:hAnsi="游ゴシック" w:hint="eastAsia"/>
          <w:color w:val="000000" w:themeColor="text1"/>
          <w:sz w:val="21"/>
          <w:szCs w:val="24"/>
          <w:lang w:eastAsia="ja-JP"/>
        </w:rPr>
        <w:t>単に</w:t>
      </w:r>
      <w:r w:rsidRPr="00E538E6">
        <w:rPr>
          <w:rFonts w:ascii="游ゴシック" w:eastAsia="游ゴシック" w:hAnsi="游ゴシック" w:hint="eastAsia"/>
          <w:color w:val="000000" w:themeColor="text1"/>
          <w:sz w:val="21"/>
          <w:szCs w:val="24"/>
          <w:lang w:eastAsia="ja-JP"/>
        </w:rPr>
        <w:t>継続的な取組</w:t>
      </w:r>
      <w:r w:rsidR="000B1886" w:rsidRPr="00E538E6">
        <w:rPr>
          <w:rFonts w:ascii="游ゴシック" w:eastAsia="游ゴシック" w:hAnsi="游ゴシック" w:hint="eastAsia"/>
          <w:color w:val="000000" w:themeColor="text1"/>
          <w:sz w:val="21"/>
          <w:szCs w:val="24"/>
          <w:lang w:eastAsia="ja-JP"/>
        </w:rPr>
        <w:t>だけではなく</w:t>
      </w:r>
      <w:r w:rsidRPr="00E538E6">
        <w:rPr>
          <w:rFonts w:ascii="游ゴシック" w:eastAsia="游ゴシック" w:hAnsi="游ゴシック" w:hint="eastAsia"/>
          <w:color w:val="000000" w:themeColor="text1"/>
          <w:sz w:val="21"/>
          <w:szCs w:val="24"/>
          <w:lang w:eastAsia="ja-JP"/>
        </w:rPr>
        <w:t>、</w:t>
      </w:r>
      <w:r w:rsidR="00D05057" w:rsidRPr="00E538E6">
        <w:rPr>
          <w:rFonts w:ascii="游ゴシック" w:eastAsia="游ゴシック" w:hAnsi="游ゴシック" w:hint="eastAsia"/>
          <w:color w:val="000000" w:themeColor="text1"/>
          <w:sz w:val="21"/>
          <w:szCs w:val="24"/>
          <w:lang w:eastAsia="ja-JP"/>
        </w:rPr>
        <w:t>時代に即した</w:t>
      </w:r>
      <w:r w:rsidRPr="00E538E6">
        <w:rPr>
          <w:rFonts w:ascii="游ゴシック" w:eastAsia="游ゴシック" w:hAnsi="游ゴシック" w:hint="eastAsia"/>
          <w:color w:val="000000" w:themeColor="text1"/>
          <w:sz w:val="21"/>
          <w:szCs w:val="24"/>
          <w:lang w:eastAsia="ja-JP"/>
        </w:rPr>
        <w:t>実行力のある行財政改革が</w:t>
      </w:r>
      <w:r w:rsidR="006806D6" w:rsidRPr="00E538E6">
        <w:rPr>
          <w:rFonts w:ascii="游ゴシック" w:eastAsia="游ゴシック" w:hAnsi="游ゴシック" w:hint="eastAsia"/>
          <w:color w:val="000000" w:themeColor="text1"/>
          <w:sz w:val="21"/>
          <w:szCs w:val="24"/>
          <w:lang w:eastAsia="ja-JP"/>
        </w:rPr>
        <w:t>より</w:t>
      </w:r>
      <w:r w:rsidR="000B1886" w:rsidRPr="00E538E6">
        <w:rPr>
          <w:rFonts w:ascii="游ゴシック" w:eastAsia="游ゴシック" w:hAnsi="游ゴシック" w:hint="eastAsia"/>
          <w:color w:val="000000" w:themeColor="text1"/>
          <w:sz w:val="21"/>
          <w:szCs w:val="24"/>
          <w:lang w:eastAsia="ja-JP"/>
        </w:rPr>
        <w:t>一層</w:t>
      </w:r>
      <w:r w:rsidRPr="00E538E6">
        <w:rPr>
          <w:rFonts w:ascii="游ゴシック" w:eastAsia="游ゴシック" w:hAnsi="游ゴシック" w:hint="eastAsia"/>
          <w:color w:val="000000" w:themeColor="text1"/>
          <w:sz w:val="21"/>
          <w:szCs w:val="24"/>
          <w:lang w:eastAsia="ja-JP"/>
        </w:rPr>
        <w:t>求められ</w:t>
      </w:r>
      <w:r w:rsidR="009D5B5C" w:rsidRPr="00E538E6">
        <w:rPr>
          <w:rFonts w:ascii="游ゴシック" w:eastAsia="游ゴシック" w:hAnsi="游ゴシック" w:hint="eastAsia"/>
          <w:color w:val="000000" w:themeColor="text1"/>
          <w:sz w:val="21"/>
          <w:szCs w:val="24"/>
          <w:lang w:eastAsia="ja-JP"/>
        </w:rPr>
        <w:t>て</w:t>
      </w:r>
      <w:r w:rsidR="009D5B5C">
        <w:rPr>
          <w:rFonts w:ascii="游ゴシック" w:eastAsia="游ゴシック" w:hAnsi="游ゴシック" w:hint="eastAsia"/>
          <w:sz w:val="21"/>
          <w:szCs w:val="24"/>
          <w:lang w:eastAsia="ja-JP"/>
        </w:rPr>
        <w:t>い</w:t>
      </w:r>
      <w:r w:rsidRPr="00523D52">
        <w:rPr>
          <w:rFonts w:ascii="游ゴシック" w:eastAsia="游ゴシック" w:hAnsi="游ゴシック" w:hint="eastAsia"/>
          <w:sz w:val="21"/>
          <w:szCs w:val="24"/>
          <w:lang w:eastAsia="ja-JP"/>
        </w:rPr>
        <w:t>る。</w:t>
      </w:r>
    </w:p>
    <w:p w:rsidR="00523D52" w:rsidRPr="00523D52" w:rsidRDefault="00C95091" w:rsidP="00C95091">
      <w:pPr>
        <w:widowControl/>
        <w:autoSpaceDE/>
        <w:autoSpaceDN/>
        <w:rPr>
          <w:rFonts w:ascii="游ゴシック" w:eastAsia="游ゴシック" w:hAnsi="游ゴシック"/>
          <w:sz w:val="21"/>
          <w:szCs w:val="24"/>
          <w:lang w:eastAsia="ja-JP"/>
        </w:rPr>
      </w:pPr>
      <w:r>
        <w:rPr>
          <w:rFonts w:ascii="游ゴシック" w:eastAsia="游ゴシック" w:hAnsi="游ゴシック"/>
          <w:sz w:val="21"/>
          <w:szCs w:val="24"/>
          <w:lang w:eastAsia="ja-JP"/>
        </w:rPr>
        <w:br w:type="page"/>
      </w:r>
    </w:p>
    <w:tbl>
      <w:tblPr>
        <w:tblStyle w:val="a5"/>
        <w:tblpPr w:leftFromText="142" w:rightFromText="142" w:vertAnchor="page" w:horzAnchor="margin" w:tblpY="2011"/>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tblLook w:val="04A0" w:firstRow="1" w:lastRow="0" w:firstColumn="1" w:lastColumn="0" w:noHBand="0" w:noVBand="1"/>
      </w:tblPr>
      <w:tblGrid>
        <w:gridCol w:w="8494"/>
      </w:tblGrid>
      <w:tr w:rsidR="00BE4A97" w:rsidRPr="00BE4A97" w:rsidTr="00BE4A97">
        <w:tc>
          <w:tcPr>
            <w:tcW w:w="8494" w:type="dxa"/>
          </w:tcPr>
          <w:p w:rsidR="00BE4A97" w:rsidRPr="00BE4A97" w:rsidRDefault="00BE4A97" w:rsidP="00956BC6">
            <w:pPr>
              <w:autoSpaceDE/>
              <w:autoSpaceDN/>
              <w:jc w:val="both"/>
              <w:outlineLvl w:val="1"/>
              <w:rPr>
                <w:rFonts w:ascii="游ゴシック" w:eastAsia="游ゴシック" w:hAnsi="游ゴシック" w:cs="Times New Roman"/>
                <w:kern w:val="2"/>
                <w:sz w:val="28"/>
                <w:szCs w:val="28"/>
                <w:lang w:eastAsia="ja-JP"/>
              </w:rPr>
            </w:pPr>
            <w:bookmarkStart w:id="5" w:name="_Toc57368161"/>
            <w:bookmarkStart w:id="6" w:name="_Toc26359670"/>
            <w:r>
              <w:rPr>
                <w:rFonts w:ascii="游ゴシック" w:eastAsia="游ゴシック" w:hAnsi="游ゴシック" w:cs="Times New Roman" w:hint="eastAsia"/>
                <w:kern w:val="2"/>
                <w:sz w:val="24"/>
                <w:szCs w:val="28"/>
                <w:lang w:eastAsia="ja-JP"/>
              </w:rPr>
              <w:lastRenderedPageBreak/>
              <w:t>第２節</w:t>
            </w:r>
            <w:r w:rsidRPr="00BE4A97">
              <w:rPr>
                <w:rFonts w:ascii="游ゴシック" w:eastAsia="游ゴシック" w:hAnsi="游ゴシック" w:cs="Times New Roman" w:hint="eastAsia"/>
                <w:kern w:val="2"/>
                <w:sz w:val="24"/>
                <w:szCs w:val="28"/>
                <w:lang w:eastAsia="ja-JP"/>
              </w:rPr>
              <w:t xml:space="preserve">　</w:t>
            </w:r>
            <w:r w:rsidR="00956BC6">
              <w:rPr>
                <w:rFonts w:ascii="游ゴシック" w:eastAsia="游ゴシック" w:hAnsi="游ゴシック" w:cs="Times New Roman" w:hint="eastAsia"/>
                <w:kern w:val="2"/>
                <w:sz w:val="24"/>
                <w:szCs w:val="28"/>
                <w:lang w:eastAsia="ja-JP"/>
              </w:rPr>
              <w:t>社会経済環境の変化</w:t>
            </w:r>
            <w:bookmarkEnd w:id="5"/>
          </w:p>
        </w:tc>
      </w:tr>
    </w:tbl>
    <w:p w:rsidR="00BE4A97" w:rsidRPr="00D401BA" w:rsidRDefault="00BE4A97" w:rsidP="00523D52">
      <w:pPr>
        <w:rPr>
          <w:rFonts w:ascii="游ゴシック" w:eastAsia="游ゴシック" w:hAnsi="游ゴシック"/>
          <w:sz w:val="21"/>
          <w:szCs w:val="21"/>
          <w:lang w:eastAsia="ja-JP"/>
        </w:rPr>
      </w:pPr>
    </w:p>
    <w:p w:rsidR="00D401BA" w:rsidRDefault="00523D52" w:rsidP="00523D52">
      <w:pPr>
        <w:rPr>
          <w:rFonts w:ascii="游ゴシック" w:eastAsia="游ゴシック" w:hAnsi="游ゴシック"/>
          <w:sz w:val="21"/>
          <w:szCs w:val="21"/>
          <w:lang w:eastAsia="ja-JP"/>
        </w:rPr>
      </w:pPr>
      <w:r w:rsidRPr="00D401BA">
        <w:rPr>
          <w:rFonts w:ascii="游ゴシック" w:eastAsia="游ゴシック" w:hAnsi="游ゴシック" w:hint="eastAsia"/>
          <w:sz w:val="21"/>
          <w:szCs w:val="21"/>
          <w:lang w:eastAsia="ja-JP"/>
        </w:rPr>
        <w:t xml:space="preserve">　</w:t>
      </w:r>
      <w:r w:rsidR="00FD2DDB">
        <w:rPr>
          <w:rFonts w:ascii="游ゴシック" w:eastAsia="游ゴシック" w:hAnsi="游ゴシック" w:hint="eastAsia"/>
          <w:sz w:val="21"/>
          <w:szCs w:val="21"/>
          <w:lang w:eastAsia="ja-JP"/>
        </w:rPr>
        <w:t>平成28（2016）年度の第６次行政改革</w:t>
      </w:r>
      <w:r w:rsidR="00D9547F">
        <w:rPr>
          <w:rFonts w:ascii="游ゴシック" w:eastAsia="游ゴシック" w:hAnsi="游ゴシック" w:hint="eastAsia"/>
          <w:sz w:val="21"/>
          <w:szCs w:val="21"/>
          <w:lang w:eastAsia="ja-JP"/>
        </w:rPr>
        <w:t>の開始</w:t>
      </w:r>
      <w:r w:rsidR="00FD2DDB">
        <w:rPr>
          <w:rFonts w:ascii="游ゴシック" w:eastAsia="游ゴシック" w:hAnsi="游ゴシック" w:hint="eastAsia"/>
          <w:sz w:val="21"/>
          <w:szCs w:val="21"/>
          <w:lang w:eastAsia="ja-JP"/>
        </w:rPr>
        <w:t>から現在にかけて、</w:t>
      </w:r>
      <w:r w:rsidR="00761CB5">
        <w:rPr>
          <w:rFonts w:ascii="游ゴシック" w:eastAsia="游ゴシック" w:hAnsi="游ゴシック" w:hint="eastAsia"/>
          <w:sz w:val="21"/>
          <w:szCs w:val="21"/>
          <w:lang w:eastAsia="ja-JP"/>
        </w:rPr>
        <w:t>そ</w:t>
      </w:r>
      <w:r w:rsidR="00ED7427">
        <w:rPr>
          <w:rFonts w:ascii="游ゴシック" w:eastAsia="游ゴシック" w:hAnsi="游ゴシック" w:hint="eastAsia"/>
          <w:sz w:val="21"/>
          <w:szCs w:val="21"/>
          <w:lang w:eastAsia="ja-JP"/>
        </w:rPr>
        <w:t>れ</w:t>
      </w:r>
      <w:r w:rsidR="00FD2DDB">
        <w:rPr>
          <w:rFonts w:ascii="游ゴシック" w:eastAsia="游ゴシック" w:hAnsi="游ゴシック" w:hint="eastAsia"/>
          <w:sz w:val="21"/>
          <w:szCs w:val="21"/>
          <w:lang w:eastAsia="ja-JP"/>
        </w:rPr>
        <w:t>までの</w:t>
      </w:r>
      <w:r w:rsidR="00ED7427">
        <w:rPr>
          <w:rFonts w:ascii="游ゴシック" w:eastAsia="游ゴシック" w:hAnsi="游ゴシック" w:hint="eastAsia"/>
          <w:sz w:val="21"/>
          <w:szCs w:val="21"/>
          <w:lang w:eastAsia="ja-JP"/>
        </w:rPr>
        <w:t>状況</w:t>
      </w:r>
      <w:r w:rsidR="00FD2DDB">
        <w:rPr>
          <w:rFonts w:ascii="游ゴシック" w:eastAsia="游ゴシック" w:hAnsi="游ゴシック" w:hint="eastAsia"/>
          <w:sz w:val="21"/>
          <w:szCs w:val="21"/>
          <w:lang w:eastAsia="ja-JP"/>
        </w:rPr>
        <w:t>と</w:t>
      </w:r>
      <w:r w:rsidR="00761CB5">
        <w:rPr>
          <w:rFonts w:ascii="游ゴシック" w:eastAsia="游ゴシック" w:hAnsi="游ゴシック" w:hint="eastAsia"/>
          <w:sz w:val="21"/>
          <w:szCs w:val="21"/>
          <w:lang w:eastAsia="ja-JP"/>
        </w:rPr>
        <w:t>比較しても大きく</w:t>
      </w:r>
      <w:r w:rsidR="00FD2DDB">
        <w:rPr>
          <w:rFonts w:ascii="游ゴシック" w:eastAsia="游ゴシック" w:hAnsi="游ゴシック" w:hint="eastAsia"/>
          <w:sz w:val="21"/>
          <w:szCs w:val="21"/>
          <w:lang w:eastAsia="ja-JP"/>
        </w:rPr>
        <w:t>社会経済環境</w:t>
      </w:r>
      <w:r w:rsidR="00761CB5">
        <w:rPr>
          <w:rFonts w:ascii="游ゴシック" w:eastAsia="游ゴシック" w:hAnsi="游ゴシック" w:hint="eastAsia"/>
          <w:sz w:val="21"/>
          <w:szCs w:val="21"/>
          <w:lang w:eastAsia="ja-JP"/>
        </w:rPr>
        <w:t>は変化してきた</w:t>
      </w:r>
      <w:r w:rsidR="00FD2DDB">
        <w:rPr>
          <w:rFonts w:ascii="游ゴシック" w:eastAsia="游ゴシック" w:hAnsi="游ゴシック" w:hint="eastAsia"/>
          <w:sz w:val="21"/>
          <w:szCs w:val="21"/>
          <w:lang w:eastAsia="ja-JP"/>
        </w:rPr>
        <w:t>。また、現状</w:t>
      </w:r>
      <w:r w:rsidR="00E13892">
        <w:rPr>
          <w:rFonts w:ascii="游ゴシック" w:eastAsia="游ゴシック" w:hAnsi="游ゴシック" w:hint="eastAsia"/>
          <w:sz w:val="21"/>
          <w:szCs w:val="21"/>
          <w:lang w:eastAsia="ja-JP"/>
        </w:rPr>
        <w:t>の</w:t>
      </w:r>
      <w:r w:rsidR="00ED7427">
        <w:rPr>
          <w:rFonts w:ascii="游ゴシック" w:eastAsia="游ゴシック" w:hAnsi="游ゴシック" w:hint="eastAsia"/>
          <w:sz w:val="21"/>
          <w:szCs w:val="21"/>
          <w:lang w:eastAsia="ja-JP"/>
        </w:rPr>
        <w:t>課題を</w:t>
      </w:r>
      <w:r w:rsidR="004217B4">
        <w:rPr>
          <w:rFonts w:ascii="游ゴシック" w:eastAsia="游ゴシック" w:hAnsi="游ゴシック" w:hint="eastAsia"/>
          <w:sz w:val="21"/>
          <w:szCs w:val="21"/>
          <w:lang w:eastAsia="ja-JP"/>
        </w:rPr>
        <w:t>念頭に置</w:t>
      </w:r>
      <w:r w:rsidR="00B303D3">
        <w:rPr>
          <w:rFonts w:ascii="游ゴシック" w:eastAsia="游ゴシック" w:hAnsi="游ゴシック" w:hint="eastAsia"/>
          <w:sz w:val="21"/>
          <w:szCs w:val="21"/>
          <w:lang w:eastAsia="ja-JP"/>
        </w:rPr>
        <w:t>いて</w:t>
      </w:r>
      <w:r w:rsidR="00ED7427">
        <w:rPr>
          <w:rFonts w:ascii="游ゴシック" w:eastAsia="游ゴシック" w:hAnsi="游ゴシック" w:hint="eastAsia"/>
          <w:sz w:val="21"/>
          <w:szCs w:val="21"/>
          <w:lang w:eastAsia="ja-JP"/>
        </w:rPr>
        <w:t>将来に対する予測を立て</w:t>
      </w:r>
      <w:r w:rsidR="00B303D3">
        <w:rPr>
          <w:rFonts w:ascii="游ゴシック" w:eastAsia="游ゴシック" w:hAnsi="游ゴシック" w:hint="eastAsia"/>
          <w:sz w:val="21"/>
          <w:szCs w:val="21"/>
          <w:lang w:eastAsia="ja-JP"/>
        </w:rPr>
        <w:t>ることはもちろんのこと、既存の枠組みにとらわれ</w:t>
      </w:r>
      <w:r w:rsidR="00761CB5">
        <w:rPr>
          <w:rFonts w:ascii="游ゴシック" w:eastAsia="游ゴシック" w:hAnsi="游ゴシック" w:hint="eastAsia"/>
          <w:sz w:val="21"/>
          <w:szCs w:val="21"/>
          <w:lang w:eastAsia="ja-JP"/>
        </w:rPr>
        <w:t>ず</w:t>
      </w:r>
      <w:r w:rsidR="006C1CEC">
        <w:rPr>
          <w:rFonts w:ascii="游ゴシック" w:eastAsia="游ゴシック" w:hAnsi="游ゴシック" w:hint="eastAsia"/>
          <w:sz w:val="21"/>
          <w:szCs w:val="21"/>
          <w:lang w:eastAsia="ja-JP"/>
        </w:rPr>
        <w:t>、</w:t>
      </w:r>
      <w:r w:rsidR="00B303D3">
        <w:rPr>
          <w:rFonts w:ascii="游ゴシック" w:eastAsia="游ゴシック" w:hAnsi="游ゴシック" w:hint="eastAsia"/>
          <w:sz w:val="21"/>
          <w:szCs w:val="21"/>
          <w:lang w:eastAsia="ja-JP"/>
        </w:rPr>
        <w:t>大胆</w:t>
      </w:r>
      <w:r w:rsidR="00941764">
        <w:rPr>
          <w:rFonts w:ascii="游ゴシック" w:eastAsia="游ゴシック" w:hAnsi="游ゴシック" w:hint="eastAsia"/>
          <w:sz w:val="21"/>
          <w:szCs w:val="21"/>
          <w:lang w:eastAsia="ja-JP"/>
        </w:rPr>
        <w:t>か</w:t>
      </w:r>
      <w:r w:rsidR="00761CB5">
        <w:rPr>
          <w:rFonts w:ascii="游ゴシック" w:eastAsia="游ゴシック" w:hAnsi="游ゴシック" w:hint="eastAsia"/>
          <w:sz w:val="21"/>
          <w:szCs w:val="21"/>
          <w:lang w:eastAsia="ja-JP"/>
        </w:rPr>
        <w:t>つ柔軟に</w:t>
      </w:r>
      <w:r w:rsidR="00B303D3">
        <w:rPr>
          <w:rFonts w:ascii="游ゴシック" w:eastAsia="游ゴシック" w:hAnsi="游ゴシック" w:hint="eastAsia"/>
          <w:sz w:val="21"/>
          <w:szCs w:val="21"/>
          <w:lang w:eastAsia="ja-JP"/>
        </w:rPr>
        <w:t>行財政改革</w:t>
      </w:r>
      <w:r w:rsidR="00761CB5">
        <w:rPr>
          <w:rFonts w:ascii="游ゴシック" w:eastAsia="游ゴシック" w:hAnsi="游ゴシック" w:hint="eastAsia"/>
          <w:sz w:val="21"/>
          <w:szCs w:val="21"/>
          <w:lang w:eastAsia="ja-JP"/>
        </w:rPr>
        <w:t>を進めることが</w:t>
      </w:r>
      <w:r w:rsidR="00B303D3">
        <w:rPr>
          <w:rFonts w:ascii="游ゴシック" w:eastAsia="游ゴシック" w:hAnsi="游ゴシック" w:hint="eastAsia"/>
          <w:sz w:val="21"/>
          <w:szCs w:val="21"/>
          <w:lang w:eastAsia="ja-JP"/>
        </w:rPr>
        <w:t>求められている</w:t>
      </w:r>
      <w:r w:rsidR="00ED7427">
        <w:rPr>
          <w:rFonts w:ascii="游ゴシック" w:eastAsia="游ゴシック" w:hAnsi="游ゴシック" w:hint="eastAsia"/>
          <w:sz w:val="21"/>
          <w:szCs w:val="21"/>
          <w:lang w:eastAsia="ja-JP"/>
        </w:rPr>
        <w:t>。</w:t>
      </w:r>
    </w:p>
    <w:p w:rsidR="00ED7427" w:rsidRPr="00ED7427" w:rsidRDefault="00ED7427" w:rsidP="00523D52">
      <w:pPr>
        <w:rPr>
          <w:rFonts w:ascii="游ゴシック" w:eastAsia="游ゴシック" w:hAnsi="游ゴシック"/>
          <w:sz w:val="21"/>
          <w:szCs w:val="21"/>
          <w:lang w:eastAsia="ja-JP"/>
        </w:rPr>
      </w:pPr>
      <w:r>
        <w:rPr>
          <w:rFonts w:ascii="游ゴシック" w:eastAsia="游ゴシック" w:hAnsi="游ゴシック" w:hint="eastAsia"/>
          <w:sz w:val="21"/>
          <w:szCs w:val="21"/>
          <w:lang w:eastAsia="ja-JP"/>
        </w:rPr>
        <w:t xml:space="preserve">　そこで、</w:t>
      </w:r>
      <w:r w:rsidR="000800AE">
        <w:rPr>
          <w:rFonts w:ascii="游ゴシック" w:eastAsia="游ゴシック" w:hAnsi="游ゴシック" w:hint="eastAsia"/>
          <w:sz w:val="21"/>
          <w:szCs w:val="21"/>
          <w:lang w:eastAsia="ja-JP"/>
        </w:rPr>
        <w:t>これまでの</w:t>
      </w:r>
      <w:r>
        <w:rPr>
          <w:rFonts w:ascii="游ゴシック" w:eastAsia="游ゴシック" w:hAnsi="游ゴシック" w:hint="eastAsia"/>
          <w:sz w:val="21"/>
          <w:szCs w:val="21"/>
          <w:lang w:eastAsia="ja-JP"/>
        </w:rPr>
        <w:t>社会経済環境の変化</w:t>
      </w:r>
      <w:r w:rsidR="004217B4">
        <w:rPr>
          <w:rFonts w:ascii="游ゴシック" w:eastAsia="游ゴシック" w:hAnsi="游ゴシック" w:hint="eastAsia"/>
          <w:sz w:val="21"/>
          <w:szCs w:val="21"/>
          <w:lang w:eastAsia="ja-JP"/>
        </w:rPr>
        <w:t>や今後の課題</w:t>
      </w:r>
      <w:r w:rsidR="00A73F81">
        <w:rPr>
          <w:rFonts w:ascii="游ゴシック" w:eastAsia="游ゴシック" w:hAnsi="游ゴシック" w:hint="eastAsia"/>
          <w:sz w:val="21"/>
          <w:szCs w:val="21"/>
          <w:lang w:eastAsia="ja-JP"/>
        </w:rPr>
        <w:t>について</w:t>
      </w:r>
      <w:r w:rsidR="00857564">
        <w:rPr>
          <w:rFonts w:ascii="游ゴシック" w:eastAsia="游ゴシック" w:hAnsi="游ゴシック" w:hint="eastAsia"/>
          <w:sz w:val="21"/>
          <w:szCs w:val="21"/>
          <w:lang w:eastAsia="ja-JP"/>
        </w:rPr>
        <w:t>整理</w:t>
      </w:r>
      <w:r w:rsidR="00E13892">
        <w:rPr>
          <w:rFonts w:ascii="游ゴシック" w:eastAsia="游ゴシック" w:hAnsi="游ゴシック" w:hint="eastAsia"/>
          <w:sz w:val="21"/>
          <w:szCs w:val="21"/>
          <w:lang w:eastAsia="ja-JP"/>
        </w:rPr>
        <w:t>し、中期的な行財政改革の視点を</w:t>
      </w:r>
      <w:r w:rsidR="00151C57">
        <w:rPr>
          <w:rFonts w:ascii="游ゴシック" w:eastAsia="游ゴシック" w:hAnsi="游ゴシック" w:hint="eastAsia"/>
          <w:sz w:val="21"/>
          <w:szCs w:val="21"/>
          <w:lang w:eastAsia="ja-JP"/>
        </w:rPr>
        <w:t>明らかにする</w:t>
      </w:r>
      <w:r w:rsidR="00E13892">
        <w:rPr>
          <w:rFonts w:ascii="游ゴシック" w:eastAsia="游ゴシック" w:hAnsi="游ゴシック" w:hint="eastAsia"/>
          <w:sz w:val="21"/>
          <w:szCs w:val="21"/>
          <w:lang w:eastAsia="ja-JP"/>
        </w:rPr>
        <w:t>。</w:t>
      </w:r>
    </w:p>
    <w:p w:rsidR="00523D52" w:rsidRPr="000800AE" w:rsidRDefault="00523D52" w:rsidP="00523D52">
      <w:pPr>
        <w:rPr>
          <w:rFonts w:ascii="游ゴシック" w:eastAsia="游ゴシック" w:hAnsi="游ゴシック"/>
          <w:sz w:val="21"/>
          <w:szCs w:val="24"/>
          <w:lang w:eastAsia="ja-JP"/>
        </w:rPr>
      </w:pPr>
    </w:p>
    <w:p w:rsidR="00DC5810" w:rsidRDefault="00DC5810" w:rsidP="00523D52">
      <w:pPr>
        <w:rPr>
          <w:rFonts w:ascii="游ゴシック" w:eastAsia="游ゴシック" w:hAnsi="游ゴシック"/>
          <w:sz w:val="21"/>
          <w:szCs w:val="24"/>
          <w:lang w:eastAsia="ja-JP"/>
        </w:rPr>
      </w:pPr>
      <w:r w:rsidRPr="00800C0D">
        <w:rPr>
          <w:rFonts w:ascii="游ゴシック" w:eastAsia="游ゴシック" w:hAnsi="游ゴシック" w:hint="eastAsia"/>
          <w:szCs w:val="24"/>
          <w:lang w:eastAsia="ja-JP"/>
        </w:rPr>
        <w:t>（１）</w:t>
      </w:r>
      <w:r w:rsidR="00D9547F">
        <w:rPr>
          <w:rFonts w:ascii="游ゴシック" w:eastAsia="游ゴシック" w:hAnsi="游ゴシック" w:hint="eastAsia"/>
          <w:szCs w:val="24"/>
          <w:lang w:eastAsia="ja-JP"/>
        </w:rPr>
        <w:t>感染症の脅威</w:t>
      </w:r>
      <w:r w:rsidR="00B74E86">
        <w:rPr>
          <w:rFonts w:ascii="游ゴシック" w:eastAsia="游ゴシック" w:hAnsi="游ゴシック" w:hint="eastAsia"/>
          <w:szCs w:val="24"/>
          <w:lang w:eastAsia="ja-JP"/>
        </w:rPr>
        <w:t>と</w:t>
      </w:r>
      <w:r w:rsidR="00E13892">
        <w:rPr>
          <w:rFonts w:ascii="游ゴシック" w:eastAsia="游ゴシック" w:hAnsi="游ゴシック" w:hint="eastAsia"/>
          <w:szCs w:val="24"/>
          <w:lang w:eastAsia="ja-JP"/>
        </w:rPr>
        <w:t>自然災害の激甚化</w:t>
      </w:r>
    </w:p>
    <w:p w:rsidR="00C647CC" w:rsidRPr="00C647CC" w:rsidRDefault="00800C0D" w:rsidP="00250ECF">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令和２（2020）年の新型コロナウイルス感染拡大</w:t>
      </w:r>
      <w:r w:rsidR="00ED7427">
        <w:rPr>
          <w:rFonts w:ascii="游ゴシック" w:eastAsia="游ゴシック" w:hAnsi="游ゴシック" w:hint="eastAsia"/>
          <w:sz w:val="21"/>
          <w:szCs w:val="24"/>
          <w:lang w:eastAsia="ja-JP"/>
        </w:rPr>
        <w:t>は、</w:t>
      </w:r>
      <w:r>
        <w:rPr>
          <w:rFonts w:ascii="游ゴシック" w:eastAsia="游ゴシック" w:hAnsi="游ゴシック" w:hint="eastAsia"/>
          <w:sz w:val="21"/>
          <w:szCs w:val="24"/>
          <w:lang w:eastAsia="ja-JP"/>
        </w:rPr>
        <w:t>日本だけでなく世界全体</w:t>
      </w:r>
      <w:r w:rsidR="00C20114">
        <w:rPr>
          <w:rFonts w:ascii="游ゴシック" w:eastAsia="游ゴシック" w:hAnsi="游ゴシック" w:hint="eastAsia"/>
          <w:sz w:val="21"/>
          <w:szCs w:val="24"/>
          <w:lang w:eastAsia="ja-JP"/>
        </w:rPr>
        <w:t>に衝撃を与え、大きな影響を及ぼした。</w:t>
      </w:r>
      <w:r w:rsidR="002D15E3">
        <w:rPr>
          <w:rFonts w:ascii="游ゴシック" w:eastAsia="游ゴシック" w:hAnsi="游ゴシック" w:hint="eastAsia"/>
          <w:sz w:val="21"/>
          <w:szCs w:val="24"/>
          <w:lang w:eastAsia="ja-JP"/>
        </w:rPr>
        <w:t>前年</w:t>
      </w:r>
      <w:r w:rsidR="00C20114">
        <w:rPr>
          <w:rFonts w:ascii="游ゴシック" w:eastAsia="游ゴシック" w:hAnsi="游ゴシック" w:hint="eastAsia"/>
          <w:sz w:val="21"/>
          <w:szCs w:val="24"/>
          <w:lang w:eastAsia="ja-JP"/>
        </w:rPr>
        <w:t>まで予想し</w:t>
      </w:r>
      <w:r w:rsidR="00D9547F">
        <w:rPr>
          <w:rFonts w:ascii="游ゴシック" w:eastAsia="游ゴシック" w:hAnsi="游ゴシック" w:hint="eastAsia"/>
          <w:sz w:val="21"/>
          <w:szCs w:val="24"/>
          <w:lang w:eastAsia="ja-JP"/>
        </w:rPr>
        <w:t>え</w:t>
      </w:r>
      <w:r w:rsidR="00C20114">
        <w:rPr>
          <w:rFonts w:ascii="游ゴシック" w:eastAsia="游ゴシック" w:hAnsi="游ゴシック" w:hint="eastAsia"/>
          <w:sz w:val="21"/>
          <w:szCs w:val="24"/>
          <w:lang w:eastAsia="ja-JP"/>
        </w:rPr>
        <w:t>なかった感染</w:t>
      </w:r>
      <w:r w:rsidR="002D15E3">
        <w:rPr>
          <w:rFonts w:ascii="游ゴシック" w:eastAsia="游ゴシック" w:hAnsi="游ゴシック" w:hint="eastAsia"/>
          <w:sz w:val="21"/>
          <w:szCs w:val="24"/>
          <w:lang w:eastAsia="ja-JP"/>
        </w:rPr>
        <w:t>拡大が起こり</w:t>
      </w:r>
      <w:r w:rsidR="00C20114">
        <w:rPr>
          <w:rFonts w:ascii="游ゴシック" w:eastAsia="游ゴシック" w:hAnsi="游ゴシック" w:hint="eastAsia"/>
          <w:sz w:val="21"/>
          <w:szCs w:val="24"/>
          <w:lang w:eastAsia="ja-JP"/>
        </w:rPr>
        <w:t>、感染防止</w:t>
      </w:r>
      <w:r w:rsidR="00C40835">
        <w:rPr>
          <w:rFonts w:ascii="游ゴシック" w:eastAsia="游ゴシック" w:hAnsi="游ゴシック" w:hint="eastAsia"/>
          <w:sz w:val="21"/>
          <w:szCs w:val="24"/>
          <w:lang w:eastAsia="ja-JP"/>
        </w:rPr>
        <w:t>は</w:t>
      </w:r>
      <w:r w:rsidR="002D15E3">
        <w:rPr>
          <w:rFonts w:ascii="游ゴシック" w:eastAsia="游ゴシック" w:hAnsi="游ゴシック" w:hint="eastAsia"/>
          <w:sz w:val="21"/>
          <w:szCs w:val="24"/>
          <w:lang w:eastAsia="ja-JP"/>
        </w:rPr>
        <w:t>全世界が</w:t>
      </w:r>
      <w:r w:rsidR="00C20114">
        <w:rPr>
          <w:rFonts w:ascii="游ゴシック" w:eastAsia="游ゴシック" w:hAnsi="游ゴシック" w:hint="eastAsia"/>
          <w:sz w:val="21"/>
          <w:szCs w:val="24"/>
          <w:lang w:eastAsia="ja-JP"/>
        </w:rPr>
        <w:t>一丸となって</w:t>
      </w:r>
      <w:r w:rsidR="002D15E3">
        <w:rPr>
          <w:rFonts w:ascii="游ゴシック" w:eastAsia="游ゴシック" w:hAnsi="游ゴシック" w:hint="eastAsia"/>
          <w:sz w:val="21"/>
          <w:szCs w:val="24"/>
          <w:lang w:eastAsia="ja-JP"/>
        </w:rPr>
        <w:t>取り組</w:t>
      </w:r>
      <w:r w:rsidR="008336B1">
        <w:rPr>
          <w:rFonts w:ascii="游ゴシック" w:eastAsia="游ゴシック" w:hAnsi="游ゴシック" w:hint="eastAsia"/>
          <w:sz w:val="21"/>
          <w:szCs w:val="24"/>
          <w:lang w:eastAsia="ja-JP"/>
        </w:rPr>
        <w:t>む</w:t>
      </w:r>
      <w:r w:rsidR="002D15E3">
        <w:rPr>
          <w:rFonts w:ascii="游ゴシック" w:eastAsia="游ゴシック" w:hAnsi="游ゴシック" w:hint="eastAsia"/>
          <w:sz w:val="21"/>
          <w:szCs w:val="24"/>
          <w:lang w:eastAsia="ja-JP"/>
        </w:rPr>
        <w:t>べき</w:t>
      </w:r>
      <w:r w:rsidR="00C20114">
        <w:rPr>
          <w:rFonts w:ascii="游ゴシック" w:eastAsia="游ゴシック" w:hAnsi="游ゴシック" w:hint="eastAsia"/>
          <w:sz w:val="21"/>
          <w:szCs w:val="24"/>
          <w:lang w:eastAsia="ja-JP"/>
        </w:rPr>
        <w:t>喫緊の課題となった。</w:t>
      </w:r>
      <w:r w:rsidR="00AC08E3">
        <w:rPr>
          <w:rFonts w:ascii="游ゴシック" w:eastAsia="游ゴシック" w:hAnsi="游ゴシック" w:hint="eastAsia"/>
          <w:sz w:val="21"/>
          <w:szCs w:val="24"/>
          <w:lang w:eastAsia="ja-JP"/>
        </w:rPr>
        <w:t>感染拡大</w:t>
      </w:r>
      <w:r w:rsidR="00D6032C">
        <w:rPr>
          <w:rFonts w:ascii="游ゴシック" w:eastAsia="游ゴシック" w:hAnsi="游ゴシック" w:hint="eastAsia"/>
          <w:sz w:val="21"/>
          <w:szCs w:val="24"/>
          <w:lang w:eastAsia="ja-JP"/>
        </w:rPr>
        <w:t>の抑制</w:t>
      </w:r>
      <w:r w:rsidR="00AC08E3">
        <w:rPr>
          <w:rFonts w:ascii="游ゴシック" w:eastAsia="游ゴシック" w:hAnsi="游ゴシック" w:hint="eastAsia"/>
          <w:sz w:val="21"/>
          <w:szCs w:val="24"/>
          <w:lang w:eastAsia="ja-JP"/>
        </w:rPr>
        <w:t>や医療提供体制</w:t>
      </w:r>
      <w:r w:rsidR="00D6032C">
        <w:rPr>
          <w:rFonts w:ascii="游ゴシック" w:eastAsia="游ゴシック" w:hAnsi="游ゴシック" w:hint="eastAsia"/>
          <w:sz w:val="21"/>
          <w:szCs w:val="24"/>
          <w:lang w:eastAsia="ja-JP"/>
        </w:rPr>
        <w:t>の維持</w:t>
      </w:r>
      <w:r w:rsidR="00AC08E3">
        <w:rPr>
          <w:rFonts w:ascii="游ゴシック" w:eastAsia="游ゴシック" w:hAnsi="游ゴシック" w:hint="eastAsia"/>
          <w:sz w:val="21"/>
          <w:szCs w:val="24"/>
          <w:lang w:eastAsia="ja-JP"/>
        </w:rPr>
        <w:t>、社会機能</w:t>
      </w:r>
      <w:r w:rsidR="00250ECF">
        <w:rPr>
          <w:rFonts w:ascii="游ゴシック" w:eastAsia="游ゴシック" w:hAnsi="游ゴシック" w:hint="eastAsia"/>
          <w:sz w:val="21"/>
          <w:szCs w:val="24"/>
          <w:lang w:eastAsia="ja-JP"/>
        </w:rPr>
        <w:t>を継続させることが重要視され、</w:t>
      </w:r>
      <w:r w:rsidR="00151C57">
        <w:rPr>
          <w:rFonts w:ascii="游ゴシック" w:eastAsia="游ゴシック" w:hAnsi="游ゴシック" w:hint="eastAsia"/>
          <w:sz w:val="21"/>
          <w:szCs w:val="24"/>
          <w:lang w:eastAsia="ja-JP"/>
        </w:rPr>
        <w:t>「３密</w:t>
      </w:r>
      <w:r w:rsidR="00F96612">
        <w:rPr>
          <w:rFonts w:ascii="游ゴシック" w:eastAsia="游ゴシック" w:hAnsi="游ゴシック" w:hint="eastAsia"/>
          <w:sz w:val="21"/>
          <w:szCs w:val="24"/>
          <w:lang w:eastAsia="ja-JP"/>
        </w:rPr>
        <w:t>（密閉・密集・密接）</w:t>
      </w:r>
      <w:r w:rsidR="00250ECF" w:rsidRPr="00C647CC">
        <w:rPr>
          <w:rFonts w:ascii="游ゴシック" w:eastAsia="游ゴシック" w:hAnsi="游ゴシック" w:hint="eastAsia"/>
          <w:sz w:val="21"/>
          <w:szCs w:val="24"/>
          <w:lang w:eastAsia="ja-JP"/>
        </w:rPr>
        <w:t>」を避けることや「人と人との距離の確保」「マスクの着用」「手洗いなどの手指衛生」など</w:t>
      </w:r>
      <w:r w:rsidR="008336B1">
        <w:rPr>
          <w:rFonts w:ascii="游ゴシック" w:eastAsia="游ゴシック" w:hAnsi="游ゴシック" w:hint="eastAsia"/>
          <w:sz w:val="21"/>
          <w:szCs w:val="24"/>
          <w:lang w:eastAsia="ja-JP"/>
        </w:rPr>
        <w:t>、</w:t>
      </w:r>
      <w:r w:rsidR="00250ECF" w:rsidRPr="00C647CC">
        <w:rPr>
          <w:rFonts w:ascii="游ゴシック" w:eastAsia="游ゴシック" w:hAnsi="游ゴシック" w:hint="eastAsia"/>
          <w:sz w:val="21"/>
          <w:szCs w:val="24"/>
          <w:lang w:eastAsia="ja-JP"/>
        </w:rPr>
        <w:t>基本的な感染</w:t>
      </w:r>
      <w:r w:rsidR="006E301F">
        <w:rPr>
          <w:rFonts w:ascii="游ゴシック" w:eastAsia="游ゴシック" w:hAnsi="游ゴシック" w:hint="eastAsia"/>
          <w:sz w:val="21"/>
          <w:szCs w:val="24"/>
          <w:lang w:eastAsia="ja-JP"/>
        </w:rPr>
        <w:t>防止</w:t>
      </w:r>
      <w:r w:rsidR="00250ECF" w:rsidRPr="00C647CC">
        <w:rPr>
          <w:rFonts w:ascii="游ゴシック" w:eastAsia="游ゴシック" w:hAnsi="游ゴシック" w:hint="eastAsia"/>
          <w:sz w:val="21"/>
          <w:szCs w:val="24"/>
          <w:lang w:eastAsia="ja-JP"/>
        </w:rPr>
        <w:t>対策を行う</w:t>
      </w:r>
      <w:r w:rsidR="00D9547F">
        <w:rPr>
          <w:rFonts w:ascii="游ゴシック" w:eastAsia="游ゴシック" w:hAnsi="游ゴシック" w:hint="eastAsia"/>
          <w:sz w:val="21"/>
          <w:szCs w:val="24"/>
          <w:lang w:eastAsia="ja-JP"/>
        </w:rPr>
        <w:t>「新しい</w:t>
      </w:r>
      <w:r w:rsidR="00C647CC">
        <w:rPr>
          <w:rFonts w:ascii="游ゴシック" w:eastAsia="游ゴシック" w:hAnsi="游ゴシック" w:hint="eastAsia"/>
          <w:sz w:val="21"/>
          <w:szCs w:val="24"/>
          <w:lang w:eastAsia="ja-JP"/>
        </w:rPr>
        <w:t>生活様式</w:t>
      </w:r>
      <w:r w:rsidR="00D9547F">
        <w:rPr>
          <w:rFonts w:ascii="游ゴシック" w:eastAsia="游ゴシック" w:hAnsi="游ゴシック" w:hint="eastAsia"/>
          <w:sz w:val="21"/>
          <w:szCs w:val="24"/>
          <w:lang w:eastAsia="ja-JP"/>
        </w:rPr>
        <w:t>」</w:t>
      </w:r>
      <w:r w:rsidR="008336B1">
        <w:rPr>
          <w:rFonts w:ascii="游ゴシック" w:eastAsia="游ゴシック" w:hAnsi="游ゴシック" w:hint="eastAsia"/>
          <w:sz w:val="21"/>
          <w:szCs w:val="24"/>
          <w:lang w:eastAsia="ja-JP"/>
        </w:rPr>
        <w:t>が</w:t>
      </w:r>
      <w:r w:rsidR="000844D7">
        <w:rPr>
          <w:rFonts w:ascii="游ゴシック" w:eastAsia="游ゴシック" w:hAnsi="游ゴシック" w:hint="eastAsia"/>
          <w:sz w:val="21"/>
          <w:szCs w:val="24"/>
          <w:lang w:eastAsia="ja-JP"/>
        </w:rPr>
        <w:t>定着した。</w:t>
      </w:r>
    </w:p>
    <w:p w:rsidR="00C647CC" w:rsidRDefault="00C647CC" w:rsidP="00250ECF">
      <w:pPr>
        <w:rPr>
          <w:rFonts w:ascii="游ゴシック" w:eastAsia="游ゴシック" w:hAnsi="游ゴシック"/>
          <w:sz w:val="21"/>
          <w:szCs w:val="24"/>
          <w:lang w:eastAsia="ja-JP"/>
        </w:rPr>
      </w:pPr>
      <w:r w:rsidRPr="00C647CC">
        <w:rPr>
          <w:rFonts w:ascii="游ゴシック" w:eastAsia="游ゴシック" w:hAnsi="游ゴシック" w:hint="eastAsia"/>
          <w:sz w:val="21"/>
          <w:szCs w:val="24"/>
          <w:lang w:eastAsia="ja-JP"/>
        </w:rPr>
        <w:t xml:space="preserve">　令和２（</w:t>
      </w:r>
      <w:r w:rsidRPr="00C647CC">
        <w:rPr>
          <w:rFonts w:ascii="游ゴシック" w:eastAsia="游ゴシック" w:hAnsi="游ゴシック"/>
          <w:sz w:val="21"/>
          <w:szCs w:val="24"/>
          <w:lang w:eastAsia="ja-JP"/>
        </w:rPr>
        <w:t>2020）年４月、</w:t>
      </w:r>
      <w:r>
        <w:rPr>
          <w:rFonts w:ascii="游ゴシック" w:eastAsia="游ゴシック" w:hAnsi="游ゴシック" w:hint="eastAsia"/>
          <w:sz w:val="21"/>
          <w:szCs w:val="24"/>
          <w:lang w:eastAsia="ja-JP"/>
        </w:rPr>
        <w:t>国において</w:t>
      </w:r>
      <w:r w:rsidRPr="00C647CC">
        <w:rPr>
          <w:rFonts w:ascii="游ゴシック" w:eastAsia="游ゴシック" w:hAnsi="游ゴシック"/>
          <w:sz w:val="21"/>
          <w:szCs w:val="24"/>
          <w:lang w:eastAsia="ja-JP"/>
        </w:rPr>
        <w:t>全国的かつ急速な</w:t>
      </w:r>
      <w:r w:rsidR="00D9547F">
        <w:rPr>
          <w:rFonts w:ascii="游ゴシック" w:eastAsia="游ゴシック" w:hAnsi="游ゴシック"/>
          <w:sz w:val="21"/>
          <w:szCs w:val="24"/>
          <w:lang w:eastAsia="ja-JP"/>
        </w:rPr>
        <w:t>感染の</w:t>
      </w:r>
      <w:r w:rsidRPr="00C647CC">
        <w:rPr>
          <w:rFonts w:ascii="游ゴシック" w:eastAsia="游ゴシック" w:hAnsi="游ゴシック"/>
          <w:sz w:val="21"/>
          <w:szCs w:val="24"/>
          <w:lang w:eastAsia="ja-JP"/>
        </w:rPr>
        <w:t>まん延に</w:t>
      </w:r>
      <w:r>
        <w:rPr>
          <w:rFonts w:ascii="游ゴシック" w:eastAsia="游ゴシック" w:hAnsi="游ゴシック"/>
          <w:sz w:val="21"/>
          <w:szCs w:val="24"/>
          <w:lang w:eastAsia="ja-JP"/>
        </w:rPr>
        <w:t>より国民生活や国民経済に甚大な影響を及ぼすおそれがあると判断し</w:t>
      </w:r>
      <w:r w:rsidR="00AB4E7C">
        <w:rPr>
          <w:rFonts w:ascii="游ゴシック" w:eastAsia="游ゴシック" w:hAnsi="游ゴシック" w:hint="eastAsia"/>
          <w:sz w:val="21"/>
          <w:szCs w:val="24"/>
          <w:lang w:eastAsia="ja-JP"/>
        </w:rPr>
        <w:t>て出された</w:t>
      </w:r>
      <w:r>
        <w:rPr>
          <w:rFonts w:ascii="游ゴシック" w:eastAsia="游ゴシック" w:hAnsi="游ゴシック" w:hint="eastAsia"/>
          <w:sz w:val="21"/>
          <w:szCs w:val="24"/>
          <w:lang w:eastAsia="ja-JP"/>
        </w:rPr>
        <w:t>「</w:t>
      </w:r>
      <w:r w:rsidRPr="00C647CC">
        <w:rPr>
          <w:rFonts w:ascii="游ゴシック" w:eastAsia="游ゴシック" w:hAnsi="游ゴシック"/>
          <w:sz w:val="21"/>
          <w:szCs w:val="24"/>
          <w:lang w:eastAsia="ja-JP"/>
        </w:rPr>
        <w:t>緊急事態宣言</w:t>
      </w:r>
      <w:r>
        <w:rPr>
          <w:rFonts w:ascii="游ゴシック" w:eastAsia="游ゴシック" w:hAnsi="游ゴシック" w:hint="eastAsia"/>
          <w:sz w:val="21"/>
          <w:szCs w:val="24"/>
          <w:lang w:eastAsia="ja-JP"/>
        </w:rPr>
        <w:t>」</w:t>
      </w:r>
      <w:r w:rsidR="00842233">
        <w:rPr>
          <w:rFonts w:ascii="游ゴシック" w:eastAsia="游ゴシック" w:hAnsi="游ゴシック" w:hint="eastAsia"/>
          <w:sz w:val="21"/>
          <w:szCs w:val="24"/>
          <w:lang w:eastAsia="ja-JP"/>
        </w:rPr>
        <w:t>など</w:t>
      </w:r>
      <w:r w:rsidR="00761CB5">
        <w:rPr>
          <w:rFonts w:ascii="游ゴシック" w:eastAsia="游ゴシック" w:hAnsi="游ゴシック" w:hint="eastAsia"/>
          <w:sz w:val="21"/>
          <w:szCs w:val="24"/>
          <w:lang w:eastAsia="ja-JP"/>
        </w:rPr>
        <w:t>を受け</w:t>
      </w:r>
      <w:r>
        <w:rPr>
          <w:rFonts w:ascii="游ゴシック" w:eastAsia="游ゴシック" w:hAnsi="游ゴシック" w:hint="eastAsia"/>
          <w:sz w:val="21"/>
          <w:szCs w:val="24"/>
          <w:lang w:eastAsia="ja-JP"/>
        </w:rPr>
        <w:t>、</w:t>
      </w:r>
      <w:r w:rsidR="00AB4E7C">
        <w:rPr>
          <w:rFonts w:ascii="游ゴシック" w:eastAsia="游ゴシック" w:hAnsi="游ゴシック" w:hint="eastAsia"/>
          <w:sz w:val="21"/>
          <w:szCs w:val="24"/>
          <w:lang w:eastAsia="ja-JP"/>
        </w:rPr>
        <w:t>本市においても</w:t>
      </w:r>
      <w:r w:rsidR="004F4F6B">
        <w:rPr>
          <w:rFonts w:ascii="游ゴシック" w:eastAsia="游ゴシック" w:hAnsi="游ゴシック" w:hint="eastAsia"/>
          <w:sz w:val="21"/>
          <w:szCs w:val="24"/>
          <w:lang w:eastAsia="ja-JP"/>
        </w:rPr>
        <w:t>不要不急の外出自粛要請や</w:t>
      </w:r>
      <w:r w:rsidR="006D6DAC">
        <w:rPr>
          <w:rFonts w:ascii="游ゴシック" w:eastAsia="游ゴシック" w:hAnsi="游ゴシック" w:hint="eastAsia"/>
          <w:sz w:val="21"/>
          <w:szCs w:val="24"/>
          <w:lang w:eastAsia="ja-JP"/>
        </w:rPr>
        <w:t>公共</w:t>
      </w:r>
      <w:r w:rsidR="004F4F6B">
        <w:rPr>
          <w:rFonts w:ascii="游ゴシック" w:eastAsia="游ゴシック" w:hAnsi="游ゴシック" w:hint="eastAsia"/>
          <w:sz w:val="21"/>
          <w:szCs w:val="24"/>
          <w:lang w:eastAsia="ja-JP"/>
        </w:rPr>
        <w:t>施設の</w:t>
      </w:r>
      <w:r w:rsidR="004F1ECF">
        <w:rPr>
          <w:rFonts w:ascii="游ゴシック" w:eastAsia="游ゴシック" w:hAnsi="游ゴシック" w:hint="eastAsia"/>
          <w:sz w:val="21"/>
          <w:szCs w:val="24"/>
          <w:lang w:eastAsia="ja-JP"/>
        </w:rPr>
        <w:t>閉鎖</w:t>
      </w:r>
      <w:r w:rsidR="004F4F6B">
        <w:rPr>
          <w:rFonts w:ascii="游ゴシック" w:eastAsia="游ゴシック" w:hAnsi="游ゴシック" w:hint="eastAsia"/>
          <w:sz w:val="21"/>
          <w:szCs w:val="24"/>
          <w:lang w:eastAsia="ja-JP"/>
        </w:rPr>
        <w:t>、</w:t>
      </w:r>
      <w:r w:rsidR="006D6DAC">
        <w:rPr>
          <w:rFonts w:ascii="游ゴシック" w:eastAsia="游ゴシック" w:hAnsi="游ゴシック" w:hint="eastAsia"/>
          <w:sz w:val="21"/>
          <w:szCs w:val="24"/>
          <w:lang w:eastAsia="ja-JP"/>
        </w:rPr>
        <w:t>小・中学校</w:t>
      </w:r>
      <w:r w:rsidR="00C161B6">
        <w:rPr>
          <w:rFonts w:ascii="游ゴシック" w:eastAsia="游ゴシック" w:hAnsi="游ゴシック" w:hint="eastAsia"/>
          <w:sz w:val="21"/>
          <w:szCs w:val="24"/>
          <w:lang w:eastAsia="ja-JP"/>
        </w:rPr>
        <w:t>の休校など、</w:t>
      </w:r>
      <w:r w:rsidR="00A11CA6">
        <w:rPr>
          <w:rFonts w:ascii="游ゴシック" w:eastAsia="游ゴシック" w:hAnsi="游ゴシック" w:hint="eastAsia"/>
          <w:sz w:val="21"/>
          <w:szCs w:val="24"/>
          <w:lang w:eastAsia="ja-JP"/>
        </w:rPr>
        <w:t>感染を最小限に食い止めるために</w:t>
      </w:r>
      <w:r w:rsidR="00AB4E7C">
        <w:rPr>
          <w:rFonts w:ascii="游ゴシック" w:eastAsia="游ゴシック" w:hAnsi="游ゴシック" w:hint="eastAsia"/>
          <w:sz w:val="21"/>
          <w:szCs w:val="24"/>
          <w:lang w:eastAsia="ja-JP"/>
        </w:rPr>
        <w:t>様々な</w:t>
      </w:r>
      <w:r w:rsidR="00B05F01">
        <w:rPr>
          <w:rFonts w:ascii="游ゴシック" w:eastAsia="游ゴシック" w:hAnsi="游ゴシック" w:hint="eastAsia"/>
          <w:sz w:val="21"/>
          <w:szCs w:val="24"/>
          <w:lang w:eastAsia="ja-JP"/>
        </w:rPr>
        <w:t>対策を講じ</w:t>
      </w:r>
      <w:r w:rsidR="001831C3">
        <w:rPr>
          <w:rFonts w:ascii="游ゴシック" w:eastAsia="游ゴシック" w:hAnsi="游ゴシック" w:hint="eastAsia"/>
          <w:sz w:val="21"/>
          <w:szCs w:val="24"/>
          <w:lang w:eastAsia="ja-JP"/>
        </w:rPr>
        <w:t>てき</w:t>
      </w:r>
      <w:r w:rsidR="00B05F01">
        <w:rPr>
          <w:rFonts w:ascii="游ゴシック" w:eastAsia="游ゴシック" w:hAnsi="游ゴシック" w:hint="eastAsia"/>
          <w:sz w:val="21"/>
          <w:szCs w:val="24"/>
          <w:lang w:eastAsia="ja-JP"/>
        </w:rPr>
        <w:t>たところである。</w:t>
      </w:r>
    </w:p>
    <w:p w:rsidR="00822D70" w:rsidRPr="00822D70" w:rsidRDefault="00D9547F" w:rsidP="00F42DD1">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にもかかわらず</w:t>
      </w:r>
      <w:r w:rsidR="00454269">
        <w:rPr>
          <w:rFonts w:ascii="游ゴシック" w:eastAsia="游ゴシック" w:hAnsi="游ゴシック" w:hint="eastAsia"/>
          <w:sz w:val="21"/>
          <w:szCs w:val="24"/>
          <w:lang w:eastAsia="ja-JP"/>
        </w:rPr>
        <w:t>、</w:t>
      </w:r>
      <w:r w:rsidR="0058208D">
        <w:rPr>
          <w:rFonts w:ascii="游ゴシック" w:eastAsia="游ゴシック" w:hAnsi="游ゴシック" w:hint="eastAsia"/>
          <w:sz w:val="21"/>
          <w:szCs w:val="24"/>
          <w:lang w:eastAsia="ja-JP"/>
        </w:rPr>
        <w:t>令和3</w:t>
      </w:r>
      <w:r w:rsidR="00822D70">
        <w:rPr>
          <w:rFonts w:ascii="游ゴシック" w:eastAsia="游ゴシック" w:hAnsi="游ゴシック" w:hint="eastAsia"/>
          <w:sz w:val="21"/>
          <w:szCs w:val="24"/>
          <w:lang w:eastAsia="ja-JP"/>
        </w:rPr>
        <w:t>（</w:t>
      </w:r>
      <w:r w:rsidR="0058208D">
        <w:rPr>
          <w:rFonts w:ascii="游ゴシック" w:eastAsia="游ゴシック" w:hAnsi="游ゴシック" w:hint="eastAsia"/>
          <w:sz w:val="21"/>
          <w:szCs w:val="24"/>
          <w:lang w:eastAsia="ja-JP"/>
        </w:rPr>
        <w:t>202</w:t>
      </w:r>
      <w:r w:rsidR="0058208D">
        <w:rPr>
          <w:rFonts w:ascii="游ゴシック" w:eastAsia="游ゴシック" w:hAnsi="游ゴシック"/>
          <w:sz w:val="21"/>
          <w:szCs w:val="24"/>
          <w:lang w:eastAsia="ja-JP"/>
        </w:rPr>
        <w:t>1</w:t>
      </w:r>
      <w:r w:rsidR="00822D70">
        <w:rPr>
          <w:rFonts w:ascii="游ゴシック" w:eastAsia="游ゴシック" w:hAnsi="游ゴシック" w:hint="eastAsia"/>
          <w:sz w:val="21"/>
          <w:szCs w:val="24"/>
          <w:lang w:eastAsia="ja-JP"/>
        </w:rPr>
        <w:t>）年</w:t>
      </w:r>
      <w:r w:rsidR="0058208D">
        <w:rPr>
          <w:rFonts w:ascii="游ゴシック" w:eastAsia="游ゴシック" w:hAnsi="游ゴシック" w:hint="eastAsia"/>
          <w:sz w:val="21"/>
          <w:szCs w:val="24"/>
          <w:lang w:eastAsia="ja-JP"/>
        </w:rPr>
        <w:t>3</w:t>
      </w:r>
      <w:r w:rsidR="00822D70">
        <w:rPr>
          <w:rFonts w:ascii="游ゴシック" w:eastAsia="游ゴシック" w:hAnsi="游ゴシック" w:hint="eastAsia"/>
          <w:sz w:val="21"/>
          <w:szCs w:val="24"/>
          <w:lang w:eastAsia="ja-JP"/>
        </w:rPr>
        <w:t>月１日現在</w:t>
      </w:r>
      <w:r w:rsidR="001E5477">
        <w:rPr>
          <w:rFonts w:ascii="游ゴシック" w:eastAsia="游ゴシック" w:hAnsi="游ゴシック" w:hint="eastAsia"/>
          <w:sz w:val="21"/>
          <w:szCs w:val="24"/>
          <w:lang w:eastAsia="ja-JP"/>
        </w:rPr>
        <w:t>、</w:t>
      </w:r>
      <w:r w:rsidR="00F42DD1">
        <w:rPr>
          <w:rFonts w:ascii="游ゴシック" w:eastAsia="游ゴシック" w:hAnsi="游ゴシック" w:hint="eastAsia"/>
          <w:sz w:val="21"/>
          <w:szCs w:val="24"/>
          <w:lang w:eastAsia="ja-JP"/>
        </w:rPr>
        <w:t>感染者は</w:t>
      </w:r>
      <w:r w:rsidR="00761CB5">
        <w:rPr>
          <w:rFonts w:ascii="游ゴシック" w:eastAsia="游ゴシック" w:hAnsi="游ゴシック" w:hint="eastAsia"/>
          <w:sz w:val="21"/>
          <w:szCs w:val="24"/>
          <w:lang w:eastAsia="ja-JP"/>
        </w:rPr>
        <w:t>世界全体で</w:t>
      </w:r>
      <w:r w:rsidR="00D81656">
        <w:rPr>
          <w:rFonts w:ascii="游ゴシック" w:eastAsia="游ゴシック" w:hAnsi="游ゴシック" w:hint="eastAsia"/>
          <w:sz w:val="21"/>
          <w:szCs w:val="24"/>
          <w:lang w:eastAsia="ja-JP"/>
        </w:rPr>
        <w:t>1億</w:t>
      </w:r>
      <w:r w:rsidR="00D81656">
        <w:rPr>
          <w:rFonts w:ascii="游ゴシック" w:eastAsia="游ゴシック" w:hAnsi="游ゴシック"/>
          <w:sz w:val="21"/>
          <w:szCs w:val="24"/>
          <w:lang w:eastAsia="ja-JP"/>
        </w:rPr>
        <w:t>1</w:t>
      </w:r>
      <w:r w:rsidR="001E5477">
        <w:rPr>
          <w:rFonts w:ascii="游ゴシック" w:eastAsia="游ゴシック" w:hAnsi="游ゴシック" w:hint="eastAsia"/>
          <w:sz w:val="21"/>
          <w:szCs w:val="24"/>
          <w:lang w:eastAsia="ja-JP"/>
        </w:rPr>
        <w:t>,</w:t>
      </w:r>
      <w:r w:rsidR="00D81656">
        <w:rPr>
          <w:rFonts w:ascii="游ゴシック" w:eastAsia="游ゴシック" w:hAnsi="游ゴシック"/>
          <w:sz w:val="21"/>
          <w:szCs w:val="24"/>
          <w:lang w:eastAsia="ja-JP"/>
        </w:rPr>
        <w:t>4</w:t>
      </w:r>
      <w:r w:rsidR="00382D45">
        <w:rPr>
          <w:rFonts w:ascii="游ゴシック" w:eastAsia="游ゴシック" w:hAnsi="游ゴシック" w:hint="eastAsia"/>
          <w:sz w:val="21"/>
          <w:szCs w:val="24"/>
          <w:lang w:eastAsia="ja-JP"/>
        </w:rPr>
        <w:t>0</w:t>
      </w:r>
      <w:r w:rsidR="001E5477">
        <w:rPr>
          <w:rFonts w:ascii="游ゴシック" w:eastAsia="游ゴシック" w:hAnsi="游ゴシック" w:hint="eastAsia"/>
          <w:sz w:val="21"/>
          <w:szCs w:val="24"/>
          <w:lang w:eastAsia="ja-JP"/>
        </w:rPr>
        <w:t>0万人、</w:t>
      </w:r>
      <w:r w:rsidR="005D03E9">
        <w:rPr>
          <w:rFonts w:ascii="游ゴシック" w:eastAsia="游ゴシック" w:hAnsi="游ゴシック" w:hint="eastAsia"/>
          <w:sz w:val="21"/>
          <w:szCs w:val="24"/>
          <w:lang w:eastAsia="ja-JP"/>
        </w:rPr>
        <w:t>日本全体</w:t>
      </w:r>
      <w:r w:rsidR="001E5477">
        <w:rPr>
          <w:rFonts w:ascii="游ゴシック" w:eastAsia="游ゴシック" w:hAnsi="游ゴシック" w:hint="eastAsia"/>
          <w:sz w:val="21"/>
          <w:szCs w:val="24"/>
          <w:lang w:eastAsia="ja-JP"/>
        </w:rPr>
        <w:t>で</w:t>
      </w:r>
      <w:r w:rsidR="005D03E9">
        <w:rPr>
          <w:rFonts w:ascii="游ゴシック" w:eastAsia="游ゴシック" w:hAnsi="游ゴシック" w:hint="eastAsia"/>
          <w:sz w:val="21"/>
          <w:szCs w:val="24"/>
          <w:lang w:eastAsia="ja-JP"/>
        </w:rPr>
        <w:t>は</w:t>
      </w:r>
      <w:r w:rsidR="00D81656">
        <w:rPr>
          <w:rFonts w:ascii="游ゴシック" w:eastAsia="游ゴシック" w:hAnsi="游ゴシック" w:hint="eastAsia"/>
          <w:sz w:val="21"/>
          <w:szCs w:val="24"/>
          <w:lang w:eastAsia="ja-JP"/>
        </w:rPr>
        <w:t>43</w:t>
      </w:r>
      <w:r w:rsidR="001E5477">
        <w:rPr>
          <w:rFonts w:ascii="游ゴシック" w:eastAsia="游ゴシック" w:hAnsi="游ゴシック" w:hint="eastAsia"/>
          <w:sz w:val="21"/>
          <w:szCs w:val="24"/>
          <w:lang w:eastAsia="ja-JP"/>
        </w:rPr>
        <w:t>万</w:t>
      </w:r>
      <w:r w:rsidR="00822D70">
        <w:rPr>
          <w:rFonts w:ascii="游ゴシック" w:eastAsia="游ゴシック" w:hAnsi="游ゴシック" w:hint="eastAsia"/>
          <w:sz w:val="21"/>
          <w:szCs w:val="24"/>
          <w:lang w:eastAsia="ja-JP"/>
        </w:rPr>
        <w:t>人、本市</w:t>
      </w:r>
      <w:r w:rsidR="001E5477">
        <w:rPr>
          <w:rFonts w:ascii="游ゴシック" w:eastAsia="游ゴシック" w:hAnsi="游ゴシック" w:hint="eastAsia"/>
          <w:sz w:val="21"/>
          <w:szCs w:val="24"/>
          <w:lang w:eastAsia="ja-JP"/>
        </w:rPr>
        <w:t>においても</w:t>
      </w:r>
      <w:r w:rsidR="00D81656">
        <w:rPr>
          <w:rFonts w:ascii="游ゴシック" w:eastAsia="游ゴシック" w:hAnsi="游ゴシック"/>
          <w:sz w:val="21"/>
          <w:szCs w:val="24"/>
          <w:lang w:eastAsia="ja-JP"/>
        </w:rPr>
        <w:t>900</w:t>
      </w:r>
      <w:r w:rsidR="00822D70">
        <w:rPr>
          <w:rFonts w:ascii="游ゴシック" w:eastAsia="游ゴシック" w:hAnsi="游ゴシック" w:hint="eastAsia"/>
          <w:sz w:val="21"/>
          <w:szCs w:val="24"/>
          <w:lang w:eastAsia="ja-JP"/>
        </w:rPr>
        <w:t>人</w:t>
      </w:r>
      <w:r w:rsidR="001E5477">
        <w:rPr>
          <w:rFonts w:ascii="游ゴシック" w:eastAsia="游ゴシック" w:hAnsi="游ゴシック" w:hint="eastAsia"/>
          <w:sz w:val="21"/>
          <w:szCs w:val="24"/>
          <w:lang w:eastAsia="ja-JP"/>
        </w:rPr>
        <w:t>を超えるなど感染</w:t>
      </w:r>
      <w:r w:rsidR="00C40835">
        <w:rPr>
          <w:rFonts w:ascii="游ゴシック" w:eastAsia="游ゴシック" w:hAnsi="游ゴシック" w:hint="eastAsia"/>
          <w:sz w:val="21"/>
          <w:szCs w:val="24"/>
          <w:lang w:eastAsia="ja-JP"/>
        </w:rPr>
        <w:t>拡大</w:t>
      </w:r>
      <w:r w:rsidR="00D6537B">
        <w:rPr>
          <w:rFonts w:ascii="游ゴシック" w:eastAsia="游ゴシック" w:hAnsi="游ゴシック" w:hint="eastAsia"/>
          <w:sz w:val="21"/>
          <w:szCs w:val="24"/>
          <w:lang w:eastAsia="ja-JP"/>
        </w:rPr>
        <w:t>は</w:t>
      </w:r>
      <w:r w:rsidR="00C40835">
        <w:rPr>
          <w:rFonts w:ascii="游ゴシック" w:eastAsia="游ゴシック" w:hAnsi="游ゴシック" w:hint="eastAsia"/>
          <w:sz w:val="21"/>
          <w:szCs w:val="24"/>
          <w:lang w:eastAsia="ja-JP"/>
        </w:rPr>
        <w:t>終息して</w:t>
      </w:r>
      <w:r w:rsidR="00D6537B">
        <w:rPr>
          <w:rFonts w:ascii="游ゴシック" w:eastAsia="游ゴシック" w:hAnsi="游ゴシック" w:hint="eastAsia"/>
          <w:sz w:val="21"/>
          <w:szCs w:val="24"/>
          <w:lang w:eastAsia="ja-JP"/>
        </w:rPr>
        <w:t>おらず</w:t>
      </w:r>
      <w:r w:rsidR="001E5477">
        <w:rPr>
          <w:rFonts w:ascii="游ゴシック" w:eastAsia="游ゴシック" w:hAnsi="游ゴシック" w:hint="eastAsia"/>
          <w:sz w:val="21"/>
          <w:szCs w:val="24"/>
          <w:lang w:eastAsia="ja-JP"/>
        </w:rPr>
        <w:t>、</w:t>
      </w:r>
      <w:r w:rsidR="00822D70">
        <w:rPr>
          <w:rFonts w:ascii="游ゴシック" w:eastAsia="游ゴシック" w:hAnsi="游ゴシック" w:hint="eastAsia"/>
          <w:sz w:val="21"/>
          <w:szCs w:val="24"/>
          <w:lang w:eastAsia="ja-JP"/>
        </w:rPr>
        <w:t>引き続き感染防止</w:t>
      </w:r>
      <w:r w:rsidR="00D21965">
        <w:rPr>
          <w:rFonts w:ascii="游ゴシック" w:eastAsia="游ゴシック" w:hAnsi="游ゴシック" w:hint="eastAsia"/>
          <w:sz w:val="21"/>
          <w:szCs w:val="24"/>
          <w:lang w:eastAsia="ja-JP"/>
        </w:rPr>
        <w:t>対策</w:t>
      </w:r>
      <w:r w:rsidR="00761CB5">
        <w:rPr>
          <w:rFonts w:ascii="游ゴシック" w:eastAsia="游ゴシック" w:hAnsi="游ゴシック" w:hint="eastAsia"/>
          <w:sz w:val="21"/>
          <w:szCs w:val="24"/>
          <w:lang w:eastAsia="ja-JP"/>
        </w:rPr>
        <w:t>や市民・企業への支援を強力に進めて</w:t>
      </w:r>
      <w:r w:rsidR="001C28B4">
        <w:rPr>
          <w:rFonts w:ascii="游ゴシック" w:eastAsia="游ゴシック" w:hAnsi="游ゴシック" w:hint="eastAsia"/>
          <w:sz w:val="21"/>
          <w:szCs w:val="24"/>
          <w:lang w:eastAsia="ja-JP"/>
        </w:rPr>
        <w:t>いかなければならない状況となっている。</w:t>
      </w:r>
    </w:p>
    <w:p w:rsidR="005A75B5" w:rsidRPr="00523D52" w:rsidRDefault="001831C3" w:rsidP="00C56683">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また、近年</w:t>
      </w:r>
      <w:r w:rsidR="00C56683">
        <w:rPr>
          <w:rFonts w:ascii="游ゴシック" w:eastAsia="游ゴシック" w:hAnsi="游ゴシック" w:hint="eastAsia"/>
          <w:sz w:val="21"/>
          <w:szCs w:val="24"/>
          <w:lang w:eastAsia="ja-JP"/>
        </w:rPr>
        <w:t>は甚大な被害をもたらす</w:t>
      </w:r>
      <w:r>
        <w:rPr>
          <w:rFonts w:ascii="游ゴシック" w:eastAsia="游ゴシック" w:hAnsi="游ゴシック" w:hint="eastAsia"/>
          <w:sz w:val="21"/>
          <w:szCs w:val="24"/>
          <w:lang w:eastAsia="ja-JP"/>
        </w:rPr>
        <w:t>自然</w:t>
      </w:r>
      <w:r w:rsidR="00C56683">
        <w:rPr>
          <w:rFonts w:ascii="游ゴシック" w:eastAsia="游ゴシック" w:hAnsi="游ゴシック" w:hint="eastAsia"/>
          <w:sz w:val="21"/>
          <w:szCs w:val="24"/>
          <w:lang w:eastAsia="ja-JP"/>
        </w:rPr>
        <w:t>災害が毎年のように発生し</w:t>
      </w:r>
      <w:r w:rsidR="002A68CB">
        <w:rPr>
          <w:rFonts w:ascii="游ゴシック" w:eastAsia="游ゴシック" w:hAnsi="游ゴシック" w:hint="eastAsia"/>
          <w:sz w:val="21"/>
          <w:szCs w:val="24"/>
          <w:lang w:eastAsia="ja-JP"/>
        </w:rPr>
        <w:t>ている</w:t>
      </w:r>
      <w:r w:rsidR="00C56683">
        <w:rPr>
          <w:rFonts w:ascii="游ゴシック" w:eastAsia="游ゴシック" w:hAnsi="游ゴシック" w:hint="eastAsia"/>
          <w:sz w:val="21"/>
          <w:szCs w:val="24"/>
          <w:lang w:eastAsia="ja-JP"/>
        </w:rPr>
        <w:t>。</w:t>
      </w:r>
      <w:r w:rsidR="00700040">
        <w:rPr>
          <w:rFonts w:ascii="游ゴシック" w:eastAsia="游ゴシック" w:hAnsi="游ゴシック" w:hint="eastAsia"/>
          <w:sz w:val="21"/>
          <w:szCs w:val="24"/>
          <w:lang w:eastAsia="ja-JP"/>
        </w:rPr>
        <w:t>気候変動</w:t>
      </w:r>
      <w:r w:rsidR="00D9547F">
        <w:rPr>
          <w:rFonts w:ascii="游ゴシック" w:eastAsia="游ゴシック" w:hAnsi="游ゴシック" w:hint="eastAsia"/>
          <w:sz w:val="21"/>
          <w:szCs w:val="24"/>
          <w:lang w:eastAsia="ja-JP"/>
        </w:rPr>
        <w:t>の影響</w:t>
      </w:r>
      <w:r w:rsidR="00700040">
        <w:rPr>
          <w:rFonts w:ascii="游ゴシック" w:eastAsia="游ゴシック" w:hAnsi="游ゴシック" w:hint="eastAsia"/>
          <w:sz w:val="21"/>
          <w:szCs w:val="24"/>
          <w:lang w:eastAsia="ja-JP"/>
        </w:rPr>
        <w:t>により短</w:t>
      </w:r>
      <w:r w:rsidR="00C56683">
        <w:rPr>
          <w:rFonts w:ascii="游ゴシック" w:eastAsia="游ゴシック" w:hAnsi="游ゴシック" w:hint="eastAsia"/>
          <w:sz w:val="21"/>
          <w:szCs w:val="24"/>
          <w:lang w:eastAsia="ja-JP"/>
        </w:rPr>
        <w:t>時間で大量の雨が降る集中豪雨</w:t>
      </w:r>
      <w:r w:rsidR="002A68CB">
        <w:rPr>
          <w:rFonts w:ascii="游ゴシック" w:eastAsia="游ゴシック" w:hAnsi="游ゴシック" w:hint="eastAsia"/>
          <w:sz w:val="21"/>
          <w:szCs w:val="24"/>
          <w:lang w:eastAsia="ja-JP"/>
        </w:rPr>
        <w:t>が頻発</w:t>
      </w:r>
      <w:r w:rsidR="00700040">
        <w:rPr>
          <w:rFonts w:ascii="游ゴシック" w:eastAsia="游ゴシック" w:hAnsi="游ゴシック" w:hint="eastAsia"/>
          <w:sz w:val="21"/>
          <w:szCs w:val="24"/>
          <w:lang w:eastAsia="ja-JP"/>
        </w:rPr>
        <w:t>化</w:t>
      </w:r>
      <w:r w:rsidR="002A68CB">
        <w:rPr>
          <w:rFonts w:ascii="游ゴシック" w:eastAsia="游ゴシック" w:hAnsi="游ゴシック" w:hint="eastAsia"/>
          <w:sz w:val="21"/>
          <w:szCs w:val="24"/>
          <w:lang w:eastAsia="ja-JP"/>
        </w:rPr>
        <w:t>し、大型</w:t>
      </w:r>
      <w:r w:rsidR="00C56683">
        <w:rPr>
          <w:rFonts w:ascii="游ゴシック" w:eastAsia="游ゴシック" w:hAnsi="游ゴシック" w:hint="eastAsia"/>
          <w:sz w:val="21"/>
          <w:szCs w:val="24"/>
          <w:lang w:eastAsia="ja-JP"/>
        </w:rPr>
        <w:t>台風</w:t>
      </w:r>
      <w:r w:rsidR="00700040">
        <w:rPr>
          <w:rFonts w:ascii="游ゴシック" w:eastAsia="游ゴシック" w:hAnsi="游ゴシック" w:hint="eastAsia"/>
          <w:sz w:val="21"/>
          <w:szCs w:val="24"/>
          <w:lang w:eastAsia="ja-JP"/>
        </w:rPr>
        <w:t>による被害</w:t>
      </w:r>
      <w:r w:rsidR="002A68CB">
        <w:rPr>
          <w:rFonts w:ascii="游ゴシック" w:eastAsia="游ゴシック" w:hAnsi="游ゴシック" w:hint="eastAsia"/>
          <w:sz w:val="21"/>
          <w:szCs w:val="24"/>
          <w:lang w:eastAsia="ja-JP"/>
        </w:rPr>
        <w:t>なども相次いで</w:t>
      </w:r>
      <w:r w:rsidR="00A80EB8">
        <w:rPr>
          <w:rFonts w:ascii="游ゴシック" w:eastAsia="游ゴシック" w:hAnsi="游ゴシック" w:hint="eastAsia"/>
          <w:sz w:val="21"/>
          <w:szCs w:val="24"/>
          <w:lang w:eastAsia="ja-JP"/>
        </w:rPr>
        <w:t>発生し</w:t>
      </w:r>
      <w:r w:rsidR="002A68CB">
        <w:rPr>
          <w:rFonts w:ascii="游ゴシック" w:eastAsia="游ゴシック" w:hAnsi="游ゴシック" w:hint="eastAsia"/>
          <w:sz w:val="21"/>
          <w:szCs w:val="24"/>
          <w:lang w:eastAsia="ja-JP"/>
        </w:rPr>
        <w:t>ている。</w:t>
      </w:r>
      <w:r w:rsidR="00C56683">
        <w:rPr>
          <w:rFonts w:ascii="游ゴシック" w:eastAsia="游ゴシック" w:hAnsi="游ゴシック" w:hint="eastAsia"/>
          <w:sz w:val="21"/>
          <w:szCs w:val="24"/>
          <w:lang w:eastAsia="ja-JP"/>
        </w:rPr>
        <w:t>令和元（2019）年</w:t>
      </w:r>
      <w:r w:rsidR="00A80EB8">
        <w:rPr>
          <w:rFonts w:ascii="游ゴシック" w:eastAsia="游ゴシック" w:hAnsi="游ゴシック" w:hint="eastAsia"/>
          <w:sz w:val="21"/>
          <w:szCs w:val="24"/>
          <w:lang w:eastAsia="ja-JP"/>
        </w:rPr>
        <w:t>の</w:t>
      </w:r>
      <w:r w:rsidR="00C56683">
        <w:rPr>
          <w:rFonts w:ascii="游ゴシック" w:eastAsia="游ゴシック" w:hAnsi="游ゴシック" w:hint="eastAsia"/>
          <w:sz w:val="21"/>
          <w:szCs w:val="24"/>
          <w:lang w:eastAsia="ja-JP"/>
        </w:rPr>
        <w:t>台風第19号では、荒川第一</w:t>
      </w:r>
      <w:r w:rsidR="00A80EB8">
        <w:rPr>
          <w:rFonts w:ascii="游ゴシック" w:eastAsia="游ゴシック" w:hAnsi="游ゴシック" w:hint="eastAsia"/>
          <w:sz w:val="21"/>
          <w:szCs w:val="24"/>
          <w:lang w:eastAsia="ja-JP"/>
        </w:rPr>
        <w:t>調節地</w:t>
      </w:r>
      <w:r w:rsidR="00C56683">
        <w:rPr>
          <w:rFonts w:ascii="游ゴシック" w:eastAsia="游ゴシック" w:hAnsi="游ゴシック" w:hint="eastAsia"/>
          <w:sz w:val="21"/>
          <w:szCs w:val="24"/>
          <w:lang w:eastAsia="ja-JP"/>
        </w:rPr>
        <w:t>である彩湖</w:t>
      </w:r>
      <w:r w:rsidR="00A80EB8">
        <w:rPr>
          <w:rFonts w:ascii="游ゴシック" w:eastAsia="游ゴシック" w:hAnsi="游ゴシック" w:hint="eastAsia"/>
          <w:sz w:val="21"/>
          <w:szCs w:val="24"/>
          <w:lang w:eastAsia="ja-JP"/>
        </w:rPr>
        <w:t>の治水機能が大きな役割を果たした</w:t>
      </w:r>
      <w:r w:rsidR="00761CB5">
        <w:rPr>
          <w:rFonts w:ascii="游ゴシック" w:eastAsia="游ゴシック" w:hAnsi="游ゴシック" w:hint="eastAsia"/>
          <w:sz w:val="21"/>
          <w:szCs w:val="24"/>
          <w:lang w:eastAsia="ja-JP"/>
        </w:rPr>
        <w:t>結果</w:t>
      </w:r>
      <w:r w:rsidR="002A68CB">
        <w:rPr>
          <w:rFonts w:ascii="游ゴシック" w:eastAsia="游ゴシック" w:hAnsi="游ゴシック" w:hint="eastAsia"/>
          <w:sz w:val="21"/>
          <w:szCs w:val="24"/>
          <w:lang w:eastAsia="ja-JP"/>
        </w:rPr>
        <w:t>甚大な被害を防ぐ</w:t>
      </w:r>
      <w:r w:rsidR="00D6537B">
        <w:rPr>
          <w:rFonts w:ascii="游ゴシック" w:eastAsia="游ゴシック" w:hAnsi="游ゴシック" w:hint="eastAsia"/>
          <w:sz w:val="21"/>
          <w:szCs w:val="24"/>
          <w:lang w:eastAsia="ja-JP"/>
        </w:rPr>
        <w:t>ことができたが、</w:t>
      </w:r>
      <w:r w:rsidR="00A80EB8">
        <w:rPr>
          <w:rFonts w:ascii="游ゴシック" w:eastAsia="游ゴシック" w:hAnsi="游ゴシック" w:hint="eastAsia"/>
          <w:sz w:val="21"/>
          <w:szCs w:val="24"/>
          <w:lang w:eastAsia="ja-JP"/>
        </w:rPr>
        <w:t>今後も</w:t>
      </w:r>
      <w:r w:rsidR="00C56683">
        <w:rPr>
          <w:rFonts w:ascii="游ゴシック" w:eastAsia="游ゴシック" w:hAnsi="游ゴシック" w:hint="eastAsia"/>
          <w:sz w:val="21"/>
          <w:szCs w:val="24"/>
          <w:lang w:eastAsia="ja-JP"/>
        </w:rPr>
        <w:t>荒川の</w:t>
      </w:r>
      <w:r w:rsidR="00A11CA6">
        <w:rPr>
          <w:rFonts w:ascii="游ゴシック" w:eastAsia="游ゴシック" w:hAnsi="游ゴシック" w:hint="eastAsia"/>
          <w:sz w:val="21"/>
          <w:szCs w:val="24"/>
          <w:lang w:eastAsia="ja-JP"/>
        </w:rPr>
        <w:t>氾濫</w:t>
      </w:r>
      <w:r w:rsidR="00C56683">
        <w:rPr>
          <w:rFonts w:ascii="游ゴシック" w:eastAsia="游ゴシック" w:hAnsi="游ゴシック" w:hint="eastAsia"/>
          <w:sz w:val="21"/>
          <w:szCs w:val="24"/>
          <w:lang w:eastAsia="ja-JP"/>
        </w:rPr>
        <w:t>や内水氾濫</w:t>
      </w:r>
      <w:r w:rsidR="005A75B5" w:rsidRPr="00523D52">
        <w:rPr>
          <w:rFonts w:ascii="游ゴシック" w:eastAsia="游ゴシック" w:hAnsi="游ゴシック" w:hint="eastAsia"/>
          <w:sz w:val="21"/>
          <w:szCs w:val="24"/>
          <w:lang w:eastAsia="ja-JP"/>
        </w:rPr>
        <w:t>に伴う市域</w:t>
      </w:r>
      <w:r w:rsidR="00D6537B">
        <w:rPr>
          <w:rFonts w:ascii="游ゴシック" w:eastAsia="游ゴシック" w:hAnsi="游ゴシック" w:hint="eastAsia"/>
          <w:sz w:val="21"/>
          <w:szCs w:val="24"/>
          <w:lang w:eastAsia="ja-JP"/>
        </w:rPr>
        <w:t>へ</w:t>
      </w:r>
      <w:r w:rsidR="005A75B5" w:rsidRPr="00523D52">
        <w:rPr>
          <w:rFonts w:ascii="游ゴシック" w:eastAsia="游ゴシック" w:hAnsi="游ゴシック" w:hint="eastAsia"/>
          <w:sz w:val="21"/>
          <w:szCs w:val="24"/>
          <w:lang w:eastAsia="ja-JP"/>
        </w:rPr>
        <w:t>の</w:t>
      </w:r>
      <w:r w:rsidR="00C56683">
        <w:rPr>
          <w:rFonts w:ascii="游ゴシック" w:eastAsia="游ゴシック" w:hAnsi="游ゴシック" w:hint="eastAsia"/>
          <w:sz w:val="21"/>
          <w:szCs w:val="24"/>
          <w:lang w:eastAsia="ja-JP"/>
        </w:rPr>
        <w:t>浸水</w:t>
      </w:r>
      <w:r w:rsidR="00D6537B">
        <w:rPr>
          <w:rFonts w:ascii="游ゴシック" w:eastAsia="游ゴシック" w:hAnsi="游ゴシック" w:hint="eastAsia"/>
          <w:sz w:val="21"/>
          <w:szCs w:val="24"/>
          <w:lang w:eastAsia="ja-JP"/>
        </w:rPr>
        <w:t>など</w:t>
      </w:r>
      <w:r w:rsidR="002A68CB">
        <w:rPr>
          <w:rFonts w:ascii="游ゴシック" w:eastAsia="游ゴシック" w:hAnsi="游ゴシック" w:hint="eastAsia"/>
          <w:sz w:val="21"/>
          <w:szCs w:val="24"/>
          <w:lang w:eastAsia="ja-JP"/>
        </w:rPr>
        <w:t>が</w:t>
      </w:r>
      <w:r w:rsidR="00700040">
        <w:rPr>
          <w:rFonts w:ascii="游ゴシック" w:eastAsia="游ゴシック" w:hAnsi="游ゴシック" w:hint="eastAsia"/>
          <w:sz w:val="21"/>
          <w:szCs w:val="24"/>
          <w:lang w:eastAsia="ja-JP"/>
        </w:rPr>
        <w:t>予想</w:t>
      </w:r>
      <w:r w:rsidR="002A68CB">
        <w:rPr>
          <w:rFonts w:ascii="游ゴシック" w:eastAsia="游ゴシック" w:hAnsi="游ゴシック" w:hint="eastAsia"/>
          <w:sz w:val="21"/>
          <w:szCs w:val="24"/>
          <w:lang w:eastAsia="ja-JP"/>
        </w:rPr>
        <w:t>され</w:t>
      </w:r>
      <w:r w:rsidR="00700040">
        <w:rPr>
          <w:rFonts w:ascii="游ゴシック" w:eastAsia="游ゴシック" w:hAnsi="游ゴシック" w:hint="eastAsia"/>
          <w:sz w:val="21"/>
          <w:szCs w:val="24"/>
          <w:lang w:eastAsia="ja-JP"/>
        </w:rPr>
        <w:t>ており</w:t>
      </w:r>
      <w:r w:rsidR="00D6537B">
        <w:rPr>
          <w:rFonts w:ascii="游ゴシック" w:eastAsia="游ゴシック" w:hAnsi="游ゴシック" w:hint="eastAsia"/>
          <w:sz w:val="21"/>
          <w:szCs w:val="24"/>
          <w:lang w:eastAsia="ja-JP"/>
        </w:rPr>
        <w:t>、</w:t>
      </w:r>
      <w:r w:rsidR="00A11CA6">
        <w:rPr>
          <w:rFonts w:ascii="游ゴシック" w:eastAsia="游ゴシック" w:hAnsi="游ゴシック" w:hint="eastAsia"/>
          <w:sz w:val="21"/>
          <w:szCs w:val="24"/>
          <w:lang w:eastAsia="ja-JP"/>
        </w:rPr>
        <w:t>水害に対する</w:t>
      </w:r>
      <w:r w:rsidR="0058135C">
        <w:rPr>
          <w:rFonts w:ascii="游ゴシック" w:eastAsia="游ゴシック" w:hAnsi="游ゴシック" w:hint="eastAsia"/>
          <w:sz w:val="21"/>
          <w:szCs w:val="24"/>
          <w:lang w:eastAsia="ja-JP"/>
        </w:rPr>
        <w:t>備え</w:t>
      </w:r>
      <w:r w:rsidR="00A11CA6">
        <w:rPr>
          <w:rFonts w:ascii="游ゴシック" w:eastAsia="游ゴシック" w:hAnsi="游ゴシック" w:hint="eastAsia"/>
          <w:sz w:val="21"/>
          <w:szCs w:val="24"/>
          <w:lang w:eastAsia="ja-JP"/>
        </w:rPr>
        <w:t>も</w:t>
      </w:r>
      <w:r w:rsidR="00454269">
        <w:rPr>
          <w:rFonts w:ascii="游ゴシック" w:eastAsia="游ゴシック" w:hAnsi="游ゴシック" w:hint="eastAsia"/>
          <w:sz w:val="21"/>
          <w:szCs w:val="24"/>
          <w:lang w:eastAsia="ja-JP"/>
        </w:rPr>
        <w:t>早急に</w:t>
      </w:r>
      <w:r w:rsidR="00277093">
        <w:rPr>
          <w:rFonts w:ascii="游ゴシック" w:eastAsia="游ゴシック" w:hAnsi="游ゴシック" w:hint="eastAsia"/>
          <w:sz w:val="21"/>
          <w:szCs w:val="24"/>
          <w:lang w:eastAsia="ja-JP"/>
        </w:rPr>
        <w:t>進めて</w:t>
      </w:r>
      <w:r w:rsidR="00A11CA6">
        <w:rPr>
          <w:rFonts w:ascii="游ゴシック" w:eastAsia="游ゴシック" w:hAnsi="游ゴシック" w:hint="eastAsia"/>
          <w:sz w:val="21"/>
          <w:szCs w:val="24"/>
          <w:lang w:eastAsia="ja-JP"/>
        </w:rPr>
        <w:t>いかなければならない</w:t>
      </w:r>
      <w:r w:rsidR="005A75B5" w:rsidRPr="00523D52">
        <w:rPr>
          <w:rFonts w:ascii="游ゴシック" w:eastAsia="游ゴシック" w:hAnsi="游ゴシック" w:hint="eastAsia"/>
          <w:sz w:val="21"/>
          <w:szCs w:val="24"/>
          <w:lang w:eastAsia="ja-JP"/>
        </w:rPr>
        <w:t>。</w:t>
      </w:r>
    </w:p>
    <w:p w:rsidR="00A11CA6" w:rsidRDefault="00747D68" w:rsidP="005A75B5">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さらに、</w:t>
      </w:r>
      <w:r w:rsidR="008D55CC">
        <w:rPr>
          <w:rFonts w:ascii="游ゴシック" w:eastAsia="游ゴシック" w:hAnsi="游ゴシック" w:hint="eastAsia"/>
          <w:sz w:val="21"/>
          <w:szCs w:val="24"/>
          <w:lang w:eastAsia="ja-JP"/>
        </w:rPr>
        <w:t>今後</w:t>
      </w:r>
      <w:r w:rsidR="00A80EB8">
        <w:rPr>
          <w:rFonts w:ascii="游ゴシック" w:eastAsia="游ゴシック" w:hAnsi="游ゴシック" w:hint="eastAsia"/>
          <w:sz w:val="21"/>
          <w:szCs w:val="24"/>
          <w:lang w:eastAsia="ja-JP"/>
        </w:rPr>
        <w:t>マグニチュード７</w:t>
      </w:r>
      <w:r w:rsidR="008D55CC">
        <w:rPr>
          <w:rFonts w:ascii="游ゴシック" w:eastAsia="游ゴシック" w:hAnsi="游ゴシック" w:hint="eastAsia"/>
          <w:sz w:val="21"/>
          <w:szCs w:val="24"/>
          <w:lang w:eastAsia="ja-JP"/>
        </w:rPr>
        <w:t>程度の首都直下地震が発生する確率は</w:t>
      </w:r>
      <w:r w:rsidR="00A80EB8">
        <w:rPr>
          <w:rFonts w:ascii="游ゴシック" w:eastAsia="游ゴシック" w:hAnsi="游ゴシック" w:hint="eastAsia"/>
          <w:sz w:val="21"/>
          <w:szCs w:val="24"/>
          <w:lang w:eastAsia="ja-JP"/>
        </w:rPr>
        <w:t>70パーセントとも言われて</w:t>
      </w:r>
      <w:r w:rsidR="000844D7">
        <w:rPr>
          <w:rFonts w:ascii="游ゴシック" w:eastAsia="游ゴシック" w:hAnsi="游ゴシック" w:hint="eastAsia"/>
          <w:sz w:val="21"/>
          <w:szCs w:val="24"/>
          <w:lang w:eastAsia="ja-JP"/>
        </w:rPr>
        <w:t>おり</w:t>
      </w:r>
      <w:r w:rsidR="00454269">
        <w:rPr>
          <w:rFonts w:ascii="游ゴシック" w:eastAsia="游ゴシック" w:hAnsi="游ゴシック" w:hint="eastAsia"/>
          <w:sz w:val="21"/>
          <w:szCs w:val="24"/>
          <w:lang w:eastAsia="ja-JP"/>
        </w:rPr>
        <w:t>、自然災害に対する防災・減災対策</w:t>
      </w:r>
      <w:r w:rsidR="000844D7">
        <w:rPr>
          <w:rFonts w:ascii="游ゴシック" w:eastAsia="游ゴシック" w:hAnsi="游ゴシック" w:hint="eastAsia"/>
          <w:sz w:val="21"/>
          <w:szCs w:val="24"/>
          <w:lang w:eastAsia="ja-JP"/>
        </w:rPr>
        <w:t>を</w:t>
      </w:r>
      <w:r w:rsidR="00454269">
        <w:rPr>
          <w:rFonts w:ascii="游ゴシック" w:eastAsia="游ゴシック" w:hAnsi="游ゴシック" w:hint="eastAsia"/>
          <w:sz w:val="21"/>
          <w:szCs w:val="24"/>
          <w:lang w:eastAsia="ja-JP"/>
        </w:rPr>
        <w:t>強化</w:t>
      </w:r>
      <w:r w:rsidR="000844D7">
        <w:rPr>
          <w:rFonts w:ascii="游ゴシック" w:eastAsia="游ゴシック" w:hAnsi="游ゴシック" w:hint="eastAsia"/>
          <w:sz w:val="21"/>
          <w:szCs w:val="24"/>
          <w:lang w:eastAsia="ja-JP"/>
        </w:rPr>
        <w:t>していく</w:t>
      </w:r>
      <w:r w:rsidR="00454269">
        <w:rPr>
          <w:rFonts w:ascii="游ゴシック" w:eastAsia="游ゴシック" w:hAnsi="游ゴシック" w:hint="eastAsia"/>
          <w:sz w:val="21"/>
          <w:szCs w:val="24"/>
          <w:lang w:eastAsia="ja-JP"/>
        </w:rPr>
        <w:t>こと</w:t>
      </w:r>
      <w:r w:rsidR="006C1CEC">
        <w:rPr>
          <w:rFonts w:ascii="游ゴシック" w:eastAsia="游ゴシック" w:hAnsi="游ゴシック" w:hint="eastAsia"/>
          <w:sz w:val="21"/>
          <w:szCs w:val="24"/>
          <w:lang w:eastAsia="ja-JP"/>
        </w:rPr>
        <w:t>も</w:t>
      </w:r>
      <w:r w:rsidR="00454269">
        <w:rPr>
          <w:rFonts w:ascii="游ゴシック" w:eastAsia="游ゴシック" w:hAnsi="游ゴシック" w:hint="eastAsia"/>
          <w:sz w:val="21"/>
          <w:szCs w:val="24"/>
          <w:lang w:eastAsia="ja-JP"/>
        </w:rPr>
        <w:t>喫緊の課題と</w:t>
      </w:r>
      <w:r w:rsidR="00761CB5">
        <w:rPr>
          <w:rFonts w:ascii="游ゴシック" w:eastAsia="游ゴシック" w:hAnsi="游ゴシック" w:hint="eastAsia"/>
          <w:sz w:val="21"/>
          <w:szCs w:val="24"/>
          <w:lang w:eastAsia="ja-JP"/>
        </w:rPr>
        <w:t>なっている</w:t>
      </w:r>
      <w:r w:rsidR="00454269">
        <w:rPr>
          <w:rFonts w:ascii="游ゴシック" w:eastAsia="游ゴシック" w:hAnsi="游ゴシック" w:hint="eastAsia"/>
          <w:sz w:val="21"/>
          <w:szCs w:val="24"/>
          <w:lang w:eastAsia="ja-JP"/>
        </w:rPr>
        <w:t>。</w:t>
      </w:r>
    </w:p>
    <w:p w:rsidR="00C55F52" w:rsidRDefault="00C55F52" w:rsidP="005A75B5">
      <w:pPr>
        <w:ind w:firstLineChars="100" w:firstLine="210"/>
        <w:rPr>
          <w:rFonts w:ascii="游ゴシック" w:eastAsia="游ゴシック" w:hAnsi="游ゴシック"/>
          <w:sz w:val="21"/>
          <w:highlight w:val="cyan"/>
          <w:lang w:eastAsia="ja-JP"/>
        </w:rPr>
      </w:pPr>
    </w:p>
    <w:p w:rsidR="00DC5810" w:rsidRDefault="00800C0D" w:rsidP="00523D52">
      <w:pPr>
        <w:rPr>
          <w:rFonts w:ascii="游ゴシック" w:eastAsia="游ゴシック" w:hAnsi="游ゴシック"/>
          <w:sz w:val="21"/>
          <w:szCs w:val="24"/>
          <w:lang w:eastAsia="ja-JP"/>
        </w:rPr>
      </w:pPr>
      <w:r w:rsidRPr="00800C0D">
        <w:rPr>
          <w:rFonts w:ascii="游ゴシック" w:eastAsia="游ゴシック" w:hAnsi="游ゴシック" w:hint="eastAsia"/>
          <w:szCs w:val="24"/>
          <w:lang w:eastAsia="ja-JP"/>
        </w:rPr>
        <w:lastRenderedPageBreak/>
        <w:t>（２）</w:t>
      </w:r>
      <w:r w:rsidR="00E13892">
        <w:rPr>
          <w:rFonts w:ascii="游ゴシック" w:eastAsia="游ゴシック" w:hAnsi="游ゴシック" w:hint="eastAsia"/>
          <w:szCs w:val="24"/>
          <w:lang w:eastAsia="ja-JP"/>
        </w:rPr>
        <w:t>行政</w:t>
      </w:r>
      <w:r w:rsidR="00C55F52">
        <w:rPr>
          <w:rFonts w:ascii="游ゴシック" w:eastAsia="游ゴシック" w:hAnsi="游ゴシック" w:hint="eastAsia"/>
          <w:szCs w:val="24"/>
          <w:lang w:eastAsia="ja-JP"/>
        </w:rPr>
        <w:t>の</w:t>
      </w:r>
      <w:r w:rsidR="00DC5810" w:rsidRPr="00800C0D">
        <w:rPr>
          <w:rFonts w:ascii="游ゴシック" w:eastAsia="游ゴシック" w:hAnsi="游ゴシック" w:hint="eastAsia"/>
          <w:szCs w:val="24"/>
          <w:lang w:eastAsia="ja-JP"/>
        </w:rPr>
        <w:t>デジタル化</w:t>
      </w:r>
      <w:r w:rsidR="00761CB5">
        <w:rPr>
          <w:rFonts w:ascii="游ゴシック" w:eastAsia="游ゴシック" w:hAnsi="游ゴシック" w:hint="eastAsia"/>
          <w:szCs w:val="24"/>
          <w:lang w:eastAsia="ja-JP"/>
        </w:rPr>
        <w:t>推進</w:t>
      </w:r>
    </w:p>
    <w:p w:rsidR="00916544" w:rsidRDefault="00EC4331" w:rsidP="00523D52">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w:t>
      </w:r>
      <w:r w:rsidR="00C55F52">
        <w:rPr>
          <w:rFonts w:ascii="游ゴシック" w:eastAsia="游ゴシック" w:hAnsi="游ゴシック" w:hint="eastAsia"/>
          <w:sz w:val="21"/>
          <w:szCs w:val="24"/>
          <w:lang w:eastAsia="ja-JP"/>
        </w:rPr>
        <w:t>新型コロナウイルスの感染</w:t>
      </w:r>
      <w:r w:rsidR="006E301F">
        <w:rPr>
          <w:rFonts w:ascii="游ゴシック" w:eastAsia="游ゴシック" w:hAnsi="游ゴシック" w:hint="eastAsia"/>
          <w:sz w:val="21"/>
          <w:szCs w:val="24"/>
          <w:lang w:eastAsia="ja-JP"/>
        </w:rPr>
        <w:t>防止</w:t>
      </w:r>
      <w:r w:rsidR="0023245D">
        <w:rPr>
          <w:rFonts w:ascii="游ゴシック" w:eastAsia="游ゴシック" w:hAnsi="游ゴシック" w:hint="eastAsia"/>
          <w:sz w:val="21"/>
          <w:szCs w:val="24"/>
          <w:lang w:eastAsia="ja-JP"/>
        </w:rPr>
        <w:t>対策を進めていくに当た</w:t>
      </w:r>
      <w:r w:rsidR="00C15898">
        <w:rPr>
          <w:rFonts w:ascii="游ゴシック" w:eastAsia="游ゴシック" w:hAnsi="游ゴシック" w:hint="eastAsia"/>
          <w:sz w:val="21"/>
          <w:szCs w:val="24"/>
          <w:lang w:eastAsia="ja-JP"/>
        </w:rPr>
        <w:t>り</w:t>
      </w:r>
      <w:r w:rsidR="0023245D">
        <w:rPr>
          <w:rFonts w:ascii="游ゴシック" w:eastAsia="游ゴシック" w:hAnsi="游ゴシック" w:hint="eastAsia"/>
          <w:sz w:val="21"/>
          <w:szCs w:val="24"/>
          <w:lang w:eastAsia="ja-JP"/>
        </w:rPr>
        <w:t>、</w:t>
      </w:r>
      <w:r w:rsidR="00C55F52">
        <w:rPr>
          <w:rFonts w:ascii="游ゴシック" w:eastAsia="游ゴシック" w:hAnsi="游ゴシック" w:hint="eastAsia"/>
          <w:sz w:val="21"/>
          <w:szCs w:val="24"/>
          <w:lang w:eastAsia="ja-JP"/>
        </w:rPr>
        <w:t>行政サービスのデジタル化</w:t>
      </w:r>
      <w:r w:rsidR="00761CB5">
        <w:rPr>
          <w:rFonts w:ascii="游ゴシック" w:eastAsia="游ゴシック" w:hAnsi="游ゴシック" w:hint="eastAsia"/>
          <w:sz w:val="21"/>
          <w:szCs w:val="24"/>
          <w:lang w:eastAsia="ja-JP"/>
        </w:rPr>
        <w:t>が大きな課題として</w:t>
      </w:r>
      <w:r w:rsidR="006E2A5C">
        <w:rPr>
          <w:rFonts w:ascii="游ゴシック" w:eastAsia="游ゴシック" w:hAnsi="游ゴシック" w:hint="eastAsia"/>
          <w:sz w:val="21"/>
          <w:szCs w:val="24"/>
          <w:lang w:eastAsia="ja-JP"/>
        </w:rPr>
        <w:t>挙げられた</w:t>
      </w:r>
      <w:r w:rsidR="00C55F52">
        <w:rPr>
          <w:rFonts w:ascii="游ゴシック" w:eastAsia="游ゴシック" w:hAnsi="游ゴシック" w:hint="eastAsia"/>
          <w:sz w:val="21"/>
          <w:szCs w:val="24"/>
          <w:lang w:eastAsia="ja-JP"/>
        </w:rPr>
        <w:t>。</w:t>
      </w:r>
      <w:r w:rsidR="006C1CEC">
        <w:rPr>
          <w:rFonts w:ascii="游ゴシック" w:eastAsia="游ゴシック" w:hAnsi="游ゴシック" w:hint="eastAsia"/>
          <w:sz w:val="21"/>
          <w:szCs w:val="24"/>
          <w:lang w:eastAsia="ja-JP"/>
        </w:rPr>
        <w:t>これまで</w:t>
      </w:r>
      <w:r w:rsidR="006E2A5C">
        <w:rPr>
          <w:rFonts w:ascii="游ゴシック" w:eastAsia="游ゴシック" w:hAnsi="游ゴシック" w:hint="eastAsia"/>
          <w:sz w:val="21"/>
          <w:szCs w:val="24"/>
          <w:lang w:eastAsia="ja-JP"/>
        </w:rPr>
        <w:t>国・</w:t>
      </w:r>
      <w:r w:rsidR="006C1CEC">
        <w:rPr>
          <w:rFonts w:ascii="游ゴシック" w:eastAsia="游ゴシック" w:hAnsi="游ゴシック" w:hint="eastAsia"/>
          <w:sz w:val="21"/>
          <w:szCs w:val="24"/>
          <w:lang w:eastAsia="ja-JP"/>
        </w:rPr>
        <w:t>地方</w:t>
      </w:r>
      <w:r w:rsidR="006E2A5C">
        <w:rPr>
          <w:rFonts w:ascii="游ゴシック" w:eastAsia="游ゴシック" w:hAnsi="游ゴシック" w:hint="eastAsia"/>
          <w:sz w:val="21"/>
          <w:szCs w:val="24"/>
          <w:lang w:eastAsia="ja-JP"/>
        </w:rPr>
        <w:t>自治体における</w:t>
      </w:r>
      <w:r w:rsidR="00C15898">
        <w:rPr>
          <w:rFonts w:ascii="游ゴシック" w:eastAsia="游ゴシック" w:hAnsi="游ゴシック" w:hint="eastAsia"/>
          <w:sz w:val="21"/>
          <w:szCs w:val="24"/>
          <w:lang w:eastAsia="ja-JP"/>
        </w:rPr>
        <w:t>行政手続では「対面」「紙」「押印」が基本となって</w:t>
      </w:r>
      <w:r w:rsidR="00916544">
        <w:rPr>
          <w:rFonts w:ascii="游ゴシック" w:eastAsia="游ゴシック" w:hAnsi="游ゴシック" w:hint="eastAsia"/>
          <w:sz w:val="21"/>
          <w:szCs w:val="24"/>
          <w:lang w:eastAsia="ja-JP"/>
        </w:rPr>
        <w:t>おり</w:t>
      </w:r>
      <w:r w:rsidR="00C15898">
        <w:rPr>
          <w:rFonts w:ascii="游ゴシック" w:eastAsia="游ゴシック" w:hAnsi="游ゴシック" w:hint="eastAsia"/>
          <w:sz w:val="21"/>
          <w:szCs w:val="24"/>
          <w:lang w:eastAsia="ja-JP"/>
        </w:rPr>
        <w:t>、</w:t>
      </w:r>
      <w:r w:rsidR="00CC226B">
        <w:rPr>
          <w:rFonts w:ascii="游ゴシック" w:eastAsia="游ゴシック" w:hAnsi="游ゴシック" w:hint="eastAsia"/>
          <w:sz w:val="21"/>
          <w:szCs w:val="24"/>
          <w:lang w:eastAsia="ja-JP"/>
        </w:rPr>
        <w:t>いかに</w:t>
      </w:r>
      <w:r w:rsidR="00916544">
        <w:rPr>
          <w:rFonts w:ascii="游ゴシック" w:eastAsia="游ゴシック" w:hAnsi="游ゴシック" w:hint="eastAsia"/>
          <w:sz w:val="21"/>
          <w:szCs w:val="24"/>
          <w:lang w:eastAsia="ja-JP"/>
        </w:rPr>
        <w:t>効率的に</w:t>
      </w:r>
      <w:r w:rsidR="00046B7A">
        <w:rPr>
          <w:rFonts w:ascii="游ゴシック" w:eastAsia="游ゴシック" w:hAnsi="游ゴシック" w:hint="eastAsia"/>
          <w:sz w:val="21"/>
          <w:szCs w:val="24"/>
          <w:lang w:eastAsia="ja-JP"/>
        </w:rPr>
        <w:t>住民</w:t>
      </w:r>
      <w:r w:rsidR="00916544">
        <w:rPr>
          <w:rFonts w:ascii="游ゴシック" w:eastAsia="游ゴシック" w:hAnsi="游ゴシック" w:hint="eastAsia"/>
          <w:sz w:val="21"/>
          <w:szCs w:val="24"/>
          <w:lang w:eastAsia="ja-JP"/>
        </w:rPr>
        <w:t>サービスを提供できる窓口</w:t>
      </w:r>
      <w:r w:rsidR="00A101DF">
        <w:rPr>
          <w:rFonts w:ascii="游ゴシック" w:eastAsia="游ゴシック" w:hAnsi="游ゴシック" w:hint="eastAsia"/>
          <w:sz w:val="21"/>
          <w:szCs w:val="24"/>
          <w:lang w:eastAsia="ja-JP"/>
        </w:rPr>
        <w:t>を</w:t>
      </w:r>
      <w:r w:rsidR="00916544">
        <w:rPr>
          <w:rFonts w:ascii="游ゴシック" w:eastAsia="游ゴシック" w:hAnsi="游ゴシック" w:hint="eastAsia"/>
          <w:sz w:val="21"/>
          <w:szCs w:val="24"/>
          <w:lang w:eastAsia="ja-JP"/>
        </w:rPr>
        <w:t>整備</w:t>
      </w:r>
      <w:r w:rsidR="00A101DF">
        <w:rPr>
          <w:rFonts w:ascii="游ゴシック" w:eastAsia="游ゴシック" w:hAnsi="游ゴシック" w:hint="eastAsia"/>
          <w:sz w:val="21"/>
          <w:szCs w:val="24"/>
          <w:lang w:eastAsia="ja-JP"/>
        </w:rPr>
        <w:t>するか、</w:t>
      </w:r>
      <w:r w:rsidR="00916544">
        <w:rPr>
          <w:rFonts w:ascii="游ゴシック" w:eastAsia="游ゴシック" w:hAnsi="游ゴシック" w:hint="eastAsia"/>
          <w:sz w:val="21"/>
          <w:szCs w:val="24"/>
          <w:lang w:eastAsia="ja-JP"/>
        </w:rPr>
        <w:t>記入しやすい申請書のフォーマット</w:t>
      </w:r>
      <w:r w:rsidR="00EF0F38">
        <w:rPr>
          <w:rFonts w:ascii="游ゴシック" w:eastAsia="游ゴシック" w:hAnsi="游ゴシック" w:hint="eastAsia"/>
          <w:sz w:val="21"/>
          <w:szCs w:val="24"/>
          <w:lang w:eastAsia="ja-JP"/>
        </w:rPr>
        <w:t>をどのように</w:t>
      </w:r>
      <w:r w:rsidR="00EE6B3C">
        <w:rPr>
          <w:rFonts w:ascii="游ゴシック" w:eastAsia="游ゴシック" w:hAnsi="游ゴシック" w:hint="eastAsia"/>
          <w:sz w:val="21"/>
          <w:szCs w:val="24"/>
          <w:lang w:eastAsia="ja-JP"/>
        </w:rPr>
        <w:t>作成</w:t>
      </w:r>
      <w:r w:rsidR="00EF0F38">
        <w:rPr>
          <w:rFonts w:ascii="游ゴシック" w:eastAsia="游ゴシック" w:hAnsi="游ゴシック" w:hint="eastAsia"/>
          <w:sz w:val="21"/>
          <w:szCs w:val="24"/>
          <w:lang w:eastAsia="ja-JP"/>
        </w:rPr>
        <w:t>するか</w:t>
      </w:r>
      <w:r w:rsidR="00916544">
        <w:rPr>
          <w:rFonts w:ascii="游ゴシック" w:eastAsia="游ゴシック" w:hAnsi="游ゴシック" w:hint="eastAsia"/>
          <w:sz w:val="21"/>
          <w:szCs w:val="24"/>
          <w:lang w:eastAsia="ja-JP"/>
        </w:rPr>
        <w:t>など</w:t>
      </w:r>
      <w:r w:rsidR="00FC614F">
        <w:rPr>
          <w:rFonts w:ascii="游ゴシック" w:eastAsia="游ゴシック" w:hAnsi="游ゴシック" w:hint="eastAsia"/>
          <w:sz w:val="21"/>
          <w:szCs w:val="24"/>
          <w:lang w:eastAsia="ja-JP"/>
        </w:rPr>
        <w:t>が</w:t>
      </w:r>
      <w:r w:rsidR="007A779E">
        <w:rPr>
          <w:rFonts w:ascii="游ゴシック" w:eastAsia="游ゴシック" w:hAnsi="游ゴシック" w:hint="eastAsia"/>
          <w:sz w:val="21"/>
          <w:szCs w:val="24"/>
          <w:lang w:eastAsia="ja-JP"/>
        </w:rPr>
        <w:t>重視され</w:t>
      </w:r>
      <w:r w:rsidR="00916544">
        <w:rPr>
          <w:rFonts w:ascii="游ゴシック" w:eastAsia="游ゴシック" w:hAnsi="游ゴシック" w:hint="eastAsia"/>
          <w:sz w:val="21"/>
          <w:szCs w:val="24"/>
          <w:lang w:eastAsia="ja-JP"/>
        </w:rPr>
        <w:t>、</w:t>
      </w:r>
      <w:r w:rsidR="00046B7A">
        <w:rPr>
          <w:rFonts w:ascii="游ゴシック" w:eastAsia="游ゴシック" w:hAnsi="游ゴシック" w:hint="eastAsia"/>
          <w:sz w:val="21"/>
          <w:szCs w:val="24"/>
          <w:lang w:eastAsia="ja-JP"/>
        </w:rPr>
        <w:t>住民</w:t>
      </w:r>
      <w:r w:rsidR="00EF0F38">
        <w:rPr>
          <w:rFonts w:ascii="游ゴシック" w:eastAsia="游ゴシック" w:hAnsi="游ゴシック" w:hint="eastAsia"/>
          <w:sz w:val="21"/>
          <w:szCs w:val="24"/>
          <w:lang w:eastAsia="ja-JP"/>
        </w:rPr>
        <w:t>が</w:t>
      </w:r>
      <w:r w:rsidR="00DE635C">
        <w:rPr>
          <w:rFonts w:ascii="游ゴシック" w:eastAsia="游ゴシック" w:hAnsi="游ゴシック" w:hint="eastAsia"/>
          <w:sz w:val="21"/>
          <w:szCs w:val="24"/>
          <w:lang w:eastAsia="ja-JP"/>
        </w:rPr>
        <w:t>庁舎</w:t>
      </w:r>
      <w:r w:rsidR="00EF0F38">
        <w:rPr>
          <w:rFonts w:ascii="游ゴシック" w:eastAsia="游ゴシック" w:hAnsi="游ゴシック" w:hint="eastAsia"/>
          <w:sz w:val="21"/>
          <w:szCs w:val="24"/>
          <w:lang w:eastAsia="ja-JP"/>
        </w:rPr>
        <w:t>に</w:t>
      </w:r>
      <w:r w:rsidR="00EE6B3C">
        <w:rPr>
          <w:rFonts w:ascii="游ゴシック" w:eastAsia="游ゴシック" w:hAnsi="游ゴシック" w:hint="eastAsia"/>
          <w:sz w:val="21"/>
          <w:szCs w:val="24"/>
          <w:lang w:eastAsia="ja-JP"/>
        </w:rPr>
        <w:t>来庁</w:t>
      </w:r>
      <w:r w:rsidR="00EF0F38">
        <w:rPr>
          <w:rFonts w:ascii="游ゴシック" w:eastAsia="游ゴシック" w:hAnsi="游ゴシック" w:hint="eastAsia"/>
          <w:sz w:val="21"/>
          <w:szCs w:val="24"/>
          <w:lang w:eastAsia="ja-JP"/>
        </w:rPr>
        <w:t>すること</w:t>
      </w:r>
      <w:r w:rsidR="00FC614F">
        <w:rPr>
          <w:rFonts w:ascii="游ゴシック" w:eastAsia="游ゴシック" w:hAnsi="游ゴシック" w:hint="eastAsia"/>
          <w:sz w:val="21"/>
          <w:szCs w:val="24"/>
          <w:lang w:eastAsia="ja-JP"/>
        </w:rPr>
        <w:t>を</w:t>
      </w:r>
      <w:r w:rsidR="00EE6B3C">
        <w:rPr>
          <w:rFonts w:ascii="游ゴシック" w:eastAsia="游ゴシック" w:hAnsi="游ゴシック" w:hint="eastAsia"/>
          <w:sz w:val="21"/>
          <w:szCs w:val="24"/>
          <w:lang w:eastAsia="ja-JP"/>
        </w:rPr>
        <w:t>前提として</w:t>
      </w:r>
      <w:r w:rsidR="00A101DF">
        <w:rPr>
          <w:rFonts w:ascii="游ゴシック" w:eastAsia="游ゴシック" w:hAnsi="游ゴシック" w:hint="eastAsia"/>
          <w:sz w:val="21"/>
          <w:szCs w:val="24"/>
          <w:lang w:eastAsia="ja-JP"/>
        </w:rPr>
        <w:t>行政</w:t>
      </w:r>
      <w:r w:rsidR="00EF0F38">
        <w:rPr>
          <w:rFonts w:ascii="游ゴシック" w:eastAsia="游ゴシック" w:hAnsi="游ゴシック" w:hint="eastAsia"/>
          <w:sz w:val="21"/>
          <w:szCs w:val="24"/>
          <w:lang w:eastAsia="ja-JP"/>
        </w:rPr>
        <w:t>サービスの在り方</w:t>
      </w:r>
      <w:r w:rsidR="00A101DF">
        <w:rPr>
          <w:rFonts w:ascii="游ゴシック" w:eastAsia="游ゴシック" w:hAnsi="游ゴシック" w:hint="eastAsia"/>
          <w:sz w:val="21"/>
          <w:szCs w:val="24"/>
          <w:lang w:eastAsia="ja-JP"/>
        </w:rPr>
        <w:t>が</w:t>
      </w:r>
      <w:r w:rsidR="00BB289A">
        <w:rPr>
          <w:rFonts w:ascii="游ゴシック" w:eastAsia="游ゴシック" w:hAnsi="游ゴシック" w:hint="eastAsia"/>
          <w:sz w:val="21"/>
          <w:szCs w:val="24"/>
          <w:lang w:eastAsia="ja-JP"/>
        </w:rPr>
        <w:t>考えられて</w:t>
      </w:r>
      <w:r w:rsidR="006E2A5C">
        <w:rPr>
          <w:rFonts w:ascii="游ゴシック" w:eastAsia="游ゴシック" w:hAnsi="游ゴシック" w:hint="eastAsia"/>
          <w:sz w:val="21"/>
          <w:szCs w:val="24"/>
          <w:lang w:eastAsia="ja-JP"/>
        </w:rPr>
        <w:t>おり、こ</w:t>
      </w:r>
      <w:r w:rsidR="00EE6B3C">
        <w:rPr>
          <w:rFonts w:ascii="游ゴシック" w:eastAsia="游ゴシック" w:hAnsi="游ゴシック" w:hint="eastAsia"/>
          <w:sz w:val="21"/>
          <w:szCs w:val="24"/>
          <w:lang w:eastAsia="ja-JP"/>
        </w:rPr>
        <w:t>の点</w:t>
      </w:r>
      <w:r w:rsidR="00EF0F38">
        <w:rPr>
          <w:rFonts w:ascii="游ゴシック" w:eastAsia="游ゴシック" w:hAnsi="游ゴシック" w:hint="eastAsia"/>
          <w:sz w:val="21"/>
          <w:szCs w:val="24"/>
          <w:lang w:eastAsia="ja-JP"/>
        </w:rPr>
        <w:t>も</w:t>
      </w:r>
      <w:r w:rsidR="00916544">
        <w:rPr>
          <w:rFonts w:ascii="游ゴシック" w:eastAsia="游ゴシック" w:hAnsi="游ゴシック" w:hint="eastAsia"/>
          <w:sz w:val="21"/>
          <w:szCs w:val="24"/>
          <w:lang w:eastAsia="ja-JP"/>
        </w:rPr>
        <w:t>デジタル化に対する準備が遅れて</w:t>
      </w:r>
      <w:r w:rsidR="00EF0F38">
        <w:rPr>
          <w:rFonts w:ascii="游ゴシック" w:eastAsia="游ゴシック" w:hAnsi="游ゴシック" w:hint="eastAsia"/>
          <w:sz w:val="21"/>
          <w:szCs w:val="24"/>
          <w:lang w:eastAsia="ja-JP"/>
        </w:rPr>
        <w:t>きた要因</w:t>
      </w:r>
      <w:r w:rsidR="006E2A5C">
        <w:rPr>
          <w:rFonts w:ascii="游ゴシック" w:eastAsia="游ゴシック" w:hAnsi="游ゴシック" w:hint="eastAsia"/>
          <w:sz w:val="21"/>
          <w:szCs w:val="24"/>
          <w:lang w:eastAsia="ja-JP"/>
        </w:rPr>
        <w:t>とされている</w:t>
      </w:r>
      <w:r w:rsidR="00916544">
        <w:rPr>
          <w:rFonts w:ascii="游ゴシック" w:eastAsia="游ゴシック" w:hAnsi="游ゴシック" w:hint="eastAsia"/>
          <w:sz w:val="21"/>
          <w:szCs w:val="24"/>
          <w:lang w:eastAsia="ja-JP"/>
        </w:rPr>
        <w:t>。</w:t>
      </w:r>
    </w:p>
    <w:p w:rsidR="00C15898" w:rsidRDefault="00B146AB" w:rsidP="00916544">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とりわけ、</w:t>
      </w:r>
      <w:r w:rsidR="00916544">
        <w:rPr>
          <w:rFonts w:ascii="游ゴシック" w:eastAsia="游ゴシック" w:hAnsi="游ゴシック" w:hint="eastAsia"/>
          <w:sz w:val="21"/>
          <w:szCs w:val="24"/>
          <w:lang w:eastAsia="ja-JP"/>
        </w:rPr>
        <w:t>新型コ</w:t>
      </w:r>
      <w:r>
        <w:rPr>
          <w:rFonts w:ascii="游ゴシック" w:eastAsia="游ゴシック" w:hAnsi="游ゴシック" w:hint="eastAsia"/>
          <w:sz w:val="21"/>
          <w:szCs w:val="24"/>
          <w:lang w:eastAsia="ja-JP"/>
        </w:rPr>
        <w:t>ロナウイルス感染症緊急経済対策である「特別定額給付金」の支給に際</w:t>
      </w:r>
      <w:r w:rsidR="00916544">
        <w:rPr>
          <w:rFonts w:ascii="游ゴシック" w:eastAsia="游ゴシック" w:hAnsi="游ゴシック" w:hint="eastAsia"/>
          <w:sz w:val="21"/>
          <w:szCs w:val="24"/>
          <w:lang w:eastAsia="ja-JP"/>
        </w:rPr>
        <w:t>しては、世界各国と</w:t>
      </w:r>
      <w:r w:rsidR="006E2A5C">
        <w:rPr>
          <w:rFonts w:ascii="游ゴシック" w:eastAsia="游ゴシック" w:hAnsi="游ゴシック" w:hint="eastAsia"/>
          <w:sz w:val="21"/>
          <w:szCs w:val="24"/>
          <w:lang w:eastAsia="ja-JP"/>
        </w:rPr>
        <w:t>比較し</w:t>
      </w:r>
      <w:r w:rsidR="00916544">
        <w:rPr>
          <w:rFonts w:ascii="游ゴシック" w:eastAsia="游ゴシック" w:hAnsi="游ゴシック" w:hint="eastAsia"/>
          <w:sz w:val="21"/>
          <w:szCs w:val="24"/>
          <w:lang w:eastAsia="ja-JP"/>
        </w:rPr>
        <w:t>デジタル化の遅れが</w:t>
      </w:r>
      <w:r>
        <w:rPr>
          <w:rFonts w:ascii="游ゴシック" w:eastAsia="游ゴシック" w:hAnsi="游ゴシック" w:hint="eastAsia"/>
          <w:sz w:val="21"/>
          <w:szCs w:val="24"/>
          <w:lang w:eastAsia="ja-JP"/>
        </w:rPr>
        <w:t>表面化し</w:t>
      </w:r>
      <w:r w:rsidR="00916544">
        <w:rPr>
          <w:rFonts w:ascii="游ゴシック" w:eastAsia="游ゴシック" w:hAnsi="游ゴシック" w:hint="eastAsia"/>
          <w:sz w:val="21"/>
          <w:szCs w:val="24"/>
          <w:lang w:eastAsia="ja-JP"/>
        </w:rPr>
        <w:t>、決定から支給までに時間を要した</w:t>
      </w:r>
      <w:r w:rsidR="001819A5">
        <w:rPr>
          <w:rFonts w:ascii="游ゴシック" w:eastAsia="游ゴシック" w:hAnsi="游ゴシック" w:hint="eastAsia"/>
          <w:sz w:val="21"/>
          <w:szCs w:val="24"/>
          <w:lang w:eastAsia="ja-JP"/>
        </w:rPr>
        <w:t>こと</w:t>
      </w:r>
      <w:r w:rsidR="002D735F">
        <w:rPr>
          <w:rFonts w:ascii="游ゴシック" w:eastAsia="游ゴシック" w:hAnsi="游ゴシック" w:hint="eastAsia"/>
          <w:sz w:val="21"/>
          <w:szCs w:val="24"/>
          <w:lang w:eastAsia="ja-JP"/>
        </w:rPr>
        <w:t>が</w:t>
      </w:r>
      <w:r w:rsidR="001A39C7">
        <w:rPr>
          <w:rFonts w:ascii="游ゴシック" w:eastAsia="游ゴシック" w:hAnsi="游ゴシック" w:hint="eastAsia"/>
          <w:sz w:val="21"/>
          <w:szCs w:val="24"/>
          <w:lang w:eastAsia="ja-JP"/>
        </w:rPr>
        <w:t>大きな</w:t>
      </w:r>
      <w:r w:rsidR="001819A5">
        <w:rPr>
          <w:rFonts w:ascii="游ゴシック" w:eastAsia="游ゴシック" w:hAnsi="游ゴシック" w:hint="eastAsia"/>
          <w:sz w:val="21"/>
          <w:szCs w:val="24"/>
          <w:lang w:eastAsia="ja-JP"/>
        </w:rPr>
        <w:t>問題となった</w:t>
      </w:r>
      <w:r w:rsidR="00916544">
        <w:rPr>
          <w:rFonts w:ascii="游ゴシック" w:eastAsia="游ゴシック" w:hAnsi="游ゴシック" w:hint="eastAsia"/>
          <w:sz w:val="21"/>
          <w:szCs w:val="24"/>
          <w:lang w:eastAsia="ja-JP"/>
        </w:rPr>
        <w:t>。</w:t>
      </w:r>
      <w:r w:rsidR="002D42C1">
        <w:rPr>
          <w:rFonts w:ascii="游ゴシック" w:eastAsia="游ゴシック" w:hAnsi="游ゴシック" w:hint="eastAsia"/>
          <w:sz w:val="21"/>
          <w:szCs w:val="24"/>
          <w:lang w:eastAsia="ja-JP"/>
        </w:rPr>
        <w:t>マイナンバーカードの普及率</w:t>
      </w:r>
      <w:r w:rsidR="006E2A5C">
        <w:rPr>
          <w:rFonts w:ascii="游ゴシック" w:eastAsia="游ゴシック" w:hAnsi="游ゴシック" w:hint="eastAsia"/>
          <w:sz w:val="21"/>
          <w:szCs w:val="24"/>
          <w:lang w:eastAsia="ja-JP"/>
        </w:rPr>
        <w:t>の</w:t>
      </w:r>
      <w:r w:rsidR="002D42C1">
        <w:rPr>
          <w:rFonts w:ascii="游ゴシック" w:eastAsia="游ゴシック" w:hAnsi="游ゴシック" w:hint="eastAsia"/>
          <w:sz w:val="21"/>
          <w:szCs w:val="24"/>
          <w:lang w:eastAsia="ja-JP"/>
        </w:rPr>
        <w:t>低</w:t>
      </w:r>
      <w:r w:rsidR="00BB289A">
        <w:rPr>
          <w:rFonts w:ascii="游ゴシック" w:eastAsia="游ゴシック" w:hAnsi="游ゴシック" w:hint="eastAsia"/>
          <w:sz w:val="21"/>
          <w:szCs w:val="24"/>
          <w:lang w:eastAsia="ja-JP"/>
        </w:rPr>
        <w:t>さやマイナンバーカードによるオンライン申請後の行政事務の</w:t>
      </w:r>
      <w:r w:rsidR="001A39C7">
        <w:rPr>
          <w:rFonts w:ascii="游ゴシック" w:eastAsia="游ゴシック" w:hAnsi="游ゴシック" w:hint="eastAsia"/>
          <w:sz w:val="21"/>
          <w:szCs w:val="24"/>
          <w:lang w:eastAsia="ja-JP"/>
        </w:rPr>
        <w:t>取扱い</w:t>
      </w:r>
      <w:r w:rsidR="00BB289A">
        <w:rPr>
          <w:rFonts w:ascii="游ゴシック" w:eastAsia="游ゴシック" w:hAnsi="游ゴシック" w:hint="eastAsia"/>
          <w:sz w:val="21"/>
          <w:szCs w:val="24"/>
          <w:lang w:eastAsia="ja-JP"/>
        </w:rPr>
        <w:t>など</w:t>
      </w:r>
      <w:r w:rsidR="00DE635C">
        <w:rPr>
          <w:rFonts w:ascii="游ゴシック" w:eastAsia="游ゴシック" w:hAnsi="游ゴシック" w:hint="eastAsia"/>
          <w:sz w:val="21"/>
          <w:szCs w:val="24"/>
          <w:lang w:eastAsia="ja-JP"/>
        </w:rPr>
        <w:t>、多くの課題が明らかとなった。</w:t>
      </w:r>
    </w:p>
    <w:p w:rsidR="00BB289A" w:rsidRDefault="00BB289A" w:rsidP="00523D52">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このような</w:t>
      </w:r>
      <w:r w:rsidR="00DE635C">
        <w:rPr>
          <w:rFonts w:ascii="游ゴシック" w:eastAsia="游ゴシック" w:hAnsi="游ゴシック" w:hint="eastAsia"/>
          <w:sz w:val="21"/>
          <w:szCs w:val="24"/>
          <w:lang w:eastAsia="ja-JP"/>
        </w:rPr>
        <w:t>課題を踏まえ</w:t>
      </w:r>
      <w:r>
        <w:rPr>
          <w:rFonts w:ascii="游ゴシック" w:eastAsia="游ゴシック" w:hAnsi="游ゴシック" w:hint="eastAsia"/>
          <w:sz w:val="21"/>
          <w:szCs w:val="24"/>
          <w:lang w:eastAsia="ja-JP"/>
        </w:rPr>
        <w:t>、</w:t>
      </w:r>
      <w:r w:rsidR="00CF73FF">
        <w:rPr>
          <w:rFonts w:ascii="游ゴシック" w:eastAsia="游ゴシック" w:hAnsi="游ゴシック" w:hint="eastAsia"/>
          <w:sz w:val="21"/>
          <w:szCs w:val="24"/>
          <w:lang w:eastAsia="ja-JP"/>
        </w:rPr>
        <w:t>現在</w:t>
      </w:r>
      <w:r w:rsidR="00DE635C">
        <w:rPr>
          <w:rFonts w:ascii="游ゴシック" w:eastAsia="游ゴシック" w:hAnsi="游ゴシック" w:hint="eastAsia"/>
          <w:sz w:val="21"/>
          <w:szCs w:val="24"/>
          <w:lang w:eastAsia="ja-JP"/>
        </w:rPr>
        <w:t>国においては</w:t>
      </w:r>
      <w:r>
        <w:rPr>
          <w:rFonts w:ascii="游ゴシック" w:eastAsia="游ゴシック" w:hAnsi="游ゴシック" w:hint="eastAsia"/>
          <w:sz w:val="21"/>
          <w:szCs w:val="24"/>
          <w:lang w:eastAsia="ja-JP"/>
        </w:rPr>
        <w:t>デジタル庁の設置に向けて準備が</w:t>
      </w:r>
      <w:r w:rsidR="00DE635C">
        <w:rPr>
          <w:rFonts w:ascii="游ゴシック" w:eastAsia="游ゴシック" w:hAnsi="游ゴシック" w:hint="eastAsia"/>
          <w:sz w:val="21"/>
          <w:szCs w:val="24"/>
          <w:lang w:eastAsia="ja-JP"/>
        </w:rPr>
        <w:t>始まり</w:t>
      </w:r>
      <w:r>
        <w:rPr>
          <w:rFonts w:ascii="游ゴシック" w:eastAsia="游ゴシック" w:hAnsi="游ゴシック" w:hint="eastAsia"/>
          <w:sz w:val="21"/>
          <w:szCs w:val="24"/>
          <w:lang w:eastAsia="ja-JP"/>
        </w:rPr>
        <w:t>、</w:t>
      </w:r>
      <w:r w:rsidR="00DE635C">
        <w:rPr>
          <w:rFonts w:ascii="游ゴシック" w:eastAsia="游ゴシック" w:hAnsi="游ゴシック" w:hint="eastAsia"/>
          <w:sz w:val="21"/>
          <w:szCs w:val="24"/>
          <w:lang w:eastAsia="ja-JP"/>
        </w:rPr>
        <w:t>行政への申請における押印の廃止や書面・対面の撤廃、税・保険料払いのデジタル化などの検討が進められ</w:t>
      </w:r>
      <w:r w:rsidR="003601E4">
        <w:rPr>
          <w:rFonts w:ascii="游ゴシック" w:eastAsia="游ゴシック" w:hAnsi="游ゴシック" w:hint="eastAsia"/>
          <w:sz w:val="21"/>
          <w:szCs w:val="24"/>
          <w:lang w:eastAsia="ja-JP"/>
        </w:rPr>
        <w:t>てい</w:t>
      </w:r>
      <w:r w:rsidR="00DE635C">
        <w:rPr>
          <w:rFonts w:ascii="游ゴシック" w:eastAsia="游ゴシック" w:hAnsi="游ゴシック" w:hint="eastAsia"/>
          <w:sz w:val="21"/>
          <w:szCs w:val="24"/>
          <w:lang w:eastAsia="ja-JP"/>
        </w:rPr>
        <w:t>る。</w:t>
      </w:r>
    </w:p>
    <w:p w:rsidR="00C55F52" w:rsidRDefault="00C55F52" w:rsidP="00E406EB">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本市においては、</w:t>
      </w:r>
      <w:r w:rsidR="00F50CC3">
        <w:rPr>
          <w:rFonts w:ascii="游ゴシック" w:eastAsia="游ゴシック" w:hAnsi="游ゴシック" w:hint="eastAsia"/>
          <w:sz w:val="21"/>
          <w:szCs w:val="24"/>
          <w:lang w:eastAsia="ja-JP"/>
        </w:rPr>
        <w:t>行政</w:t>
      </w:r>
      <w:r>
        <w:rPr>
          <w:rFonts w:ascii="游ゴシック" w:eastAsia="游ゴシック" w:hAnsi="游ゴシック" w:hint="eastAsia"/>
          <w:sz w:val="21"/>
          <w:szCs w:val="24"/>
          <w:lang w:eastAsia="ja-JP"/>
        </w:rPr>
        <w:t>内部の電子決裁率は99パーセントを超えるなど、</w:t>
      </w:r>
      <w:r w:rsidR="00F50CC3">
        <w:rPr>
          <w:rFonts w:ascii="游ゴシック" w:eastAsia="游ゴシック" w:hAnsi="游ゴシック" w:hint="eastAsia"/>
          <w:sz w:val="21"/>
          <w:szCs w:val="24"/>
          <w:lang w:eastAsia="ja-JP"/>
        </w:rPr>
        <w:t>他自治体に比べて</w:t>
      </w:r>
      <w:r w:rsidR="004F1ECF">
        <w:rPr>
          <w:rFonts w:ascii="游ゴシック" w:eastAsia="游ゴシック" w:hAnsi="游ゴシック" w:hint="eastAsia"/>
          <w:sz w:val="21"/>
          <w:szCs w:val="24"/>
          <w:lang w:eastAsia="ja-JP"/>
        </w:rPr>
        <w:t>デジタル</w:t>
      </w:r>
      <w:r>
        <w:rPr>
          <w:rFonts w:ascii="游ゴシック" w:eastAsia="游ゴシック" w:hAnsi="游ゴシック" w:hint="eastAsia"/>
          <w:sz w:val="21"/>
          <w:szCs w:val="24"/>
          <w:lang w:eastAsia="ja-JP"/>
        </w:rPr>
        <w:t>化</w:t>
      </w:r>
      <w:r w:rsidR="00F50CC3">
        <w:rPr>
          <w:rFonts w:ascii="游ゴシック" w:eastAsia="游ゴシック" w:hAnsi="游ゴシック" w:hint="eastAsia"/>
          <w:sz w:val="21"/>
          <w:szCs w:val="24"/>
          <w:lang w:eastAsia="ja-JP"/>
        </w:rPr>
        <w:t>が</w:t>
      </w:r>
      <w:r>
        <w:rPr>
          <w:rFonts w:ascii="游ゴシック" w:eastAsia="游ゴシック" w:hAnsi="游ゴシック" w:hint="eastAsia"/>
          <w:sz w:val="21"/>
          <w:szCs w:val="24"/>
          <w:lang w:eastAsia="ja-JP"/>
        </w:rPr>
        <w:t>進んでいる</w:t>
      </w:r>
      <w:r w:rsidR="00B146AB">
        <w:rPr>
          <w:rFonts w:ascii="游ゴシック" w:eastAsia="游ゴシック" w:hAnsi="游ゴシック" w:hint="eastAsia"/>
          <w:sz w:val="21"/>
          <w:szCs w:val="24"/>
          <w:lang w:eastAsia="ja-JP"/>
        </w:rPr>
        <w:t>側面はある</w:t>
      </w:r>
      <w:r>
        <w:rPr>
          <w:rFonts w:ascii="游ゴシック" w:eastAsia="游ゴシック" w:hAnsi="游ゴシック" w:hint="eastAsia"/>
          <w:sz w:val="21"/>
          <w:szCs w:val="24"/>
          <w:lang w:eastAsia="ja-JP"/>
        </w:rPr>
        <w:t>。</w:t>
      </w:r>
      <w:r w:rsidR="003601E4">
        <w:rPr>
          <w:rFonts w:ascii="游ゴシック" w:eastAsia="游ゴシック" w:hAnsi="游ゴシック" w:hint="eastAsia"/>
          <w:sz w:val="21"/>
          <w:szCs w:val="24"/>
          <w:lang w:eastAsia="ja-JP"/>
        </w:rPr>
        <w:t>一方で</w:t>
      </w:r>
      <w:r w:rsidR="00E406EB">
        <w:rPr>
          <w:rFonts w:ascii="游ゴシック" w:eastAsia="游ゴシック" w:hAnsi="游ゴシック" w:hint="eastAsia"/>
          <w:sz w:val="21"/>
          <w:szCs w:val="24"/>
          <w:lang w:eastAsia="ja-JP"/>
        </w:rPr>
        <w:t>、</w:t>
      </w:r>
      <w:r w:rsidR="00B146AB">
        <w:rPr>
          <w:rFonts w:ascii="游ゴシック" w:eastAsia="游ゴシック" w:hAnsi="游ゴシック" w:hint="eastAsia"/>
          <w:sz w:val="21"/>
          <w:szCs w:val="24"/>
          <w:lang w:eastAsia="ja-JP"/>
        </w:rPr>
        <w:t>情報</w:t>
      </w:r>
      <w:r w:rsidR="003601E4">
        <w:rPr>
          <w:rFonts w:ascii="游ゴシック" w:eastAsia="游ゴシック" w:hAnsi="游ゴシック" w:hint="eastAsia"/>
          <w:sz w:val="21"/>
          <w:szCs w:val="24"/>
          <w:lang w:eastAsia="ja-JP"/>
        </w:rPr>
        <w:t>セキュリティ</w:t>
      </w:r>
      <w:r w:rsidR="00B146AB">
        <w:rPr>
          <w:rFonts w:ascii="游ゴシック" w:eastAsia="游ゴシック" w:hAnsi="游ゴシック" w:hint="eastAsia"/>
          <w:sz w:val="21"/>
          <w:szCs w:val="24"/>
          <w:lang w:eastAsia="ja-JP"/>
        </w:rPr>
        <w:t>の</w:t>
      </w:r>
      <w:r w:rsidR="003601E4">
        <w:rPr>
          <w:rFonts w:ascii="游ゴシック" w:eastAsia="游ゴシック" w:hAnsi="游ゴシック" w:hint="eastAsia"/>
          <w:sz w:val="21"/>
          <w:szCs w:val="24"/>
          <w:lang w:eastAsia="ja-JP"/>
        </w:rPr>
        <w:t>面から職場に出勤して業務を行うことが</w:t>
      </w:r>
      <w:r w:rsidR="0045446A">
        <w:rPr>
          <w:rFonts w:ascii="游ゴシック" w:eastAsia="游ゴシック" w:hAnsi="游ゴシック" w:hint="eastAsia"/>
          <w:sz w:val="21"/>
          <w:szCs w:val="24"/>
          <w:lang w:eastAsia="ja-JP"/>
        </w:rPr>
        <w:t>これまで</w:t>
      </w:r>
      <w:r w:rsidR="003601E4">
        <w:rPr>
          <w:rFonts w:ascii="游ゴシック" w:eastAsia="游ゴシック" w:hAnsi="游ゴシック" w:hint="eastAsia"/>
          <w:sz w:val="21"/>
          <w:szCs w:val="24"/>
          <w:lang w:eastAsia="ja-JP"/>
        </w:rPr>
        <w:t>前提</w:t>
      </w:r>
      <w:r w:rsidR="0045446A">
        <w:rPr>
          <w:rFonts w:ascii="游ゴシック" w:eastAsia="游ゴシック" w:hAnsi="游ゴシック" w:hint="eastAsia"/>
          <w:sz w:val="21"/>
          <w:szCs w:val="24"/>
          <w:lang w:eastAsia="ja-JP"/>
        </w:rPr>
        <w:t>であったことから</w:t>
      </w:r>
      <w:r w:rsidR="003601E4">
        <w:rPr>
          <w:rFonts w:ascii="游ゴシック" w:eastAsia="游ゴシック" w:hAnsi="游ゴシック" w:hint="eastAsia"/>
          <w:sz w:val="21"/>
          <w:szCs w:val="24"/>
          <w:lang w:eastAsia="ja-JP"/>
        </w:rPr>
        <w:t>、テレワーク環境は整って</w:t>
      </w:r>
      <w:r w:rsidR="00A7062D">
        <w:rPr>
          <w:rFonts w:ascii="游ゴシック" w:eastAsia="游ゴシック" w:hAnsi="游ゴシック" w:hint="eastAsia"/>
          <w:sz w:val="21"/>
          <w:szCs w:val="24"/>
          <w:lang w:eastAsia="ja-JP"/>
        </w:rPr>
        <w:t>いるとは言えず</w:t>
      </w:r>
      <w:r w:rsidR="003601E4">
        <w:rPr>
          <w:rFonts w:ascii="游ゴシック" w:eastAsia="游ゴシック" w:hAnsi="游ゴシック" w:hint="eastAsia"/>
          <w:sz w:val="21"/>
          <w:szCs w:val="24"/>
          <w:lang w:eastAsia="ja-JP"/>
        </w:rPr>
        <w:t>、</w:t>
      </w:r>
      <w:r w:rsidR="006E2A5C">
        <w:rPr>
          <w:rFonts w:ascii="游ゴシック" w:eastAsia="游ゴシック" w:hAnsi="游ゴシック" w:hint="eastAsia"/>
          <w:sz w:val="21"/>
          <w:szCs w:val="24"/>
          <w:lang w:eastAsia="ja-JP"/>
        </w:rPr>
        <w:t>感染防止対策の一環として</w:t>
      </w:r>
      <w:r w:rsidR="00A7062D">
        <w:rPr>
          <w:rFonts w:ascii="游ゴシック" w:eastAsia="游ゴシック" w:hAnsi="游ゴシック" w:hint="eastAsia"/>
          <w:sz w:val="21"/>
          <w:szCs w:val="24"/>
          <w:lang w:eastAsia="ja-JP"/>
        </w:rPr>
        <w:t>実際に</w:t>
      </w:r>
      <w:r w:rsidR="00B146AB">
        <w:rPr>
          <w:rFonts w:ascii="游ゴシック" w:eastAsia="游ゴシック" w:hAnsi="游ゴシック" w:hint="eastAsia"/>
          <w:sz w:val="21"/>
          <w:szCs w:val="24"/>
          <w:lang w:eastAsia="ja-JP"/>
        </w:rPr>
        <w:t>在宅勤務</w:t>
      </w:r>
      <w:r w:rsidR="003601E4">
        <w:rPr>
          <w:rFonts w:ascii="游ゴシック" w:eastAsia="游ゴシック" w:hAnsi="游ゴシック" w:hint="eastAsia"/>
          <w:sz w:val="21"/>
          <w:szCs w:val="24"/>
          <w:lang w:eastAsia="ja-JP"/>
        </w:rPr>
        <w:t>を行った職員から</w:t>
      </w:r>
      <w:r w:rsidR="00A7062D">
        <w:rPr>
          <w:rFonts w:ascii="游ゴシック" w:eastAsia="游ゴシック" w:hAnsi="游ゴシック" w:hint="eastAsia"/>
          <w:sz w:val="21"/>
          <w:szCs w:val="24"/>
          <w:lang w:eastAsia="ja-JP"/>
        </w:rPr>
        <w:t>は</w:t>
      </w:r>
      <w:r w:rsidR="00881720">
        <w:rPr>
          <w:rFonts w:ascii="游ゴシック" w:eastAsia="游ゴシック" w:hAnsi="游ゴシック" w:hint="eastAsia"/>
          <w:sz w:val="21"/>
          <w:szCs w:val="24"/>
          <w:lang w:eastAsia="ja-JP"/>
        </w:rPr>
        <w:t>、</w:t>
      </w:r>
      <w:r w:rsidR="003601E4">
        <w:rPr>
          <w:rFonts w:ascii="游ゴシック" w:eastAsia="游ゴシック" w:hAnsi="游ゴシック" w:hint="eastAsia"/>
          <w:sz w:val="21"/>
          <w:szCs w:val="24"/>
          <w:lang w:eastAsia="ja-JP"/>
        </w:rPr>
        <w:t>環境</w:t>
      </w:r>
      <w:r w:rsidR="004C62C1">
        <w:rPr>
          <w:rFonts w:ascii="游ゴシック" w:eastAsia="游ゴシック" w:hAnsi="游ゴシック" w:hint="eastAsia"/>
          <w:sz w:val="21"/>
          <w:szCs w:val="24"/>
          <w:lang w:eastAsia="ja-JP"/>
        </w:rPr>
        <w:t>の</w:t>
      </w:r>
      <w:r w:rsidR="003601E4">
        <w:rPr>
          <w:rFonts w:ascii="游ゴシック" w:eastAsia="游ゴシック" w:hAnsi="游ゴシック" w:hint="eastAsia"/>
          <w:sz w:val="21"/>
          <w:szCs w:val="24"/>
          <w:lang w:eastAsia="ja-JP"/>
        </w:rPr>
        <w:t>整備を求める声が</w:t>
      </w:r>
      <w:r w:rsidR="006E2A5C">
        <w:rPr>
          <w:rFonts w:ascii="游ゴシック" w:eastAsia="游ゴシック" w:hAnsi="游ゴシック" w:hint="eastAsia"/>
          <w:sz w:val="21"/>
          <w:szCs w:val="24"/>
          <w:lang w:eastAsia="ja-JP"/>
        </w:rPr>
        <w:t>上がって</w:t>
      </w:r>
      <w:r w:rsidR="003601E4">
        <w:rPr>
          <w:rFonts w:ascii="游ゴシック" w:eastAsia="游ゴシック" w:hAnsi="游ゴシック" w:hint="eastAsia"/>
          <w:sz w:val="21"/>
          <w:szCs w:val="24"/>
          <w:lang w:eastAsia="ja-JP"/>
        </w:rPr>
        <w:t>いる。</w:t>
      </w:r>
    </w:p>
    <w:p w:rsidR="00C55F52" w:rsidRDefault="003601E4" w:rsidP="00523D52">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また、</w:t>
      </w:r>
      <w:r w:rsidR="00E40D4D">
        <w:rPr>
          <w:rFonts w:ascii="游ゴシック" w:eastAsia="游ゴシック" w:hAnsi="游ゴシック" w:hint="eastAsia"/>
          <w:sz w:val="21"/>
          <w:szCs w:val="24"/>
          <w:lang w:eastAsia="ja-JP"/>
        </w:rPr>
        <w:t>市民</w:t>
      </w:r>
      <w:r w:rsidR="006E2A5C">
        <w:rPr>
          <w:rFonts w:ascii="游ゴシック" w:eastAsia="游ゴシック" w:hAnsi="游ゴシック" w:hint="eastAsia"/>
          <w:sz w:val="21"/>
          <w:szCs w:val="24"/>
          <w:lang w:eastAsia="ja-JP"/>
        </w:rPr>
        <w:t>サービスにおける</w:t>
      </w:r>
      <w:r w:rsidR="00266503">
        <w:rPr>
          <w:rFonts w:ascii="游ゴシック" w:eastAsia="游ゴシック" w:hAnsi="游ゴシック" w:hint="eastAsia"/>
          <w:sz w:val="21"/>
          <w:szCs w:val="24"/>
          <w:lang w:eastAsia="ja-JP"/>
        </w:rPr>
        <w:t>手続</w:t>
      </w:r>
      <w:r w:rsidR="004C62C1">
        <w:rPr>
          <w:rFonts w:ascii="游ゴシック" w:eastAsia="游ゴシック" w:hAnsi="游ゴシック" w:hint="eastAsia"/>
          <w:sz w:val="21"/>
          <w:szCs w:val="24"/>
          <w:lang w:eastAsia="ja-JP"/>
        </w:rPr>
        <w:t>面においても</w:t>
      </w:r>
      <w:r w:rsidR="00266503">
        <w:rPr>
          <w:rFonts w:ascii="游ゴシック" w:eastAsia="游ゴシック" w:hAnsi="游ゴシック" w:hint="eastAsia"/>
          <w:sz w:val="21"/>
          <w:szCs w:val="24"/>
          <w:lang w:eastAsia="ja-JP"/>
        </w:rPr>
        <w:t>、</w:t>
      </w:r>
      <w:r w:rsidR="004C62C1">
        <w:rPr>
          <w:rFonts w:ascii="游ゴシック" w:eastAsia="游ゴシック" w:hAnsi="游ゴシック" w:hint="eastAsia"/>
          <w:sz w:val="21"/>
          <w:szCs w:val="24"/>
          <w:lang w:eastAsia="ja-JP"/>
        </w:rPr>
        <w:t>国と同様に</w:t>
      </w:r>
      <w:r w:rsidR="00266503">
        <w:rPr>
          <w:rFonts w:ascii="游ゴシック" w:eastAsia="游ゴシック" w:hAnsi="游ゴシック" w:hint="eastAsia"/>
          <w:sz w:val="21"/>
          <w:szCs w:val="24"/>
          <w:lang w:eastAsia="ja-JP"/>
        </w:rPr>
        <w:t>「紙」による申請が基本となっており、「押印」に関しても法令等で定められているものが多くあ</w:t>
      </w:r>
      <w:r w:rsidR="0019383A">
        <w:rPr>
          <w:rFonts w:ascii="游ゴシック" w:eastAsia="游ゴシック" w:hAnsi="游ゴシック" w:hint="eastAsia"/>
          <w:sz w:val="21"/>
          <w:szCs w:val="24"/>
          <w:lang w:eastAsia="ja-JP"/>
        </w:rPr>
        <w:t>る</w:t>
      </w:r>
      <w:r w:rsidR="000E34BA">
        <w:rPr>
          <w:rFonts w:ascii="游ゴシック" w:eastAsia="游ゴシック" w:hAnsi="游ゴシック" w:hint="eastAsia"/>
          <w:sz w:val="21"/>
          <w:szCs w:val="24"/>
          <w:lang w:eastAsia="ja-JP"/>
        </w:rPr>
        <w:t>ことから</w:t>
      </w:r>
      <w:r w:rsidR="00266503">
        <w:rPr>
          <w:rFonts w:ascii="游ゴシック" w:eastAsia="游ゴシック" w:hAnsi="游ゴシック" w:hint="eastAsia"/>
          <w:sz w:val="21"/>
          <w:szCs w:val="24"/>
          <w:lang w:eastAsia="ja-JP"/>
        </w:rPr>
        <w:t>、</w:t>
      </w:r>
      <w:r w:rsidR="00A7062D">
        <w:rPr>
          <w:rFonts w:ascii="游ゴシック" w:eastAsia="游ゴシック" w:hAnsi="游ゴシック" w:hint="eastAsia"/>
          <w:sz w:val="21"/>
          <w:szCs w:val="24"/>
          <w:lang w:eastAsia="ja-JP"/>
        </w:rPr>
        <w:t>デジタル化に向けた課題を一つずつ解決していくことが</w:t>
      </w:r>
      <w:r w:rsidR="00627560">
        <w:rPr>
          <w:rFonts w:ascii="游ゴシック" w:eastAsia="游ゴシック" w:hAnsi="游ゴシック" w:hint="eastAsia"/>
          <w:sz w:val="21"/>
          <w:szCs w:val="24"/>
          <w:lang w:eastAsia="ja-JP"/>
        </w:rPr>
        <w:t>重要となっている</w:t>
      </w:r>
      <w:r w:rsidR="00A7062D">
        <w:rPr>
          <w:rFonts w:ascii="游ゴシック" w:eastAsia="游ゴシック" w:hAnsi="游ゴシック" w:hint="eastAsia"/>
          <w:sz w:val="21"/>
          <w:szCs w:val="24"/>
          <w:lang w:eastAsia="ja-JP"/>
        </w:rPr>
        <w:t>。</w:t>
      </w:r>
    </w:p>
    <w:p w:rsidR="00FD2DDB" w:rsidRDefault="00266503" w:rsidP="00A7062D">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今後</w:t>
      </w:r>
      <w:r w:rsidR="00A7062D">
        <w:rPr>
          <w:rFonts w:ascii="游ゴシック" w:eastAsia="游ゴシック" w:hAnsi="游ゴシック" w:hint="eastAsia"/>
          <w:sz w:val="21"/>
          <w:szCs w:val="24"/>
          <w:lang w:eastAsia="ja-JP"/>
        </w:rPr>
        <w:t>は</w:t>
      </w:r>
      <w:r>
        <w:rPr>
          <w:rFonts w:ascii="游ゴシック" w:eastAsia="游ゴシック" w:hAnsi="游ゴシック" w:hint="eastAsia"/>
          <w:sz w:val="21"/>
          <w:szCs w:val="24"/>
          <w:lang w:eastAsia="ja-JP"/>
        </w:rPr>
        <w:t>、</w:t>
      </w:r>
      <w:r w:rsidR="0023245D">
        <w:rPr>
          <w:rFonts w:ascii="游ゴシック" w:eastAsia="游ゴシック" w:hAnsi="游ゴシック" w:hint="eastAsia"/>
          <w:sz w:val="21"/>
          <w:szCs w:val="24"/>
          <w:lang w:eastAsia="ja-JP"/>
        </w:rPr>
        <w:t>これまで効率的だと考えられていた市民サービスの在り方を抜本的に見直</w:t>
      </w:r>
      <w:r w:rsidR="00437A50">
        <w:rPr>
          <w:rFonts w:ascii="游ゴシック" w:eastAsia="游ゴシック" w:hAnsi="游ゴシック" w:hint="eastAsia"/>
          <w:sz w:val="21"/>
          <w:szCs w:val="24"/>
          <w:lang w:eastAsia="ja-JP"/>
        </w:rPr>
        <w:t>すとともに</w:t>
      </w:r>
      <w:r w:rsidR="00A7062D">
        <w:rPr>
          <w:rFonts w:ascii="游ゴシック" w:eastAsia="游ゴシック" w:hAnsi="游ゴシック" w:hint="eastAsia"/>
          <w:sz w:val="21"/>
          <w:szCs w:val="24"/>
          <w:lang w:eastAsia="ja-JP"/>
        </w:rPr>
        <w:t>、</w:t>
      </w:r>
      <w:r w:rsidR="002D735F">
        <w:rPr>
          <w:rFonts w:ascii="游ゴシック" w:eastAsia="游ゴシック" w:hAnsi="游ゴシック" w:hint="eastAsia"/>
          <w:sz w:val="21"/>
          <w:szCs w:val="24"/>
          <w:lang w:eastAsia="ja-JP"/>
        </w:rPr>
        <w:t>テレワークの普及や新しい働き方の定着</w:t>
      </w:r>
      <w:r w:rsidR="00A7062D">
        <w:rPr>
          <w:rFonts w:ascii="游ゴシック" w:eastAsia="游ゴシック" w:hAnsi="游ゴシック" w:hint="eastAsia"/>
          <w:sz w:val="21"/>
          <w:szCs w:val="24"/>
          <w:lang w:eastAsia="ja-JP"/>
        </w:rPr>
        <w:t>などにも対応できるよう準備を進めることが</w:t>
      </w:r>
      <w:r w:rsidR="00627560">
        <w:rPr>
          <w:rFonts w:ascii="游ゴシック" w:eastAsia="游ゴシック" w:hAnsi="游ゴシック" w:hint="eastAsia"/>
          <w:sz w:val="21"/>
          <w:szCs w:val="24"/>
          <w:lang w:eastAsia="ja-JP"/>
        </w:rPr>
        <w:t>必要である</w:t>
      </w:r>
      <w:r w:rsidR="00A7062D">
        <w:rPr>
          <w:rFonts w:ascii="游ゴシック" w:eastAsia="游ゴシック" w:hAnsi="游ゴシック" w:hint="eastAsia"/>
          <w:sz w:val="21"/>
          <w:szCs w:val="24"/>
          <w:lang w:eastAsia="ja-JP"/>
        </w:rPr>
        <w:t>。さらに、</w:t>
      </w:r>
      <w:r w:rsidR="00A723D1">
        <w:rPr>
          <w:rFonts w:ascii="游ゴシック" w:eastAsia="游ゴシック" w:hAnsi="游ゴシック" w:hint="eastAsia"/>
          <w:sz w:val="21"/>
          <w:szCs w:val="24"/>
          <w:lang w:eastAsia="ja-JP"/>
        </w:rPr>
        <w:t>感染症と自然災害</w:t>
      </w:r>
      <w:r w:rsidR="00D604C5" w:rsidRPr="00E538E6">
        <w:rPr>
          <w:rFonts w:ascii="游ゴシック" w:eastAsia="游ゴシック" w:hAnsi="游ゴシック" w:hint="eastAsia"/>
          <w:color w:val="000000" w:themeColor="text1"/>
          <w:sz w:val="21"/>
          <w:szCs w:val="24"/>
          <w:lang w:eastAsia="ja-JP"/>
        </w:rPr>
        <w:t>など</w:t>
      </w:r>
      <w:r w:rsidR="00B146AB">
        <w:rPr>
          <w:rFonts w:ascii="游ゴシック" w:eastAsia="游ゴシック" w:hAnsi="游ゴシック" w:hint="eastAsia"/>
          <w:color w:val="000000" w:themeColor="text1"/>
          <w:sz w:val="21"/>
          <w:szCs w:val="24"/>
          <w:lang w:eastAsia="ja-JP"/>
        </w:rPr>
        <w:t>の</w:t>
      </w:r>
      <w:r w:rsidR="00D604C5" w:rsidRPr="00E538E6">
        <w:rPr>
          <w:rFonts w:ascii="游ゴシック" w:eastAsia="游ゴシック" w:hAnsi="游ゴシック" w:hint="eastAsia"/>
          <w:color w:val="000000" w:themeColor="text1"/>
          <w:sz w:val="21"/>
          <w:szCs w:val="24"/>
          <w:lang w:eastAsia="ja-JP"/>
        </w:rPr>
        <w:t>複合災害に対応するため</w:t>
      </w:r>
      <w:r w:rsidR="00A723D1" w:rsidRPr="00E538E6">
        <w:rPr>
          <w:rFonts w:ascii="游ゴシック" w:eastAsia="游ゴシック" w:hAnsi="游ゴシック" w:hint="eastAsia"/>
          <w:color w:val="000000" w:themeColor="text1"/>
          <w:sz w:val="21"/>
          <w:szCs w:val="24"/>
          <w:lang w:eastAsia="ja-JP"/>
        </w:rPr>
        <w:t>、</w:t>
      </w:r>
      <w:r w:rsidR="00A723D1">
        <w:rPr>
          <w:rFonts w:ascii="游ゴシック" w:eastAsia="游ゴシック" w:hAnsi="游ゴシック" w:hint="eastAsia"/>
          <w:sz w:val="21"/>
          <w:szCs w:val="24"/>
          <w:lang w:eastAsia="ja-JP"/>
        </w:rPr>
        <w:t>デジタル化を駆使して効果的</w:t>
      </w:r>
      <w:r w:rsidR="00D34BCE">
        <w:rPr>
          <w:rFonts w:ascii="游ゴシック" w:eastAsia="游ゴシック" w:hAnsi="游ゴシック" w:hint="eastAsia"/>
          <w:sz w:val="21"/>
          <w:szCs w:val="24"/>
          <w:lang w:eastAsia="ja-JP"/>
        </w:rPr>
        <w:t>・効率的に</w:t>
      </w:r>
      <w:r w:rsidR="00A723D1">
        <w:rPr>
          <w:rFonts w:ascii="游ゴシック" w:eastAsia="游ゴシック" w:hAnsi="游ゴシック" w:hint="eastAsia"/>
          <w:sz w:val="21"/>
          <w:szCs w:val="24"/>
          <w:lang w:eastAsia="ja-JP"/>
        </w:rPr>
        <w:t>業務を行う体制</w:t>
      </w:r>
      <w:r w:rsidR="00A7062D">
        <w:rPr>
          <w:rFonts w:ascii="游ゴシック" w:eastAsia="游ゴシック" w:hAnsi="游ゴシック" w:hint="eastAsia"/>
          <w:sz w:val="21"/>
          <w:szCs w:val="24"/>
          <w:lang w:eastAsia="ja-JP"/>
        </w:rPr>
        <w:t>など</w:t>
      </w:r>
      <w:r w:rsidR="00A723D1">
        <w:rPr>
          <w:rFonts w:ascii="游ゴシック" w:eastAsia="游ゴシック" w:hAnsi="游ゴシック" w:hint="eastAsia"/>
          <w:sz w:val="21"/>
          <w:szCs w:val="24"/>
          <w:lang w:eastAsia="ja-JP"/>
        </w:rPr>
        <w:t>も</w:t>
      </w:r>
      <w:r w:rsidR="00A7062D">
        <w:rPr>
          <w:rFonts w:ascii="游ゴシック" w:eastAsia="游ゴシック" w:hAnsi="游ゴシック" w:hint="eastAsia"/>
          <w:sz w:val="21"/>
          <w:szCs w:val="24"/>
          <w:lang w:eastAsia="ja-JP"/>
        </w:rPr>
        <w:t>構築していかなければならない。</w:t>
      </w:r>
    </w:p>
    <w:p w:rsidR="00FD2DDB" w:rsidRPr="00D604C5" w:rsidRDefault="00FD2DDB" w:rsidP="00523D52">
      <w:pPr>
        <w:rPr>
          <w:rFonts w:ascii="游ゴシック" w:eastAsia="游ゴシック" w:hAnsi="游ゴシック"/>
          <w:sz w:val="21"/>
          <w:szCs w:val="24"/>
          <w:lang w:eastAsia="ja-JP"/>
        </w:rPr>
      </w:pPr>
    </w:p>
    <w:p w:rsidR="00DC5810" w:rsidRDefault="00DC5810" w:rsidP="00523D52">
      <w:pPr>
        <w:rPr>
          <w:rFonts w:ascii="游ゴシック" w:eastAsia="游ゴシック" w:hAnsi="游ゴシック"/>
          <w:sz w:val="21"/>
          <w:szCs w:val="24"/>
          <w:lang w:eastAsia="ja-JP"/>
        </w:rPr>
      </w:pPr>
      <w:r w:rsidRPr="00800C0D">
        <w:rPr>
          <w:rFonts w:ascii="游ゴシック" w:eastAsia="游ゴシック" w:hAnsi="游ゴシック" w:hint="eastAsia"/>
          <w:szCs w:val="24"/>
          <w:lang w:eastAsia="ja-JP"/>
        </w:rPr>
        <w:t>（３）</w:t>
      </w:r>
      <w:r w:rsidR="00052784">
        <w:rPr>
          <w:rFonts w:ascii="游ゴシック" w:eastAsia="游ゴシック" w:hAnsi="游ゴシック" w:hint="eastAsia"/>
          <w:szCs w:val="24"/>
          <w:lang w:eastAsia="ja-JP"/>
        </w:rPr>
        <w:t>人口減少・</w:t>
      </w:r>
      <w:r w:rsidRPr="00800C0D">
        <w:rPr>
          <w:rFonts w:ascii="游ゴシック" w:eastAsia="游ゴシック" w:hAnsi="游ゴシック" w:hint="eastAsia"/>
          <w:szCs w:val="24"/>
          <w:lang w:eastAsia="ja-JP"/>
        </w:rPr>
        <w:t>少子高齢</w:t>
      </w:r>
      <w:r w:rsidR="000800AE">
        <w:rPr>
          <w:rFonts w:ascii="游ゴシック" w:eastAsia="游ゴシック" w:hAnsi="游ゴシック" w:hint="eastAsia"/>
          <w:szCs w:val="24"/>
          <w:lang w:eastAsia="ja-JP"/>
        </w:rPr>
        <w:t>社会</w:t>
      </w:r>
      <w:r w:rsidRPr="00800C0D">
        <w:rPr>
          <w:rFonts w:ascii="游ゴシック" w:eastAsia="游ゴシック" w:hAnsi="游ゴシック" w:hint="eastAsia"/>
          <w:szCs w:val="24"/>
          <w:lang w:eastAsia="ja-JP"/>
        </w:rPr>
        <w:t>の</w:t>
      </w:r>
      <w:r w:rsidR="000800AE">
        <w:rPr>
          <w:rFonts w:ascii="游ゴシック" w:eastAsia="游ゴシック" w:hAnsi="游ゴシック" w:hint="eastAsia"/>
          <w:szCs w:val="24"/>
          <w:lang w:eastAsia="ja-JP"/>
        </w:rPr>
        <w:t>進展</w:t>
      </w:r>
    </w:p>
    <w:p w:rsidR="00133E90" w:rsidRDefault="00133E90" w:rsidP="00B6120D">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日本全体の総人口は、平成27（2015）年国勢調査では１億2,709万人となっているが、未婚率の上昇や出生率の減少などを背景に、長期の人口減少過程に入っている。今後、令和35（2053）年には１億人を割り、令和47（2065）年には</w:t>
      </w:r>
      <w:r w:rsidR="0058135C">
        <w:rPr>
          <w:rFonts w:ascii="游ゴシック" w:eastAsia="游ゴシック" w:hAnsi="游ゴシック" w:hint="eastAsia"/>
          <w:sz w:val="21"/>
          <w:szCs w:val="24"/>
          <w:lang w:eastAsia="ja-JP"/>
        </w:rPr>
        <w:t>8,808万人にまで落ち込むことが</w:t>
      </w:r>
      <w:r w:rsidR="00EB4188">
        <w:rPr>
          <w:rFonts w:ascii="游ゴシック" w:eastAsia="游ゴシック" w:hAnsi="游ゴシック" w:hint="eastAsia"/>
          <w:sz w:val="21"/>
          <w:szCs w:val="24"/>
          <w:lang w:eastAsia="ja-JP"/>
        </w:rPr>
        <w:t>予測</w:t>
      </w:r>
      <w:r w:rsidR="0058135C">
        <w:rPr>
          <w:rFonts w:ascii="游ゴシック" w:eastAsia="游ゴシック" w:hAnsi="游ゴシック" w:hint="eastAsia"/>
          <w:sz w:val="21"/>
          <w:szCs w:val="24"/>
          <w:lang w:eastAsia="ja-JP"/>
        </w:rPr>
        <w:t>されている。また、同年には年少人口が898万人（10.2パーセント）、生産年齢人口が4,529万人（51.4パーセント）、老年人口が3,381万人（38.4パーセント）となり、少子高齢化に拍車がかかることが予想されている。</w:t>
      </w:r>
    </w:p>
    <w:p w:rsidR="00133E90" w:rsidRDefault="0058135C" w:rsidP="00612BBD">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lastRenderedPageBreak/>
        <w:t xml:space="preserve">　このような</w:t>
      </w:r>
      <w:r w:rsidR="003E59F0">
        <w:rPr>
          <w:rFonts w:ascii="游ゴシック" w:eastAsia="游ゴシック" w:hAnsi="游ゴシック" w:hint="eastAsia"/>
          <w:sz w:val="21"/>
          <w:szCs w:val="24"/>
          <w:lang w:eastAsia="ja-JP"/>
        </w:rPr>
        <w:t>中</w:t>
      </w:r>
      <w:r>
        <w:rPr>
          <w:rFonts w:ascii="游ゴシック" w:eastAsia="游ゴシック" w:hAnsi="游ゴシック" w:hint="eastAsia"/>
          <w:sz w:val="21"/>
          <w:szCs w:val="24"/>
          <w:lang w:eastAsia="ja-JP"/>
        </w:rPr>
        <w:t>、本市</w:t>
      </w:r>
      <w:r w:rsidR="005325D6">
        <w:rPr>
          <w:rFonts w:ascii="游ゴシック" w:eastAsia="游ゴシック" w:hAnsi="游ゴシック" w:hint="eastAsia"/>
          <w:sz w:val="21"/>
          <w:szCs w:val="24"/>
          <w:lang w:eastAsia="ja-JP"/>
        </w:rPr>
        <w:t>で</w:t>
      </w:r>
      <w:r w:rsidR="004B4777">
        <w:rPr>
          <w:rFonts w:ascii="游ゴシック" w:eastAsia="游ゴシック" w:hAnsi="游ゴシック" w:hint="eastAsia"/>
          <w:sz w:val="21"/>
          <w:szCs w:val="24"/>
          <w:lang w:eastAsia="ja-JP"/>
        </w:rPr>
        <w:t>は</w:t>
      </w:r>
      <w:r w:rsidR="00612BBD">
        <w:rPr>
          <w:rFonts w:ascii="游ゴシック" w:eastAsia="游ゴシック" w:hAnsi="游ゴシック" w:hint="eastAsia"/>
          <w:sz w:val="21"/>
          <w:szCs w:val="24"/>
          <w:lang w:eastAsia="ja-JP"/>
        </w:rPr>
        <w:t>現在も人口増加</w:t>
      </w:r>
      <w:r w:rsidR="005325D6">
        <w:rPr>
          <w:rFonts w:ascii="游ゴシック" w:eastAsia="游ゴシック" w:hAnsi="游ゴシック" w:hint="eastAsia"/>
          <w:sz w:val="21"/>
          <w:szCs w:val="24"/>
          <w:lang w:eastAsia="ja-JP"/>
        </w:rPr>
        <w:t>の</w:t>
      </w:r>
      <w:r w:rsidR="0016687D">
        <w:rPr>
          <w:rFonts w:ascii="游ゴシック" w:eastAsia="游ゴシック" w:hAnsi="游ゴシック" w:hint="eastAsia"/>
          <w:sz w:val="21"/>
          <w:szCs w:val="24"/>
          <w:lang w:eastAsia="ja-JP"/>
        </w:rPr>
        <w:t>傾向</w:t>
      </w:r>
      <w:r w:rsidR="005325D6">
        <w:rPr>
          <w:rFonts w:ascii="游ゴシック" w:eastAsia="游ゴシック" w:hAnsi="游ゴシック" w:hint="eastAsia"/>
          <w:sz w:val="21"/>
          <w:szCs w:val="24"/>
          <w:lang w:eastAsia="ja-JP"/>
        </w:rPr>
        <w:t>が続いており</w:t>
      </w:r>
      <w:r w:rsidR="0061081A">
        <w:rPr>
          <w:rFonts w:ascii="游ゴシック" w:eastAsia="游ゴシック" w:hAnsi="游ゴシック" w:hint="eastAsia"/>
          <w:sz w:val="21"/>
          <w:szCs w:val="24"/>
          <w:lang w:eastAsia="ja-JP"/>
        </w:rPr>
        <w:t>、令和3</w:t>
      </w:r>
      <w:r w:rsidR="00612BBD">
        <w:rPr>
          <w:rFonts w:ascii="游ゴシック" w:eastAsia="游ゴシック" w:hAnsi="游ゴシック" w:hint="eastAsia"/>
          <w:sz w:val="21"/>
          <w:szCs w:val="24"/>
          <w:lang w:eastAsia="ja-JP"/>
        </w:rPr>
        <w:t>（</w:t>
      </w:r>
      <w:r w:rsidR="0061081A">
        <w:rPr>
          <w:rFonts w:ascii="游ゴシック" w:eastAsia="游ゴシック" w:hAnsi="游ゴシック" w:hint="eastAsia"/>
          <w:sz w:val="21"/>
          <w:szCs w:val="24"/>
          <w:lang w:eastAsia="ja-JP"/>
        </w:rPr>
        <w:t>2021</w:t>
      </w:r>
      <w:r w:rsidR="00612BBD">
        <w:rPr>
          <w:rFonts w:ascii="游ゴシック" w:eastAsia="游ゴシック" w:hAnsi="游ゴシック" w:hint="eastAsia"/>
          <w:sz w:val="21"/>
          <w:szCs w:val="24"/>
          <w:lang w:eastAsia="ja-JP"/>
        </w:rPr>
        <w:t>）年</w:t>
      </w:r>
      <w:r w:rsidR="0061081A">
        <w:rPr>
          <w:rFonts w:ascii="游ゴシック" w:eastAsia="游ゴシック" w:hAnsi="游ゴシック" w:hint="eastAsia"/>
          <w:sz w:val="21"/>
          <w:szCs w:val="24"/>
          <w:lang w:eastAsia="ja-JP"/>
        </w:rPr>
        <w:t>3</w:t>
      </w:r>
      <w:r w:rsidR="00612BBD">
        <w:rPr>
          <w:rFonts w:ascii="游ゴシック" w:eastAsia="游ゴシック" w:hAnsi="游ゴシック" w:hint="eastAsia"/>
          <w:sz w:val="21"/>
          <w:szCs w:val="24"/>
          <w:lang w:eastAsia="ja-JP"/>
        </w:rPr>
        <w:t>月１日現在、</w:t>
      </w:r>
      <w:r w:rsidR="00612BBD" w:rsidRPr="0016687D">
        <w:rPr>
          <w:rFonts w:ascii="游ゴシック" w:eastAsia="游ゴシック" w:hAnsi="游ゴシック" w:hint="eastAsia"/>
          <w:sz w:val="21"/>
          <w:szCs w:val="24"/>
          <w:lang w:eastAsia="ja-JP"/>
        </w:rPr>
        <w:t>140,</w:t>
      </w:r>
      <w:r w:rsidR="0061081A">
        <w:rPr>
          <w:rFonts w:ascii="游ゴシック" w:eastAsia="游ゴシック" w:hAnsi="游ゴシック" w:hint="eastAsia"/>
          <w:sz w:val="21"/>
          <w:szCs w:val="24"/>
          <w:lang w:eastAsia="ja-JP"/>
        </w:rPr>
        <w:t>920</w:t>
      </w:r>
      <w:r w:rsidR="00612BBD">
        <w:rPr>
          <w:rFonts w:ascii="游ゴシック" w:eastAsia="游ゴシック" w:hAnsi="游ゴシック" w:hint="eastAsia"/>
          <w:sz w:val="21"/>
          <w:szCs w:val="24"/>
          <w:lang w:eastAsia="ja-JP"/>
        </w:rPr>
        <w:t>人となっている。しかし、年齢３区分別人口に目を転じると、平成28（2016）年</w:t>
      </w:r>
      <w:r w:rsidR="003A670C">
        <w:rPr>
          <w:rFonts w:ascii="游ゴシック" w:eastAsia="游ゴシック" w:hAnsi="游ゴシック" w:hint="eastAsia"/>
          <w:sz w:val="21"/>
          <w:szCs w:val="24"/>
          <w:lang w:eastAsia="ja-JP"/>
        </w:rPr>
        <w:t>に</w:t>
      </w:r>
      <w:r w:rsidR="00612BBD">
        <w:rPr>
          <w:rFonts w:ascii="游ゴシック" w:eastAsia="游ゴシック" w:hAnsi="游ゴシック" w:hint="eastAsia"/>
          <w:sz w:val="21"/>
          <w:szCs w:val="24"/>
          <w:lang w:eastAsia="ja-JP"/>
        </w:rPr>
        <w:t>老年人口が年少人口を</w:t>
      </w:r>
      <w:r w:rsidR="0045446A">
        <w:rPr>
          <w:rFonts w:ascii="游ゴシック" w:eastAsia="游ゴシック" w:hAnsi="游ゴシック" w:hint="eastAsia"/>
          <w:sz w:val="21"/>
          <w:szCs w:val="24"/>
          <w:lang w:eastAsia="ja-JP"/>
        </w:rPr>
        <w:t>初めて</w:t>
      </w:r>
      <w:r w:rsidR="002306B3">
        <w:rPr>
          <w:rFonts w:ascii="游ゴシック" w:eastAsia="游ゴシック" w:hAnsi="游ゴシック" w:hint="eastAsia"/>
          <w:sz w:val="21"/>
          <w:szCs w:val="24"/>
          <w:lang w:eastAsia="ja-JP"/>
        </w:rPr>
        <w:t>上回り、更に同年をピークに</w:t>
      </w:r>
      <w:r w:rsidR="00612BBD">
        <w:rPr>
          <w:rFonts w:ascii="游ゴシック" w:eastAsia="游ゴシック" w:hAnsi="游ゴシック" w:hint="eastAsia"/>
          <w:sz w:val="21"/>
          <w:szCs w:val="24"/>
          <w:lang w:eastAsia="ja-JP"/>
        </w:rPr>
        <w:t>年少人口が</w:t>
      </w:r>
      <w:r w:rsidR="004F1ECF">
        <w:rPr>
          <w:rFonts w:ascii="游ゴシック" w:eastAsia="游ゴシック" w:hAnsi="游ゴシック" w:hint="eastAsia"/>
          <w:sz w:val="21"/>
          <w:szCs w:val="24"/>
          <w:lang w:eastAsia="ja-JP"/>
        </w:rPr>
        <w:t>つい</w:t>
      </w:r>
      <w:r w:rsidR="00612BBD">
        <w:rPr>
          <w:rFonts w:ascii="游ゴシック" w:eastAsia="游ゴシック" w:hAnsi="游ゴシック" w:hint="eastAsia"/>
          <w:sz w:val="21"/>
          <w:szCs w:val="24"/>
          <w:lang w:eastAsia="ja-JP"/>
        </w:rPr>
        <w:t>に減少</w:t>
      </w:r>
      <w:r w:rsidR="00E40D4D">
        <w:rPr>
          <w:rFonts w:ascii="游ゴシック" w:eastAsia="游ゴシック" w:hAnsi="游ゴシック" w:hint="eastAsia"/>
          <w:sz w:val="21"/>
          <w:szCs w:val="24"/>
          <w:lang w:eastAsia="ja-JP"/>
        </w:rPr>
        <w:t>へと</w:t>
      </w:r>
      <w:r w:rsidR="00612BBD">
        <w:rPr>
          <w:rFonts w:ascii="游ゴシック" w:eastAsia="游ゴシック" w:hAnsi="游ゴシック" w:hint="eastAsia"/>
          <w:sz w:val="21"/>
          <w:szCs w:val="24"/>
          <w:lang w:eastAsia="ja-JP"/>
        </w:rPr>
        <w:t>転</w:t>
      </w:r>
      <w:r w:rsidR="00437A50">
        <w:rPr>
          <w:rFonts w:ascii="游ゴシック" w:eastAsia="游ゴシック" w:hAnsi="游ゴシック" w:hint="eastAsia"/>
          <w:sz w:val="21"/>
          <w:szCs w:val="24"/>
          <w:lang w:eastAsia="ja-JP"/>
        </w:rPr>
        <w:t>ずるなど</w:t>
      </w:r>
      <w:r w:rsidR="002306B3">
        <w:rPr>
          <w:rFonts w:ascii="游ゴシック" w:eastAsia="游ゴシック" w:hAnsi="游ゴシック" w:hint="eastAsia"/>
          <w:sz w:val="21"/>
          <w:szCs w:val="24"/>
          <w:lang w:eastAsia="ja-JP"/>
        </w:rPr>
        <w:t>、人口減少・少子高齢化が現実味を帯びてき</w:t>
      </w:r>
      <w:r w:rsidR="00437A50">
        <w:rPr>
          <w:rFonts w:ascii="游ゴシック" w:eastAsia="游ゴシック" w:hAnsi="游ゴシック" w:hint="eastAsia"/>
          <w:sz w:val="21"/>
          <w:szCs w:val="24"/>
          <w:lang w:eastAsia="ja-JP"/>
        </w:rPr>
        <w:t>ている</w:t>
      </w:r>
      <w:r w:rsidR="00612BBD">
        <w:rPr>
          <w:rFonts w:ascii="游ゴシック" w:eastAsia="游ゴシック" w:hAnsi="游ゴシック" w:hint="eastAsia"/>
          <w:sz w:val="21"/>
          <w:szCs w:val="24"/>
          <w:lang w:eastAsia="ja-JP"/>
        </w:rPr>
        <w:t>。</w:t>
      </w:r>
    </w:p>
    <w:p w:rsidR="005849B5" w:rsidRDefault="00612BBD" w:rsidP="00B6120D">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これまで本市は、</w:t>
      </w:r>
      <w:r w:rsidR="003A670C">
        <w:rPr>
          <w:rFonts w:ascii="游ゴシック" w:eastAsia="游ゴシック" w:hAnsi="游ゴシック" w:hint="eastAsia"/>
          <w:sz w:val="21"/>
          <w:szCs w:val="24"/>
          <w:lang w:eastAsia="ja-JP"/>
        </w:rPr>
        <w:t>「</w:t>
      </w:r>
      <w:r>
        <w:rPr>
          <w:rFonts w:ascii="游ゴシック" w:eastAsia="游ゴシック" w:hAnsi="游ゴシック" w:hint="eastAsia"/>
          <w:sz w:val="21"/>
          <w:szCs w:val="24"/>
          <w:lang w:eastAsia="ja-JP"/>
        </w:rPr>
        <w:t>若いまち</w:t>
      </w:r>
      <w:r w:rsidR="003A670C">
        <w:rPr>
          <w:rFonts w:ascii="游ゴシック" w:eastAsia="游ゴシック" w:hAnsi="游ゴシック" w:hint="eastAsia"/>
          <w:sz w:val="21"/>
          <w:szCs w:val="24"/>
          <w:lang w:eastAsia="ja-JP"/>
        </w:rPr>
        <w:t>」</w:t>
      </w:r>
      <w:r>
        <w:rPr>
          <w:rFonts w:ascii="游ゴシック" w:eastAsia="游ゴシック" w:hAnsi="游ゴシック" w:hint="eastAsia"/>
          <w:sz w:val="21"/>
          <w:szCs w:val="24"/>
          <w:lang w:eastAsia="ja-JP"/>
        </w:rPr>
        <w:t>というイメージが定着して</w:t>
      </w:r>
      <w:r w:rsidR="008D440F">
        <w:rPr>
          <w:rFonts w:ascii="游ゴシック" w:eastAsia="游ゴシック" w:hAnsi="游ゴシック" w:hint="eastAsia"/>
          <w:sz w:val="21"/>
          <w:szCs w:val="24"/>
          <w:lang w:eastAsia="ja-JP"/>
        </w:rPr>
        <w:t>い</w:t>
      </w:r>
      <w:r w:rsidR="005849B5">
        <w:rPr>
          <w:rFonts w:ascii="游ゴシック" w:eastAsia="游ゴシック" w:hAnsi="游ゴシック" w:hint="eastAsia"/>
          <w:sz w:val="21"/>
          <w:szCs w:val="24"/>
          <w:lang w:eastAsia="ja-JP"/>
        </w:rPr>
        <w:t>た</w:t>
      </w:r>
      <w:r>
        <w:rPr>
          <w:rFonts w:ascii="游ゴシック" w:eastAsia="游ゴシック" w:hAnsi="游ゴシック" w:hint="eastAsia"/>
          <w:sz w:val="21"/>
          <w:szCs w:val="24"/>
          <w:lang w:eastAsia="ja-JP"/>
        </w:rPr>
        <w:t>。しかし、</w:t>
      </w:r>
      <w:r w:rsidR="005849B5">
        <w:rPr>
          <w:rFonts w:ascii="游ゴシック" w:eastAsia="游ゴシック" w:hAnsi="游ゴシック" w:hint="eastAsia"/>
          <w:sz w:val="21"/>
          <w:szCs w:val="24"/>
          <w:lang w:eastAsia="ja-JP"/>
        </w:rPr>
        <w:t>年齢３区分別人口では、年少人口は減少し、老年人口は増加の一途をたどっていることから、</w:t>
      </w:r>
      <w:r w:rsidR="00E40D4D">
        <w:rPr>
          <w:rFonts w:ascii="游ゴシック" w:eastAsia="游ゴシック" w:hAnsi="游ゴシック" w:hint="eastAsia"/>
          <w:sz w:val="21"/>
          <w:szCs w:val="24"/>
          <w:lang w:eastAsia="ja-JP"/>
        </w:rPr>
        <w:t>今後は</w:t>
      </w:r>
      <w:r w:rsidR="002306B3">
        <w:rPr>
          <w:rFonts w:ascii="游ゴシック" w:eastAsia="游ゴシック" w:hAnsi="游ゴシック" w:hint="eastAsia"/>
          <w:sz w:val="21"/>
          <w:szCs w:val="24"/>
          <w:lang w:eastAsia="ja-JP"/>
        </w:rPr>
        <w:t>本格的に</w:t>
      </w:r>
      <w:r w:rsidR="005849B5">
        <w:rPr>
          <w:rFonts w:ascii="游ゴシック" w:eastAsia="游ゴシック" w:hAnsi="游ゴシック" w:hint="eastAsia"/>
          <w:sz w:val="21"/>
          <w:szCs w:val="24"/>
          <w:lang w:eastAsia="ja-JP"/>
        </w:rPr>
        <w:t>人口減少・少子高齢</w:t>
      </w:r>
      <w:r w:rsidR="00437A50">
        <w:rPr>
          <w:rFonts w:ascii="游ゴシック" w:eastAsia="游ゴシック" w:hAnsi="游ゴシック" w:hint="eastAsia"/>
          <w:sz w:val="21"/>
          <w:szCs w:val="24"/>
          <w:lang w:eastAsia="ja-JP"/>
        </w:rPr>
        <w:t>化</w:t>
      </w:r>
      <w:r w:rsidR="003A670C">
        <w:rPr>
          <w:rFonts w:ascii="游ゴシック" w:eastAsia="游ゴシック" w:hAnsi="游ゴシック" w:hint="eastAsia"/>
          <w:sz w:val="21"/>
          <w:szCs w:val="24"/>
          <w:lang w:eastAsia="ja-JP"/>
        </w:rPr>
        <w:t>に対する対策を</w:t>
      </w:r>
      <w:r w:rsidR="002306B3">
        <w:rPr>
          <w:rFonts w:ascii="游ゴシック" w:eastAsia="游ゴシック" w:hAnsi="游ゴシック" w:hint="eastAsia"/>
          <w:sz w:val="21"/>
          <w:szCs w:val="24"/>
          <w:lang w:eastAsia="ja-JP"/>
        </w:rPr>
        <w:t>講じて</w:t>
      </w:r>
      <w:r w:rsidR="003A670C">
        <w:rPr>
          <w:rFonts w:ascii="游ゴシック" w:eastAsia="游ゴシック" w:hAnsi="游ゴシック" w:hint="eastAsia"/>
          <w:sz w:val="21"/>
          <w:szCs w:val="24"/>
          <w:lang w:eastAsia="ja-JP"/>
        </w:rPr>
        <w:t>いかなければならない。</w:t>
      </w:r>
    </w:p>
    <w:p w:rsidR="00EC4331" w:rsidRPr="00E40D4D" w:rsidRDefault="00EC4331" w:rsidP="00523D52">
      <w:pPr>
        <w:rPr>
          <w:rFonts w:ascii="游ゴシック" w:eastAsia="游ゴシック" w:hAnsi="游ゴシック"/>
          <w:sz w:val="21"/>
          <w:szCs w:val="24"/>
          <w:lang w:eastAsia="ja-JP"/>
        </w:rPr>
      </w:pPr>
    </w:p>
    <w:p w:rsidR="00182F72" w:rsidRPr="0074789F" w:rsidRDefault="00DC5810" w:rsidP="00523D52">
      <w:pPr>
        <w:rPr>
          <w:rFonts w:ascii="游ゴシック" w:eastAsia="游ゴシック" w:hAnsi="游ゴシック"/>
          <w:szCs w:val="24"/>
          <w:lang w:eastAsia="ja-JP"/>
        </w:rPr>
      </w:pPr>
      <w:r w:rsidRPr="0074789F">
        <w:rPr>
          <w:rFonts w:ascii="游ゴシック" w:eastAsia="游ゴシック" w:hAnsi="游ゴシック" w:hint="eastAsia"/>
          <w:szCs w:val="24"/>
          <w:lang w:eastAsia="ja-JP"/>
        </w:rPr>
        <w:t>（４）</w:t>
      </w:r>
      <w:r w:rsidR="00B74E86">
        <w:rPr>
          <w:rFonts w:ascii="游ゴシック" w:eastAsia="游ゴシック" w:hAnsi="游ゴシック" w:hint="eastAsia"/>
          <w:szCs w:val="24"/>
          <w:lang w:eastAsia="ja-JP"/>
        </w:rPr>
        <w:t>公共施設の有効活用と</w:t>
      </w:r>
      <w:r w:rsidR="0074789F" w:rsidRPr="0074789F">
        <w:rPr>
          <w:rFonts w:ascii="游ゴシック" w:eastAsia="游ゴシック" w:hAnsi="游ゴシック" w:hint="eastAsia"/>
          <w:szCs w:val="24"/>
          <w:lang w:eastAsia="ja-JP"/>
        </w:rPr>
        <w:t>効果的・</w:t>
      </w:r>
      <w:r w:rsidR="009037FF">
        <w:rPr>
          <w:rFonts w:ascii="游ゴシック" w:eastAsia="游ゴシック" w:hAnsi="游ゴシック" w:hint="eastAsia"/>
          <w:szCs w:val="24"/>
          <w:lang w:eastAsia="ja-JP"/>
        </w:rPr>
        <w:t>効率</w:t>
      </w:r>
      <w:r w:rsidR="0074789F" w:rsidRPr="0074789F">
        <w:rPr>
          <w:rFonts w:ascii="游ゴシック" w:eastAsia="游ゴシック" w:hAnsi="游ゴシック" w:hint="eastAsia"/>
          <w:szCs w:val="24"/>
          <w:lang w:eastAsia="ja-JP"/>
        </w:rPr>
        <w:t>的な財政運営</w:t>
      </w:r>
    </w:p>
    <w:p w:rsidR="006B4C3A" w:rsidRDefault="00B6120D" w:rsidP="00B6120D">
      <w:pPr>
        <w:ind w:firstLineChars="100" w:firstLine="210"/>
        <w:rPr>
          <w:rFonts w:ascii="游ゴシック" w:eastAsia="游ゴシック" w:hAnsi="游ゴシック"/>
          <w:sz w:val="21"/>
          <w:szCs w:val="24"/>
          <w:lang w:eastAsia="ja-JP"/>
        </w:rPr>
      </w:pPr>
      <w:r w:rsidRPr="00523D52">
        <w:rPr>
          <w:rFonts w:ascii="游ゴシック" w:eastAsia="游ゴシック" w:hAnsi="游ゴシック" w:hint="eastAsia"/>
          <w:sz w:val="21"/>
          <w:szCs w:val="24"/>
          <w:lang w:eastAsia="ja-JP"/>
        </w:rPr>
        <w:t>本市では、庁舎</w:t>
      </w:r>
      <w:r w:rsidR="00B74E86">
        <w:rPr>
          <w:rFonts w:ascii="游ゴシック" w:eastAsia="游ゴシック" w:hAnsi="游ゴシック" w:hint="eastAsia"/>
          <w:sz w:val="21"/>
          <w:szCs w:val="24"/>
          <w:lang w:eastAsia="ja-JP"/>
        </w:rPr>
        <w:t>や</w:t>
      </w:r>
      <w:r w:rsidRPr="00523D52">
        <w:rPr>
          <w:rFonts w:ascii="游ゴシック" w:eastAsia="游ゴシック" w:hAnsi="游ゴシック" w:hint="eastAsia"/>
          <w:sz w:val="21"/>
          <w:szCs w:val="24"/>
          <w:lang w:eastAsia="ja-JP"/>
        </w:rPr>
        <w:t>小</w:t>
      </w:r>
      <w:r w:rsidR="00B74E86">
        <w:rPr>
          <w:rFonts w:ascii="游ゴシック" w:eastAsia="游ゴシック" w:hAnsi="游ゴシック" w:hint="eastAsia"/>
          <w:sz w:val="21"/>
          <w:szCs w:val="24"/>
          <w:lang w:eastAsia="ja-JP"/>
        </w:rPr>
        <w:t>・中学校、福祉センター、公民館などの公共施設のほか、公園や</w:t>
      </w:r>
      <w:r w:rsidRPr="00523D52">
        <w:rPr>
          <w:rFonts w:ascii="游ゴシック" w:eastAsia="游ゴシック" w:hAnsi="游ゴシック" w:hint="eastAsia"/>
          <w:sz w:val="21"/>
          <w:szCs w:val="24"/>
          <w:lang w:eastAsia="ja-JP"/>
        </w:rPr>
        <w:t>上下水道</w:t>
      </w:r>
      <w:r w:rsidR="00B74E86">
        <w:rPr>
          <w:rFonts w:ascii="游ゴシック" w:eastAsia="游ゴシック" w:hAnsi="游ゴシック" w:hint="eastAsia"/>
          <w:sz w:val="21"/>
          <w:szCs w:val="24"/>
          <w:lang w:eastAsia="ja-JP"/>
        </w:rPr>
        <w:t>など</w:t>
      </w:r>
      <w:r w:rsidR="006B4C3A">
        <w:rPr>
          <w:rFonts w:ascii="游ゴシック" w:eastAsia="游ゴシック" w:hAnsi="游ゴシック" w:hint="eastAsia"/>
          <w:sz w:val="21"/>
          <w:szCs w:val="24"/>
          <w:lang w:eastAsia="ja-JP"/>
        </w:rPr>
        <w:t>数多くの</w:t>
      </w:r>
      <w:r w:rsidRPr="00523D52">
        <w:rPr>
          <w:rFonts w:ascii="游ゴシック" w:eastAsia="游ゴシック" w:hAnsi="游ゴシック" w:hint="eastAsia"/>
          <w:sz w:val="21"/>
          <w:szCs w:val="24"/>
          <w:lang w:eastAsia="ja-JP"/>
        </w:rPr>
        <w:t>インフラを保有している。これらの多くは、高度経済成長期に整備されており、</w:t>
      </w:r>
      <w:r w:rsidR="006B4C3A">
        <w:rPr>
          <w:rFonts w:ascii="游ゴシック" w:eastAsia="游ゴシック" w:hAnsi="游ゴシック" w:hint="eastAsia"/>
          <w:sz w:val="21"/>
          <w:szCs w:val="24"/>
          <w:lang w:eastAsia="ja-JP"/>
        </w:rPr>
        <w:t>老朽化に伴って</w:t>
      </w:r>
      <w:r w:rsidR="006B4C3A" w:rsidRPr="00523D52">
        <w:rPr>
          <w:rFonts w:ascii="游ゴシック" w:eastAsia="游ゴシック" w:hAnsi="游ゴシック" w:hint="eastAsia"/>
          <w:sz w:val="21"/>
          <w:szCs w:val="24"/>
          <w:lang w:eastAsia="ja-JP"/>
        </w:rPr>
        <w:t>必要な維持管理費が増加</w:t>
      </w:r>
      <w:r w:rsidR="006B4C3A">
        <w:rPr>
          <w:rFonts w:ascii="游ゴシック" w:eastAsia="游ゴシック" w:hAnsi="游ゴシック" w:hint="eastAsia"/>
          <w:sz w:val="21"/>
          <w:szCs w:val="24"/>
          <w:lang w:eastAsia="ja-JP"/>
        </w:rPr>
        <w:t>し</w:t>
      </w:r>
      <w:r w:rsidR="006B4C3A" w:rsidRPr="00523D52">
        <w:rPr>
          <w:rFonts w:ascii="游ゴシック" w:eastAsia="游ゴシック" w:hAnsi="游ゴシック" w:hint="eastAsia"/>
          <w:sz w:val="21"/>
          <w:szCs w:val="24"/>
          <w:lang w:eastAsia="ja-JP"/>
        </w:rPr>
        <w:t>、</w:t>
      </w:r>
      <w:r w:rsidR="006B4C3A">
        <w:rPr>
          <w:rFonts w:ascii="游ゴシック" w:eastAsia="游ゴシック" w:hAnsi="游ゴシック" w:hint="eastAsia"/>
          <w:sz w:val="21"/>
          <w:szCs w:val="24"/>
          <w:lang w:eastAsia="ja-JP"/>
        </w:rPr>
        <w:t>更に</w:t>
      </w:r>
      <w:r w:rsidR="00437A50">
        <w:rPr>
          <w:rFonts w:ascii="游ゴシック" w:eastAsia="游ゴシック" w:hAnsi="游ゴシック" w:hint="eastAsia"/>
          <w:sz w:val="21"/>
          <w:szCs w:val="24"/>
          <w:lang w:eastAsia="ja-JP"/>
        </w:rPr>
        <w:t>ここまで述べてきた本市を取り巻く状況を踏まえ</w:t>
      </w:r>
      <w:r w:rsidR="006B4C3A" w:rsidRPr="00523D52">
        <w:rPr>
          <w:rFonts w:ascii="游ゴシック" w:eastAsia="游ゴシック" w:hAnsi="游ゴシック" w:hint="eastAsia"/>
          <w:sz w:val="21"/>
          <w:szCs w:val="24"/>
          <w:lang w:eastAsia="ja-JP"/>
        </w:rPr>
        <w:t>投資できる財源が</w:t>
      </w:r>
      <w:r w:rsidR="00140530">
        <w:rPr>
          <w:rFonts w:ascii="游ゴシック" w:eastAsia="游ゴシック" w:hAnsi="游ゴシック" w:hint="eastAsia"/>
          <w:sz w:val="21"/>
          <w:szCs w:val="24"/>
          <w:lang w:eastAsia="ja-JP"/>
        </w:rPr>
        <w:t>限られて</w:t>
      </w:r>
      <w:r w:rsidR="00437A50">
        <w:rPr>
          <w:rFonts w:ascii="游ゴシック" w:eastAsia="游ゴシック" w:hAnsi="游ゴシック" w:hint="eastAsia"/>
          <w:sz w:val="21"/>
          <w:szCs w:val="24"/>
          <w:lang w:eastAsia="ja-JP"/>
        </w:rPr>
        <w:t>きて</w:t>
      </w:r>
      <w:r w:rsidR="00140530">
        <w:rPr>
          <w:rFonts w:ascii="游ゴシック" w:eastAsia="游ゴシック" w:hAnsi="游ゴシック" w:hint="eastAsia"/>
          <w:sz w:val="21"/>
          <w:szCs w:val="24"/>
          <w:lang w:eastAsia="ja-JP"/>
        </w:rPr>
        <w:t>い</w:t>
      </w:r>
      <w:r w:rsidR="00591DD8">
        <w:rPr>
          <w:rFonts w:ascii="游ゴシック" w:eastAsia="游ゴシック" w:hAnsi="游ゴシック" w:hint="eastAsia"/>
          <w:sz w:val="21"/>
          <w:szCs w:val="24"/>
          <w:lang w:eastAsia="ja-JP"/>
        </w:rPr>
        <w:t>る</w:t>
      </w:r>
      <w:r w:rsidR="00C72622">
        <w:rPr>
          <w:rFonts w:ascii="游ゴシック" w:eastAsia="游ゴシック" w:hAnsi="游ゴシック" w:hint="eastAsia"/>
          <w:sz w:val="21"/>
          <w:szCs w:val="24"/>
          <w:lang w:eastAsia="ja-JP"/>
        </w:rPr>
        <w:t>ことから</w:t>
      </w:r>
      <w:r w:rsidR="00591DD8">
        <w:rPr>
          <w:rFonts w:ascii="游ゴシック" w:eastAsia="游ゴシック" w:hAnsi="游ゴシック" w:hint="eastAsia"/>
          <w:sz w:val="21"/>
          <w:szCs w:val="24"/>
          <w:lang w:eastAsia="ja-JP"/>
        </w:rPr>
        <w:t>、安全性の確保や適正なサービス</w:t>
      </w:r>
      <w:r w:rsidR="006B4C3A" w:rsidRPr="00523D52">
        <w:rPr>
          <w:rFonts w:ascii="游ゴシック" w:eastAsia="游ゴシック" w:hAnsi="游ゴシック" w:hint="eastAsia"/>
          <w:sz w:val="21"/>
          <w:szCs w:val="24"/>
          <w:lang w:eastAsia="ja-JP"/>
        </w:rPr>
        <w:t>の持続性</w:t>
      </w:r>
      <w:r w:rsidR="00591DD8">
        <w:rPr>
          <w:rFonts w:ascii="游ゴシック" w:eastAsia="游ゴシック" w:hAnsi="游ゴシック" w:hint="eastAsia"/>
          <w:sz w:val="21"/>
          <w:szCs w:val="24"/>
          <w:lang w:eastAsia="ja-JP"/>
        </w:rPr>
        <w:t>など</w:t>
      </w:r>
      <w:r w:rsidR="006B4C3A" w:rsidRPr="00523D52">
        <w:rPr>
          <w:rFonts w:ascii="游ゴシック" w:eastAsia="游ゴシック" w:hAnsi="游ゴシック" w:hint="eastAsia"/>
          <w:sz w:val="21"/>
          <w:szCs w:val="24"/>
          <w:lang w:eastAsia="ja-JP"/>
        </w:rPr>
        <w:t>が懸念される。</w:t>
      </w:r>
    </w:p>
    <w:p w:rsidR="006B4C3A" w:rsidRPr="00140530" w:rsidRDefault="00943781" w:rsidP="006B4C3A">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現在</w:t>
      </w:r>
      <w:r w:rsidR="006B4C3A">
        <w:rPr>
          <w:rFonts w:ascii="游ゴシック" w:eastAsia="游ゴシック" w:hAnsi="游ゴシック" w:hint="eastAsia"/>
          <w:sz w:val="21"/>
          <w:szCs w:val="24"/>
          <w:lang w:eastAsia="ja-JP"/>
        </w:rPr>
        <w:t>、設置当時</w:t>
      </w:r>
      <w:r w:rsidR="006B4C3A" w:rsidRPr="00140530">
        <w:rPr>
          <w:rFonts w:ascii="游ゴシック" w:eastAsia="游ゴシック" w:hAnsi="游ゴシック" w:hint="eastAsia"/>
          <w:sz w:val="21"/>
          <w:lang w:eastAsia="ja-JP"/>
        </w:rPr>
        <w:t>とは大きく社会の状況が変わり、これからの時代に適合し直</w:t>
      </w:r>
      <w:r w:rsidR="00140530" w:rsidRPr="00140530">
        <w:rPr>
          <w:rFonts w:ascii="游ゴシック" w:eastAsia="游ゴシック" w:hAnsi="游ゴシック" w:hint="eastAsia"/>
          <w:sz w:val="21"/>
          <w:lang w:eastAsia="ja-JP"/>
        </w:rPr>
        <w:t>さなければならな</w:t>
      </w:r>
      <w:r w:rsidR="007E5832">
        <w:rPr>
          <w:rFonts w:ascii="游ゴシック" w:eastAsia="游ゴシック" w:hAnsi="游ゴシック" w:hint="eastAsia"/>
          <w:sz w:val="21"/>
          <w:lang w:eastAsia="ja-JP"/>
        </w:rPr>
        <w:t>い</w:t>
      </w:r>
      <w:r w:rsidR="006B4C3A" w:rsidRPr="00140530">
        <w:rPr>
          <w:rFonts w:ascii="游ゴシック" w:eastAsia="游ゴシック" w:hAnsi="游ゴシック" w:hint="eastAsia"/>
          <w:sz w:val="21"/>
          <w:lang w:eastAsia="ja-JP"/>
        </w:rPr>
        <w:t>施設</w:t>
      </w:r>
      <w:r w:rsidR="007E5832">
        <w:rPr>
          <w:rFonts w:ascii="游ゴシック" w:eastAsia="游ゴシック" w:hAnsi="游ゴシック" w:hint="eastAsia"/>
          <w:sz w:val="21"/>
          <w:lang w:eastAsia="ja-JP"/>
        </w:rPr>
        <w:t>等</w:t>
      </w:r>
      <w:r w:rsidR="006B4C3A" w:rsidRPr="00140530">
        <w:rPr>
          <w:rFonts w:ascii="游ゴシック" w:eastAsia="游ゴシック" w:hAnsi="游ゴシック" w:hint="eastAsia"/>
          <w:sz w:val="21"/>
          <w:lang w:eastAsia="ja-JP"/>
        </w:rPr>
        <w:t>もあ</w:t>
      </w:r>
      <w:r w:rsidR="00140530" w:rsidRPr="00140530">
        <w:rPr>
          <w:rFonts w:ascii="游ゴシック" w:eastAsia="游ゴシック" w:hAnsi="游ゴシック" w:hint="eastAsia"/>
          <w:sz w:val="21"/>
          <w:lang w:eastAsia="ja-JP"/>
        </w:rPr>
        <w:t>る。そのため</w:t>
      </w:r>
      <w:r w:rsidR="006B4C3A" w:rsidRPr="00140530">
        <w:rPr>
          <w:rFonts w:ascii="游ゴシック" w:eastAsia="游ゴシック" w:hAnsi="游ゴシック" w:hint="eastAsia"/>
          <w:sz w:val="21"/>
          <w:lang w:eastAsia="ja-JP"/>
        </w:rPr>
        <w:t>、</w:t>
      </w:r>
      <w:r w:rsidR="00140530" w:rsidRPr="00140530">
        <w:rPr>
          <w:rFonts w:ascii="游ゴシック" w:eastAsia="游ゴシック" w:hAnsi="游ゴシック" w:hint="eastAsia"/>
          <w:sz w:val="21"/>
          <w:lang w:eastAsia="ja-JP"/>
        </w:rPr>
        <w:t>施設の維持管理・更新・統廃合</w:t>
      </w:r>
      <w:r>
        <w:rPr>
          <w:rFonts w:ascii="游ゴシック" w:eastAsia="游ゴシック" w:hAnsi="游ゴシック" w:hint="eastAsia"/>
          <w:sz w:val="21"/>
          <w:lang w:eastAsia="ja-JP"/>
        </w:rPr>
        <w:t>の判断を行う</w:t>
      </w:r>
      <w:r w:rsidR="00140530" w:rsidRPr="00140530">
        <w:rPr>
          <w:rFonts w:ascii="游ゴシック" w:eastAsia="游ゴシック" w:hAnsi="游ゴシック" w:hint="eastAsia"/>
          <w:sz w:val="21"/>
          <w:lang w:eastAsia="ja-JP"/>
        </w:rPr>
        <w:t>に当たっては、</w:t>
      </w:r>
      <w:r w:rsidR="006B4C3A" w:rsidRPr="00140530">
        <w:rPr>
          <w:rFonts w:ascii="游ゴシック" w:eastAsia="游ゴシック" w:hAnsi="游ゴシック" w:hint="eastAsia"/>
          <w:sz w:val="21"/>
          <w:lang w:eastAsia="ja-JP"/>
        </w:rPr>
        <w:t>費用対効果の視点を</w:t>
      </w:r>
      <w:r w:rsidR="00140530" w:rsidRPr="00140530">
        <w:rPr>
          <w:rFonts w:ascii="游ゴシック" w:eastAsia="游ゴシック" w:hAnsi="游ゴシック" w:hint="eastAsia"/>
          <w:sz w:val="21"/>
          <w:lang w:eastAsia="ja-JP"/>
        </w:rPr>
        <w:t>しっかりと</w:t>
      </w:r>
      <w:r w:rsidR="006B4C3A" w:rsidRPr="00140530">
        <w:rPr>
          <w:rFonts w:ascii="游ゴシック" w:eastAsia="游ゴシック" w:hAnsi="游ゴシック" w:hint="eastAsia"/>
          <w:sz w:val="21"/>
          <w:lang w:eastAsia="ja-JP"/>
        </w:rPr>
        <w:t>持</w:t>
      </w:r>
      <w:r w:rsidR="00140530" w:rsidRPr="00140530">
        <w:rPr>
          <w:rFonts w:ascii="游ゴシック" w:eastAsia="游ゴシック" w:hAnsi="游ゴシック" w:hint="eastAsia"/>
          <w:sz w:val="21"/>
          <w:lang w:eastAsia="ja-JP"/>
        </w:rPr>
        <w:t>ち、</w:t>
      </w:r>
      <w:r w:rsidR="006B4C3A" w:rsidRPr="00140530">
        <w:rPr>
          <w:rFonts w:ascii="游ゴシック" w:eastAsia="游ゴシック" w:hAnsi="游ゴシック" w:hint="eastAsia"/>
          <w:sz w:val="21"/>
          <w:lang w:eastAsia="ja-JP"/>
        </w:rPr>
        <w:t>効果的・効率的</w:t>
      </w:r>
      <w:r w:rsidR="00ED7F2A">
        <w:rPr>
          <w:rFonts w:ascii="游ゴシック" w:eastAsia="游ゴシック" w:hAnsi="游ゴシック" w:hint="eastAsia"/>
          <w:sz w:val="21"/>
          <w:lang w:eastAsia="ja-JP"/>
        </w:rPr>
        <w:t>かつ適正な施設利用</w:t>
      </w:r>
      <w:r>
        <w:rPr>
          <w:rFonts w:ascii="游ゴシック" w:eastAsia="游ゴシック" w:hAnsi="游ゴシック" w:hint="eastAsia"/>
          <w:sz w:val="21"/>
          <w:lang w:eastAsia="ja-JP"/>
        </w:rPr>
        <w:t>を検討していかなければならない。</w:t>
      </w:r>
      <w:r w:rsidR="00140530" w:rsidRPr="00140530">
        <w:rPr>
          <w:rFonts w:ascii="游ゴシック" w:eastAsia="游ゴシック" w:hAnsi="游ゴシック" w:hint="eastAsia"/>
          <w:sz w:val="21"/>
          <w:lang w:eastAsia="ja-JP"/>
        </w:rPr>
        <w:t>さらに、</w:t>
      </w:r>
      <w:r w:rsidR="00140530" w:rsidRPr="00140530">
        <w:rPr>
          <w:rFonts w:ascii="游ゴシック" w:eastAsia="游ゴシック" w:hAnsi="游ゴシック"/>
          <w:sz w:val="21"/>
          <w:szCs w:val="24"/>
          <w:lang w:eastAsia="ja-JP"/>
        </w:rPr>
        <w:t>建</w:t>
      </w:r>
      <w:r w:rsidR="00ED7F2A">
        <w:rPr>
          <w:rFonts w:ascii="游ゴシック" w:eastAsia="游ゴシック" w:hAnsi="游ゴシック" w:hint="eastAsia"/>
          <w:sz w:val="21"/>
          <w:szCs w:val="24"/>
          <w:lang w:eastAsia="ja-JP"/>
        </w:rPr>
        <w:t>て</w:t>
      </w:r>
      <w:r w:rsidR="00140530" w:rsidRPr="00140530">
        <w:rPr>
          <w:rFonts w:ascii="游ゴシック" w:eastAsia="游ゴシック" w:hAnsi="游ゴシック"/>
          <w:sz w:val="21"/>
          <w:szCs w:val="24"/>
          <w:lang w:eastAsia="ja-JP"/>
        </w:rPr>
        <w:t>替え</w:t>
      </w:r>
      <w:r w:rsidR="00140530" w:rsidRPr="00140530">
        <w:rPr>
          <w:rFonts w:ascii="游ゴシック" w:eastAsia="游ゴシック" w:hAnsi="游ゴシック" w:hint="eastAsia"/>
          <w:sz w:val="21"/>
          <w:szCs w:val="24"/>
          <w:lang w:eastAsia="ja-JP"/>
        </w:rPr>
        <w:t>や</w:t>
      </w:r>
      <w:r w:rsidR="00140530" w:rsidRPr="00140530">
        <w:rPr>
          <w:rFonts w:ascii="游ゴシック" w:eastAsia="游ゴシック" w:hAnsi="游ゴシック"/>
          <w:sz w:val="21"/>
          <w:szCs w:val="24"/>
          <w:lang w:eastAsia="ja-JP"/>
        </w:rPr>
        <w:t>大規模改修</w:t>
      </w:r>
      <w:r w:rsidR="00140530" w:rsidRPr="00140530">
        <w:rPr>
          <w:rFonts w:ascii="游ゴシック" w:eastAsia="游ゴシック" w:hAnsi="游ゴシック" w:hint="eastAsia"/>
          <w:sz w:val="21"/>
          <w:szCs w:val="24"/>
          <w:lang w:eastAsia="ja-JP"/>
        </w:rPr>
        <w:t>などは</w:t>
      </w:r>
      <w:r w:rsidR="00140530" w:rsidRPr="00140530">
        <w:rPr>
          <w:rFonts w:ascii="游ゴシック" w:eastAsia="游ゴシック" w:hAnsi="游ゴシック"/>
          <w:sz w:val="21"/>
          <w:szCs w:val="24"/>
          <w:lang w:eastAsia="ja-JP"/>
        </w:rPr>
        <w:t>計画的に実施</w:t>
      </w:r>
      <w:r w:rsidR="00140530" w:rsidRPr="00140530">
        <w:rPr>
          <w:rFonts w:ascii="游ゴシック" w:eastAsia="游ゴシック" w:hAnsi="游ゴシック" w:hint="eastAsia"/>
          <w:sz w:val="21"/>
          <w:szCs w:val="24"/>
          <w:lang w:eastAsia="ja-JP"/>
        </w:rPr>
        <w:t>し</w:t>
      </w:r>
      <w:r w:rsidR="00140530" w:rsidRPr="00140530">
        <w:rPr>
          <w:rFonts w:ascii="游ゴシック" w:eastAsia="游ゴシック" w:hAnsi="游ゴシック"/>
          <w:sz w:val="21"/>
          <w:szCs w:val="24"/>
          <w:lang w:eastAsia="ja-JP"/>
        </w:rPr>
        <w:t>、財政負担の軽減</w:t>
      </w:r>
      <w:r w:rsidR="00ED7F2A">
        <w:rPr>
          <w:rFonts w:ascii="游ゴシック" w:eastAsia="游ゴシック" w:hAnsi="游ゴシック" w:hint="eastAsia"/>
          <w:sz w:val="21"/>
          <w:szCs w:val="24"/>
          <w:lang w:eastAsia="ja-JP"/>
        </w:rPr>
        <w:t>や</w:t>
      </w:r>
      <w:r w:rsidR="00140530" w:rsidRPr="00140530">
        <w:rPr>
          <w:rFonts w:ascii="游ゴシック" w:eastAsia="游ゴシック" w:hAnsi="游ゴシック"/>
          <w:sz w:val="21"/>
          <w:szCs w:val="24"/>
          <w:lang w:eastAsia="ja-JP"/>
        </w:rPr>
        <w:t>平準化を図</w:t>
      </w:r>
      <w:r w:rsidR="00140530" w:rsidRPr="00140530">
        <w:rPr>
          <w:rFonts w:ascii="游ゴシック" w:eastAsia="游ゴシック" w:hAnsi="游ゴシック" w:hint="eastAsia"/>
          <w:sz w:val="21"/>
          <w:szCs w:val="24"/>
          <w:lang w:eastAsia="ja-JP"/>
        </w:rPr>
        <w:t>っていくことも</w:t>
      </w:r>
      <w:r w:rsidR="00987411">
        <w:rPr>
          <w:rFonts w:ascii="游ゴシック" w:eastAsia="游ゴシック" w:hAnsi="游ゴシック" w:hint="eastAsia"/>
          <w:sz w:val="21"/>
          <w:szCs w:val="24"/>
          <w:lang w:eastAsia="ja-JP"/>
        </w:rPr>
        <w:t>重要</w:t>
      </w:r>
      <w:r w:rsidR="00CC2155">
        <w:rPr>
          <w:rFonts w:ascii="游ゴシック" w:eastAsia="游ゴシック" w:hAnsi="游ゴシック" w:hint="eastAsia"/>
          <w:sz w:val="21"/>
          <w:szCs w:val="24"/>
          <w:lang w:eastAsia="ja-JP"/>
        </w:rPr>
        <w:t>となっている</w:t>
      </w:r>
      <w:r w:rsidR="006B4C3A" w:rsidRPr="00140530">
        <w:rPr>
          <w:rFonts w:ascii="游ゴシック" w:eastAsia="游ゴシック" w:hAnsi="游ゴシック"/>
          <w:sz w:val="21"/>
          <w:szCs w:val="24"/>
          <w:lang w:eastAsia="ja-JP"/>
        </w:rPr>
        <w:t>。</w:t>
      </w:r>
    </w:p>
    <w:p w:rsidR="0043254E" w:rsidRPr="00ED7F2A" w:rsidRDefault="00943781" w:rsidP="0043254E">
      <w:pPr>
        <w:ind w:firstLineChars="100" w:firstLine="210"/>
        <w:rPr>
          <w:rFonts w:ascii="游ゴシック" w:eastAsia="游ゴシック" w:hAnsi="游ゴシック"/>
          <w:sz w:val="21"/>
          <w:lang w:eastAsia="ja-JP"/>
        </w:rPr>
      </w:pPr>
      <w:r w:rsidRPr="00ED7F2A">
        <w:rPr>
          <w:rFonts w:ascii="游ゴシック" w:eastAsia="游ゴシック" w:hAnsi="游ゴシック" w:hint="eastAsia"/>
          <w:sz w:val="21"/>
          <w:lang w:eastAsia="ja-JP"/>
        </w:rPr>
        <w:t>また</w:t>
      </w:r>
      <w:r w:rsidR="00EB4188">
        <w:rPr>
          <w:rFonts w:ascii="游ゴシック" w:eastAsia="游ゴシック" w:hAnsi="游ゴシック" w:hint="eastAsia"/>
          <w:sz w:val="21"/>
          <w:lang w:eastAsia="ja-JP"/>
        </w:rPr>
        <w:t>、</w:t>
      </w:r>
      <w:r w:rsidR="0043254E" w:rsidRPr="00ED7F2A">
        <w:rPr>
          <w:rFonts w:ascii="游ゴシック" w:eastAsia="游ゴシック" w:hAnsi="游ゴシック" w:hint="eastAsia"/>
          <w:sz w:val="21"/>
          <w:lang w:eastAsia="ja-JP"/>
        </w:rPr>
        <w:t>本市の財政状況として</w:t>
      </w:r>
      <w:r w:rsidR="00C51ADE">
        <w:rPr>
          <w:rFonts w:ascii="游ゴシック" w:eastAsia="游ゴシック" w:hAnsi="游ゴシック" w:hint="eastAsia"/>
          <w:sz w:val="21"/>
          <w:lang w:eastAsia="ja-JP"/>
        </w:rPr>
        <w:t>、</w:t>
      </w:r>
      <w:r w:rsidR="0043254E" w:rsidRPr="00ED7F2A">
        <w:rPr>
          <w:rFonts w:ascii="游ゴシック" w:eastAsia="游ゴシック" w:hAnsi="游ゴシック" w:hint="eastAsia"/>
          <w:sz w:val="21"/>
          <w:lang w:eastAsia="ja-JP"/>
        </w:rPr>
        <w:t>歳入</w:t>
      </w:r>
      <w:r w:rsidR="00F96612">
        <w:rPr>
          <w:rFonts w:ascii="游ゴシック" w:eastAsia="游ゴシック" w:hAnsi="游ゴシック" w:hint="eastAsia"/>
          <w:sz w:val="21"/>
          <w:lang w:eastAsia="ja-JP"/>
        </w:rPr>
        <w:t>面</w:t>
      </w:r>
      <w:r w:rsidR="0043254E" w:rsidRPr="00ED7F2A">
        <w:rPr>
          <w:rFonts w:ascii="游ゴシック" w:eastAsia="游ゴシック" w:hAnsi="游ゴシック" w:hint="eastAsia"/>
          <w:sz w:val="21"/>
          <w:lang w:eastAsia="ja-JP"/>
        </w:rPr>
        <w:t>では、自主財源の根幹である市税は</w:t>
      </w:r>
      <w:r w:rsidR="00EB4188">
        <w:rPr>
          <w:rFonts w:ascii="游ゴシック" w:eastAsia="游ゴシック" w:hAnsi="游ゴシック" w:hint="eastAsia"/>
          <w:sz w:val="21"/>
          <w:lang w:eastAsia="ja-JP"/>
        </w:rPr>
        <w:t>景気や税制に左右される側面があることに加え</w:t>
      </w:r>
      <w:r w:rsidR="0043254E" w:rsidRPr="00ED7F2A">
        <w:rPr>
          <w:rFonts w:ascii="游ゴシック" w:eastAsia="游ゴシック" w:hAnsi="游ゴシック" w:hint="eastAsia"/>
          <w:sz w:val="21"/>
          <w:lang w:eastAsia="ja-JP"/>
        </w:rPr>
        <w:t>、</w:t>
      </w:r>
      <w:r w:rsidR="009037FF">
        <w:rPr>
          <w:rFonts w:ascii="游ゴシック" w:eastAsia="游ゴシック" w:hAnsi="游ゴシック" w:hint="eastAsia"/>
          <w:sz w:val="21"/>
          <w:lang w:eastAsia="ja-JP"/>
        </w:rPr>
        <w:t>地方交付税の</w:t>
      </w:r>
      <w:r w:rsidR="0043254E" w:rsidRPr="00ED7F2A">
        <w:rPr>
          <w:rFonts w:ascii="游ゴシック" w:eastAsia="游ゴシック" w:hAnsi="游ゴシック" w:hint="eastAsia"/>
          <w:sz w:val="21"/>
          <w:lang w:eastAsia="ja-JP"/>
        </w:rPr>
        <w:t>不交付団体への国・県補助金などの算定</w:t>
      </w:r>
      <w:r w:rsidR="00877411">
        <w:rPr>
          <w:rFonts w:ascii="游ゴシック" w:eastAsia="游ゴシック" w:hAnsi="游ゴシック" w:hint="eastAsia"/>
          <w:sz w:val="21"/>
          <w:lang w:eastAsia="ja-JP"/>
        </w:rPr>
        <w:t>制度</w:t>
      </w:r>
      <w:r w:rsidR="0043254E" w:rsidRPr="00ED7F2A">
        <w:rPr>
          <w:rFonts w:ascii="游ゴシック" w:eastAsia="游ゴシック" w:hAnsi="游ゴシック" w:hint="eastAsia"/>
          <w:sz w:val="21"/>
          <w:lang w:eastAsia="ja-JP"/>
        </w:rPr>
        <w:t>や財源の交付税措置</w:t>
      </w:r>
      <w:r w:rsidR="00877411">
        <w:rPr>
          <w:rFonts w:ascii="游ゴシック" w:eastAsia="游ゴシック" w:hAnsi="游ゴシック" w:hint="eastAsia"/>
          <w:sz w:val="21"/>
          <w:lang w:eastAsia="ja-JP"/>
        </w:rPr>
        <w:t>など</w:t>
      </w:r>
      <w:r w:rsidR="00E95E00" w:rsidRPr="00ED7F2A">
        <w:rPr>
          <w:rFonts w:ascii="游ゴシック" w:eastAsia="游ゴシック" w:hAnsi="游ゴシック" w:hint="eastAsia"/>
          <w:sz w:val="21"/>
          <w:lang w:eastAsia="ja-JP"/>
        </w:rPr>
        <w:t>厳しい局面が続</w:t>
      </w:r>
      <w:r w:rsidR="00EB4188">
        <w:rPr>
          <w:rFonts w:ascii="游ゴシック" w:eastAsia="游ゴシック" w:hAnsi="游ゴシック" w:hint="eastAsia"/>
          <w:sz w:val="21"/>
          <w:lang w:eastAsia="ja-JP"/>
        </w:rPr>
        <w:t>き</w:t>
      </w:r>
      <w:r w:rsidR="0043254E" w:rsidRPr="00ED7F2A">
        <w:rPr>
          <w:rFonts w:ascii="游ゴシック" w:eastAsia="游ゴシック" w:hAnsi="游ゴシック" w:hint="eastAsia"/>
          <w:sz w:val="21"/>
          <w:lang w:eastAsia="ja-JP"/>
        </w:rPr>
        <w:t>、予断を許さない状況となっている。</w:t>
      </w:r>
    </w:p>
    <w:p w:rsidR="0043254E" w:rsidRPr="00ED7F2A" w:rsidRDefault="0043254E" w:rsidP="0043254E">
      <w:pPr>
        <w:ind w:firstLineChars="100" w:firstLine="210"/>
        <w:rPr>
          <w:rFonts w:ascii="游ゴシック" w:eastAsia="游ゴシック" w:hAnsi="游ゴシック"/>
          <w:sz w:val="21"/>
          <w:lang w:eastAsia="ja-JP"/>
        </w:rPr>
      </w:pPr>
      <w:r w:rsidRPr="00ED7F2A">
        <w:rPr>
          <w:rFonts w:ascii="游ゴシック" w:eastAsia="游ゴシック" w:hAnsi="游ゴシック" w:hint="eastAsia"/>
          <w:sz w:val="21"/>
          <w:lang w:eastAsia="ja-JP"/>
        </w:rPr>
        <w:t>歳出</w:t>
      </w:r>
      <w:r w:rsidR="00F96612">
        <w:rPr>
          <w:rFonts w:ascii="游ゴシック" w:eastAsia="游ゴシック" w:hAnsi="游ゴシック" w:hint="eastAsia"/>
          <w:sz w:val="21"/>
          <w:lang w:eastAsia="ja-JP"/>
        </w:rPr>
        <w:t>面では</w:t>
      </w:r>
      <w:r w:rsidRPr="00ED7F2A">
        <w:rPr>
          <w:rFonts w:ascii="游ゴシック" w:eastAsia="游ゴシック" w:hAnsi="游ゴシック" w:hint="eastAsia"/>
          <w:sz w:val="21"/>
          <w:lang w:eastAsia="ja-JP"/>
        </w:rPr>
        <w:t>、引き続き子育て支援</w:t>
      </w:r>
      <w:r w:rsidR="00ED7F2A" w:rsidRPr="00ED7F2A">
        <w:rPr>
          <w:rFonts w:ascii="游ゴシック" w:eastAsia="游ゴシック" w:hAnsi="游ゴシック" w:hint="eastAsia"/>
          <w:sz w:val="21"/>
          <w:lang w:eastAsia="ja-JP"/>
        </w:rPr>
        <w:t>や高齢</w:t>
      </w:r>
      <w:r w:rsidRPr="00ED7F2A">
        <w:rPr>
          <w:rFonts w:ascii="游ゴシック" w:eastAsia="游ゴシック" w:hAnsi="游ゴシック" w:hint="eastAsia"/>
          <w:sz w:val="21"/>
          <w:lang w:eastAsia="ja-JP"/>
        </w:rPr>
        <w:t>社会への対応が求められており、</w:t>
      </w:r>
      <w:r w:rsidR="00877411">
        <w:rPr>
          <w:rFonts w:ascii="游ゴシック" w:eastAsia="游ゴシック" w:hAnsi="游ゴシック" w:hint="eastAsia"/>
          <w:sz w:val="21"/>
          <w:lang w:eastAsia="ja-JP"/>
        </w:rPr>
        <w:t>経常的に扶助費の</w:t>
      </w:r>
      <w:r w:rsidRPr="00ED7F2A">
        <w:rPr>
          <w:rFonts w:ascii="游ゴシック" w:eastAsia="游ゴシック" w:hAnsi="游ゴシック" w:hint="eastAsia"/>
          <w:sz w:val="21"/>
          <w:lang w:eastAsia="ja-JP"/>
        </w:rPr>
        <w:t>増加が見込まれている。加えて、公共施設の大規模改修や小・中学校の建て替え、浸水対策をはじめとする都市基盤整備事業など、今後も多額の財源が必要とな</w:t>
      </w:r>
      <w:r w:rsidR="00E86838">
        <w:rPr>
          <w:rFonts w:ascii="游ゴシック" w:eastAsia="游ゴシック" w:hAnsi="游ゴシック" w:hint="eastAsia"/>
          <w:sz w:val="21"/>
          <w:lang w:eastAsia="ja-JP"/>
        </w:rPr>
        <w:t>ることが予想され</w:t>
      </w:r>
      <w:r w:rsidR="00F96612">
        <w:rPr>
          <w:rFonts w:ascii="游ゴシック" w:eastAsia="游ゴシック" w:hAnsi="游ゴシック" w:hint="eastAsia"/>
          <w:sz w:val="21"/>
          <w:lang w:eastAsia="ja-JP"/>
        </w:rPr>
        <w:t>てい</w:t>
      </w:r>
      <w:r w:rsidRPr="00ED7F2A">
        <w:rPr>
          <w:rFonts w:ascii="游ゴシック" w:eastAsia="游ゴシック" w:hAnsi="游ゴシック" w:hint="eastAsia"/>
          <w:sz w:val="21"/>
          <w:lang w:eastAsia="ja-JP"/>
        </w:rPr>
        <w:t>る。</w:t>
      </w:r>
    </w:p>
    <w:p w:rsidR="00D80E00" w:rsidRDefault="00D174F6" w:rsidP="00D80E00">
      <w:pPr>
        <w:ind w:firstLineChars="100" w:firstLine="210"/>
        <w:rPr>
          <w:rFonts w:ascii="游ゴシック" w:eastAsia="游ゴシック" w:hAnsi="游ゴシック"/>
          <w:sz w:val="21"/>
          <w:highlight w:val="cyan"/>
          <w:lang w:eastAsia="ja-JP"/>
        </w:rPr>
      </w:pPr>
      <w:r>
        <w:rPr>
          <w:rFonts w:ascii="游ゴシック" w:eastAsia="游ゴシック" w:hAnsi="游ゴシック" w:hint="eastAsia"/>
          <w:sz w:val="21"/>
          <w:szCs w:val="24"/>
          <w:lang w:eastAsia="ja-JP"/>
        </w:rPr>
        <w:t>このような</w:t>
      </w:r>
      <w:r w:rsidR="003E59F0">
        <w:rPr>
          <w:rFonts w:ascii="游ゴシック" w:eastAsia="游ゴシック" w:hAnsi="游ゴシック" w:hint="eastAsia"/>
          <w:sz w:val="21"/>
          <w:szCs w:val="24"/>
          <w:lang w:eastAsia="ja-JP"/>
        </w:rPr>
        <w:t>中</w:t>
      </w:r>
      <w:r>
        <w:rPr>
          <w:rFonts w:ascii="游ゴシック" w:eastAsia="游ゴシック" w:hAnsi="游ゴシック" w:hint="eastAsia"/>
          <w:sz w:val="21"/>
          <w:szCs w:val="24"/>
          <w:lang w:eastAsia="ja-JP"/>
        </w:rPr>
        <w:t>、</w:t>
      </w:r>
      <w:r w:rsidR="00ED7F2A">
        <w:rPr>
          <w:rFonts w:ascii="游ゴシック" w:eastAsia="游ゴシック" w:hAnsi="游ゴシック" w:hint="eastAsia"/>
          <w:sz w:val="21"/>
          <w:szCs w:val="24"/>
          <w:lang w:eastAsia="ja-JP"/>
        </w:rPr>
        <w:t>令和２（2020）年度は、</w:t>
      </w:r>
      <w:r>
        <w:rPr>
          <w:rFonts w:ascii="游ゴシック" w:eastAsia="游ゴシック" w:hAnsi="游ゴシック" w:hint="eastAsia"/>
          <w:sz w:val="21"/>
          <w:szCs w:val="24"/>
          <w:lang w:eastAsia="ja-JP"/>
        </w:rPr>
        <w:t>新型コロナウイルスの感染防止</w:t>
      </w:r>
      <w:r w:rsidR="00C51ADE">
        <w:rPr>
          <w:rFonts w:ascii="游ゴシック" w:eastAsia="游ゴシック" w:hAnsi="游ゴシック" w:hint="eastAsia"/>
          <w:sz w:val="21"/>
          <w:szCs w:val="24"/>
          <w:lang w:eastAsia="ja-JP"/>
        </w:rPr>
        <w:t>・市民への支援</w:t>
      </w:r>
      <w:r w:rsidR="00EB4188">
        <w:rPr>
          <w:rFonts w:ascii="游ゴシック" w:eastAsia="游ゴシック" w:hAnsi="游ゴシック" w:hint="eastAsia"/>
          <w:sz w:val="21"/>
          <w:szCs w:val="24"/>
          <w:lang w:eastAsia="ja-JP"/>
        </w:rPr>
        <w:t>や経済</w:t>
      </w:r>
      <w:r>
        <w:rPr>
          <w:rFonts w:ascii="游ゴシック" w:eastAsia="游ゴシック" w:hAnsi="游ゴシック" w:hint="eastAsia"/>
          <w:sz w:val="21"/>
          <w:szCs w:val="24"/>
          <w:lang w:eastAsia="ja-JP"/>
        </w:rPr>
        <w:t>対策</w:t>
      </w:r>
      <w:r w:rsidR="00CC777F">
        <w:rPr>
          <w:rFonts w:ascii="游ゴシック" w:eastAsia="游ゴシック" w:hAnsi="游ゴシック" w:hint="eastAsia"/>
          <w:sz w:val="21"/>
          <w:szCs w:val="24"/>
          <w:lang w:eastAsia="ja-JP"/>
        </w:rPr>
        <w:t>として</w:t>
      </w:r>
      <w:r w:rsidR="00877411">
        <w:rPr>
          <w:rFonts w:ascii="游ゴシック" w:eastAsia="游ゴシック" w:hAnsi="游ゴシック" w:hint="eastAsia"/>
          <w:sz w:val="21"/>
          <w:szCs w:val="24"/>
          <w:lang w:eastAsia="ja-JP"/>
        </w:rPr>
        <w:t>多額の</w:t>
      </w:r>
      <w:r w:rsidR="00987411">
        <w:rPr>
          <w:rFonts w:ascii="游ゴシック" w:eastAsia="游ゴシック" w:hAnsi="游ゴシック" w:hint="eastAsia"/>
          <w:sz w:val="21"/>
          <w:szCs w:val="24"/>
          <w:lang w:eastAsia="ja-JP"/>
        </w:rPr>
        <w:t>支出</w:t>
      </w:r>
      <w:r w:rsidR="00877411">
        <w:rPr>
          <w:rFonts w:ascii="游ゴシック" w:eastAsia="游ゴシック" w:hAnsi="游ゴシック" w:hint="eastAsia"/>
          <w:sz w:val="21"/>
          <w:szCs w:val="24"/>
          <w:lang w:eastAsia="ja-JP"/>
        </w:rPr>
        <w:t>がな</w:t>
      </w:r>
      <w:r w:rsidR="00987411">
        <w:rPr>
          <w:rFonts w:ascii="游ゴシック" w:eastAsia="游ゴシック" w:hAnsi="游ゴシック" w:hint="eastAsia"/>
          <w:sz w:val="21"/>
          <w:szCs w:val="24"/>
          <w:lang w:eastAsia="ja-JP"/>
        </w:rPr>
        <w:t>され</w:t>
      </w:r>
      <w:r w:rsidR="00F96612">
        <w:rPr>
          <w:rFonts w:ascii="游ゴシック" w:eastAsia="游ゴシック" w:hAnsi="游ゴシック" w:hint="eastAsia"/>
          <w:sz w:val="21"/>
          <w:szCs w:val="24"/>
          <w:lang w:eastAsia="ja-JP"/>
        </w:rPr>
        <w:t>た</w:t>
      </w:r>
      <w:r w:rsidR="00ED7F2A">
        <w:rPr>
          <w:rFonts w:ascii="游ゴシック" w:eastAsia="游ゴシック" w:hAnsi="游ゴシック" w:hint="eastAsia"/>
          <w:sz w:val="21"/>
          <w:szCs w:val="24"/>
          <w:lang w:eastAsia="ja-JP"/>
        </w:rPr>
        <w:t>。新型コロナウイルスの感染拡大が市民生活に甚大な影響を及ぼしていることから、</w:t>
      </w:r>
      <w:r w:rsidR="00EB4188">
        <w:rPr>
          <w:rFonts w:ascii="游ゴシック" w:eastAsia="游ゴシック" w:hAnsi="游ゴシック" w:hint="eastAsia"/>
          <w:sz w:val="21"/>
          <w:szCs w:val="24"/>
          <w:lang w:eastAsia="ja-JP"/>
        </w:rPr>
        <w:t>「</w:t>
      </w:r>
      <w:r w:rsidR="00ED7F2A">
        <w:rPr>
          <w:rFonts w:ascii="游ゴシック" w:eastAsia="游ゴシック" w:hAnsi="游ゴシック" w:hint="eastAsia"/>
          <w:sz w:val="21"/>
          <w:szCs w:val="24"/>
          <w:lang w:eastAsia="ja-JP"/>
        </w:rPr>
        <w:t>緊急支援パッケージ</w:t>
      </w:r>
      <w:r w:rsidR="00EB4188">
        <w:rPr>
          <w:rFonts w:ascii="游ゴシック" w:eastAsia="游ゴシック" w:hAnsi="游ゴシック" w:hint="eastAsia"/>
          <w:sz w:val="21"/>
          <w:szCs w:val="24"/>
          <w:lang w:eastAsia="ja-JP"/>
        </w:rPr>
        <w:t>」</w:t>
      </w:r>
      <w:r w:rsidR="00ED7F2A">
        <w:rPr>
          <w:rFonts w:ascii="游ゴシック" w:eastAsia="游ゴシック" w:hAnsi="游ゴシック" w:hint="eastAsia"/>
          <w:sz w:val="21"/>
          <w:szCs w:val="24"/>
          <w:lang w:eastAsia="ja-JP"/>
        </w:rPr>
        <w:t>として</w:t>
      </w:r>
      <w:r w:rsidR="00942E6E">
        <w:rPr>
          <w:rFonts w:ascii="游ゴシック" w:eastAsia="游ゴシック" w:hAnsi="游ゴシック" w:hint="eastAsia"/>
          <w:sz w:val="21"/>
          <w:szCs w:val="24"/>
          <w:lang w:eastAsia="ja-JP"/>
        </w:rPr>
        <w:t>実施した</w:t>
      </w:r>
      <w:r w:rsidR="00ED7F2A">
        <w:rPr>
          <w:rFonts w:ascii="游ゴシック" w:eastAsia="游ゴシック" w:hAnsi="游ゴシック" w:hint="eastAsia"/>
          <w:sz w:val="21"/>
          <w:szCs w:val="24"/>
          <w:lang w:eastAsia="ja-JP"/>
        </w:rPr>
        <w:t>第１弾</w:t>
      </w:r>
      <w:r w:rsidR="00CC777F">
        <w:rPr>
          <w:rFonts w:ascii="游ゴシック" w:eastAsia="游ゴシック" w:hAnsi="游ゴシック" w:hint="eastAsia"/>
          <w:sz w:val="21"/>
          <w:szCs w:val="24"/>
          <w:lang w:eastAsia="ja-JP"/>
        </w:rPr>
        <w:t>の</w:t>
      </w:r>
      <w:r w:rsidR="00ED7F2A">
        <w:rPr>
          <w:rFonts w:ascii="游ゴシック" w:eastAsia="游ゴシック" w:hAnsi="游ゴシック" w:hint="eastAsia"/>
          <w:sz w:val="21"/>
          <w:szCs w:val="24"/>
          <w:lang w:eastAsia="ja-JP"/>
        </w:rPr>
        <w:t>総</w:t>
      </w:r>
      <w:r w:rsidR="001319A9">
        <w:rPr>
          <w:rFonts w:ascii="游ゴシック" w:eastAsia="游ゴシック" w:hAnsi="游ゴシック" w:hint="eastAsia"/>
          <w:sz w:val="21"/>
          <w:szCs w:val="24"/>
          <w:lang w:eastAsia="ja-JP"/>
        </w:rPr>
        <w:t>事業費</w:t>
      </w:r>
      <w:r w:rsidR="00CC777F">
        <w:rPr>
          <w:rFonts w:ascii="游ゴシック" w:eastAsia="游ゴシック" w:hAnsi="游ゴシック" w:hint="eastAsia"/>
          <w:sz w:val="21"/>
          <w:szCs w:val="24"/>
          <w:lang w:eastAsia="ja-JP"/>
        </w:rPr>
        <w:t>が</w:t>
      </w:r>
      <w:r w:rsidR="00ED7F2A">
        <w:rPr>
          <w:rFonts w:ascii="游ゴシック" w:eastAsia="游ゴシック" w:hAnsi="游ゴシック" w:hint="eastAsia"/>
          <w:sz w:val="21"/>
          <w:szCs w:val="24"/>
          <w:lang w:eastAsia="ja-JP"/>
        </w:rPr>
        <w:t>約12億円、第２弾が約4.5億円、その後ウィズコロナ時代の新しい生活様式を踏まえた</w:t>
      </w:r>
      <w:r w:rsidR="00EB4188">
        <w:rPr>
          <w:rFonts w:ascii="游ゴシック" w:eastAsia="游ゴシック" w:hAnsi="游ゴシック" w:hint="eastAsia"/>
          <w:sz w:val="21"/>
          <w:szCs w:val="24"/>
          <w:lang w:eastAsia="ja-JP"/>
        </w:rPr>
        <w:t>「</w:t>
      </w:r>
      <w:r w:rsidR="001319A9">
        <w:rPr>
          <w:rFonts w:ascii="游ゴシック" w:eastAsia="游ゴシック" w:hAnsi="游ゴシック" w:hint="eastAsia"/>
          <w:sz w:val="21"/>
          <w:szCs w:val="24"/>
          <w:lang w:eastAsia="ja-JP"/>
        </w:rPr>
        <w:t>ウィズコロナくらし安心プロジェクト</w:t>
      </w:r>
      <w:r w:rsidR="00EB4188">
        <w:rPr>
          <w:rFonts w:ascii="游ゴシック" w:eastAsia="游ゴシック" w:hAnsi="游ゴシック" w:hint="eastAsia"/>
          <w:sz w:val="21"/>
          <w:szCs w:val="24"/>
          <w:lang w:eastAsia="ja-JP"/>
        </w:rPr>
        <w:t>」</w:t>
      </w:r>
      <w:r w:rsidR="00942E6E">
        <w:rPr>
          <w:rFonts w:ascii="游ゴシック" w:eastAsia="游ゴシック" w:hAnsi="游ゴシック" w:hint="eastAsia"/>
          <w:sz w:val="21"/>
          <w:szCs w:val="24"/>
          <w:lang w:eastAsia="ja-JP"/>
        </w:rPr>
        <w:t>の</w:t>
      </w:r>
      <w:r w:rsidR="001319A9">
        <w:rPr>
          <w:rFonts w:ascii="游ゴシック" w:eastAsia="游ゴシック" w:hAnsi="游ゴシック" w:hint="eastAsia"/>
          <w:sz w:val="21"/>
          <w:szCs w:val="24"/>
          <w:lang w:eastAsia="ja-JP"/>
        </w:rPr>
        <w:t>総事業費</w:t>
      </w:r>
      <w:r w:rsidR="00942E6E">
        <w:rPr>
          <w:rFonts w:ascii="游ゴシック" w:eastAsia="游ゴシック" w:hAnsi="游ゴシック" w:hint="eastAsia"/>
          <w:sz w:val="21"/>
          <w:szCs w:val="24"/>
          <w:lang w:eastAsia="ja-JP"/>
        </w:rPr>
        <w:t>が</w:t>
      </w:r>
      <w:r w:rsidR="001319A9">
        <w:rPr>
          <w:rFonts w:ascii="游ゴシック" w:eastAsia="游ゴシック" w:hAnsi="游ゴシック" w:hint="eastAsia"/>
          <w:sz w:val="21"/>
          <w:szCs w:val="24"/>
          <w:lang w:eastAsia="ja-JP"/>
        </w:rPr>
        <w:t>約10億円</w:t>
      </w:r>
      <w:r w:rsidR="007C1A5A">
        <w:rPr>
          <w:rFonts w:ascii="游ゴシック" w:eastAsia="游ゴシック" w:hAnsi="游ゴシック" w:hint="eastAsia"/>
          <w:sz w:val="21"/>
          <w:szCs w:val="24"/>
          <w:lang w:eastAsia="ja-JP"/>
        </w:rPr>
        <w:t>など</w:t>
      </w:r>
      <w:r w:rsidR="00942E6E">
        <w:rPr>
          <w:rFonts w:ascii="游ゴシック" w:eastAsia="游ゴシック" w:hAnsi="游ゴシック" w:hint="eastAsia"/>
          <w:sz w:val="21"/>
          <w:szCs w:val="24"/>
          <w:lang w:eastAsia="ja-JP"/>
        </w:rPr>
        <w:t>、</w:t>
      </w:r>
      <w:r w:rsidR="007C1A5A">
        <w:rPr>
          <w:rFonts w:ascii="游ゴシック" w:eastAsia="游ゴシック" w:hAnsi="游ゴシック" w:hint="eastAsia"/>
          <w:sz w:val="21"/>
          <w:szCs w:val="24"/>
          <w:lang w:eastAsia="ja-JP"/>
        </w:rPr>
        <w:t>市民の生命や生活の</w:t>
      </w:r>
      <w:r w:rsidR="00EB4188">
        <w:rPr>
          <w:rFonts w:ascii="游ゴシック" w:eastAsia="游ゴシック" w:hAnsi="游ゴシック" w:hint="eastAsia"/>
          <w:sz w:val="21"/>
          <w:szCs w:val="24"/>
          <w:lang w:eastAsia="ja-JP"/>
        </w:rPr>
        <w:t>維持</w:t>
      </w:r>
      <w:r w:rsidR="007C1A5A">
        <w:rPr>
          <w:rFonts w:ascii="游ゴシック" w:eastAsia="游ゴシック" w:hAnsi="游ゴシック" w:hint="eastAsia"/>
          <w:sz w:val="21"/>
          <w:szCs w:val="24"/>
          <w:lang w:eastAsia="ja-JP"/>
        </w:rPr>
        <w:t>に資する取組を進め</w:t>
      </w:r>
      <w:r w:rsidR="00942E6E">
        <w:rPr>
          <w:rFonts w:ascii="游ゴシック" w:eastAsia="游ゴシック" w:hAnsi="游ゴシック" w:hint="eastAsia"/>
          <w:sz w:val="21"/>
          <w:szCs w:val="24"/>
          <w:lang w:eastAsia="ja-JP"/>
        </w:rPr>
        <w:t>るため</w:t>
      </w:r>
      <w:r w:rsidR="00F96612">
        <w:rPr>
          <w:rFonts w:ascii="游ゴシック" w:eastAsia="游ゴシック" w:hAnsi="游ゴシック" w:hint="eastAsia"/>
          <w:sz w:val="21"/>
          <w:szCs w:val="24"/>
          <w:lang w:eastAsia="ja-JP"/>
        </w:rPr>
        <w:t>の</w:t>
      </w:r>
      <w:r w:rsidR="00942E6E">
        <w:rPr>
          <w:rFonts w:ascii="游ゴシック" w:eastAsia="游ゴシック" w:hAnsi="游ゴシック" w:hint="eastAsia"/>
          <w:sz w:val="21"/>
          <w:szCs w:val="24"/>
          <w:lang w:eastAsia="ja-JP"/>
        </w:rPr>
        <w:t>臨時的な</w:t>
      </w:r>
      <w:r w:rsidR="00EB4188">
        <w:rPr>
          <w:rFonts w:ascii="游ゴシック" w:eastAsia="游ゴシック" w:hAnsi="游ゴシック" w:hint="eastAsia"/>
          <w:sz w:val="21"/>
          <w:szCs w:val="24"/>
          <w:lang w:eastAsia="ja-JP"/>
        </w:rPr>
        <w:t>支出</w:t>
      </w:r>
      <w:r w:rsidR="00942E6E">
        <w:rPr>
          <w:rFonts w:ascii="游ゴシック" w:eastAsia="游ゴシック" w:hAnsi="游ゴシック" w:hint="eastAsia"/>
          <w:sz w:val="21"/>
          <w:szCs w:val="24"/>
          <w:lang w:eastAsia="ja-JP"/>
        </w:rPr>
        <w:t>が増大し</w:t>
      </w:r>
      <w:r w:rsidR="00F96612">
        <w:rPr>
          <w:rFonts w:ascii="游ゴシック" w:eastAsia="游ゴシック" w:hAnsi="游ゴシック" w:hint="eastAsia"/>
          <w:sz w:val="21"/>
          <w:szCs w:val="24"/>
          <w:lang w:eastAsia="ja-JP"/>
        </w:rPr>
        <w:t>た。</w:t>
      </w:r>
      <w:r w:rsidR="00E86838">
        <w:rPr>
          <w:rFonts w:ascii="游ゴシック" w:eastAsia="游ゴシック" w:hAnsi="游ゴシック" w:hint="eastAsia"/>
          <w:sz w:val="21"/>
          <w:szCs w:val="24"/>
          <w:lang w:eastAsia="ja-JP"/>
        </w:rPr>
        <w:t>加えて</w:t>
      </w:r>
      <w:r w:rsidR="00F96612">
        <w:rPr>
          <w:rFonts w:ascii="游ゴシック" w:eastAsia="游ゴシック" w:hAnsi="游ゴシック" w:hint="eastAsia"/>
          <w:sz w:val="21"/>
          <w:szCs w:val="24"/>
          <w:lang w:eastAsia="ja-JP"/>
        </w:rPr>
        <w:t>、</w:t>
      </w:r>
      <w:r w:rsidR="00D80E00" w:rsidRPr="00942E6E">
        <w:rPr>
          <w:rFonts w:ascii="游ゴシック" w:eastAsia="游ゴシック" w:hAnsi="游ゴシック" w:hint="eastAsia"/>
          <w:sz w:val="21"/>
          <w:lang w:eastAsia="ja-JP"/>
        </w:rPr>
        <w:t>基金残高の減少</w:t>
      </w:r>
      <w:r w:rsidR="00942E6E" w:rsidRPr="00942E6E">
        <w:rPr>
          <w:rFonts w:ascii="游ゴシック" w:eastAsia="游ゴシック" w:hAnsi="游ゴシック" w:hint="eastAsia"/>
          <w:sz w:val="21"/>
          <w:lang w:eastAsia="ja-JP"/>
        </w:rPr>
        <w:t>や市債残高の増加</w:t>
      </w:r>
      <w:r w:rsidR="00E86838">
        <w:rPr>
          <w:rFonts w:ascii="游ゴシック" w:eastAsia="游ゴシック" w:hAnsi="游ゴシック" w:hint="eastAsia"/>
          <w:sz w:val="21"/>
          <w:lang w:eastAsia="ja-JP"/>
        </w:rPr>
        <w:t>など</w:t>
      </w:r>
      <w:r w:rsidR="00F96612">
        <w:rPr>
          <w:rFonts w:ascii="游ゴシック" w:eastAsia="游ゴシック" w:hAnsi="游ゴシック" w:hint="eastAsia"/>
          <w:sz w:val="21"/>
          <w:lang w:eastAsia="ja-JP"/>
        </w:rPr>
        <w:t>もあって</w:t>
      </w:r>
      <w:r w:rsidR="00610A1E">
        <w:rPr>
          <w:rFonts w:ascii="游ゴシック" w:eastAsia="游ゴシック" w:hAnsi="游ゴシック" w:hint="eastAsia"/>
          <w:sz w:val="21"/>
          <w:lang w:eastAsia="ja-JP"/>
        </w:rPr>
        <w:t>持続可能な財政運営の</w:t>
      </w:r>
      <w:r w:rsidR="00D80E00" w:rsidRPr="00942E6E">
        <w:rPr>
          <w:rFonts w:ascii="游ゴシック" w:eastAsia="游ゴシック" w:hAnsi="游ゴシック" w:hint="eastAsia"/>
          <w:sz w:val="21"/>
          <w:lang w:eastAsia="ja-JP"/>
        </w:rPr>
        <w:t>維持</w:t>
      </w:r>
      <w:r w:rsidR="00F96612">
        <w:rPr>
          <w:rFonts w:ascii="游ゴシック" w:eastAsia="游ゴシック" w:hAnsi="游ゴシック" w:hint="eastAsia"/>
          <w:sz w:val="21"/>
          <w:lang w:eastAsia="ja-JP"/>
        </w:rPr>
        <w:t>は</w:t>
      </w:r>
      <w:r w:rsidR="009037FF">
        <w:rPr>
          <w:rFonts w:ascii="游ゴシック" w:eastAsia="游ゴシック" w:hAnsi="游ゴシック" w:hint="eastAsia"/>
          <w:sz w:val="21"/>
          <w:lang w:eastAsia="ja-JP"/>
        </w:rPr>
        <w:t>ますます</w:t>
      </w:r>
      <w:r w:rsidR="00610A1E">
        <w:rPr>
          <w:rFonts w:ascii="游ゴシック" w:eastAsia="游ゴシック" w:hAnsi="游ゴシック" w:hint="eastAsia"/>
          <w:sz w:val="21"/>
          <w:lang w:eastAsia="ja-JP"/>
        </w:rPr>
        <w:t>難しい</w:t>
      </w:r>
      <w:r w:rsidR="00D80E00" w:rsidRPr="00942E6E">
        <w:rPr>
          <w:rFonts w:ascii="游ゴシック" w:eastAsia="游ゴシック" w:hAnsi="游ゴシック" w:hint="eastAsia"/>
          <w:sz w:val="21"/>
          <w:lang w:eastAsia="ja-JP"/>
        </w:rPr>
        <w:t>状況</w:t>
      </w:r>
      <w:r w:rsidR="00610A1E">
        <w:rPr>
          <w:rFonts w:ascii="游ゴシック" w:eastAsia="游ゴシック" w:hAnsi="游ゴシック" w:hint="eastAsia"/>
          <w:sz w:val="21"/>
          <w:lang w:eastAsia="ja-JP"/>
        </w:rPr>
        <w:t>とな</w:t>
      </w:r>
      <w:r w:rsidR="00F96612">
        <w:rPr>
          <w:rFonts w:ascii="游ゴシック" w:eastAsia="游ゴシック" w:hAnsi="游ゴシック" w:hint="eastAsia"/>
          <w:sz w:val="21"/>
          <w:lang w:eastAsia="ja-JP"/>
        </w:rPr>
        <w:t>ってきた</w:t>
      </w:r>
      <w:r w:rsidR="00D80E00" w:rsidRPr="00942E6E">
        <w:rPr>
          <w:rFonts w:ascii="游ゴシック" w:eastAsia="游ゴシック" w:hAnsi="游ゴシック" w:hint="eastAsia"/>
          <w:sz w:val="21"/>
          <w:lang w:eastAsia="ja-JP"/>
        </w:rPr>
        <w:t>。</w:t>
      </w:r>
    </w:p>
    <w:p w:rsidR="00140530" w:rsidRDefault="00942DFA" w:rsidP="00942DFA">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さらに、中期財政計画では、</w:t>
      </w:r>
      <w:r w:rsidR="00E86838">
        <w:rPr>
          <w:rFonts w:ascii="游ゴシック" w:eastAsia="游ゴシック" w:hAnsi="游ゴシック" w:hint="eastAsia"/>
          <w:sz w:val="21"/>
          <w:szCs w:val="24"/>
          <w:lang w:eastAsia="ja-JP"/>
        </w:rPr>
        <w:t>今後</w:t>
      </w:r>
      <w:r>
        <w:rPr>
          <w:rFonts w:ascii="游ゴシック" w:eastAsia="游ゴシック" w:hAnsi="游ゴシック" w:hint="eastAsia"/>
          <w:sz w:val="21"/>
          <w:szCs w:val="24"/>
          <w:lang w:eastAsia="ja-JP"/>
        </w:rPr>
        <w:t>臨時・政策的経費に充当可能な財源が大幅に減少する</w:t>
      </w:r>
      <w:r>
        <w:rPr>
          <w:rFonts w:ascii="游ゴシック" w:eastAsia="游ゴシック" w:hAnsi="游ゴシック" w:hint="eastAsia"/>
          <w:sz w:val="21"/>
          <w:szCs w:val="24"/>
          <w:lang w:eastAsia="ja-JP"/>
        </w:rPr>
        <w:lastRenderedPageBreak/>
        <w:t>ことも示されて</w:t>
      </w:r>
      <w:r w:rsidR="00616DBF">
        <w:rPr>
          <w:rFonts w:ascii="游ゴシック" w:eastAsia="游ゴシック" w:hAnsi="游ゴシック" w:hint="eastAsia"/>
          <w:sz w:val="21"/>
          <w:szCs w:val="24"/>
          <w:lang w:eastAsia="ja-JP"/>
        </w:rPr>
        <w:t>おり</w:t>
      </w:r>
      <w:r>
        <w:rPr>
          <w:rFonts w:ascii="游ゴシック" w:eastAsia="游ゴシック" w:hAnsi="游ゴシック" w:hint="eastAsia"/>
          <w:sz w:val="21"/>
          <w:szCs w:val="24"/>
          <w:lang w:eastAsia="ja-JP"/>
        </w:rPr>
        <w:t>、</w:t>
      </w:r>
      <w:r w:rsidR="00616DBF">
        <w:rPr>
          <w:rFonts w:ascii="游ゴシック" w:eastAsia="游ゴシック" w:hAnsi="游ゴシック" w:hint="eastAsia"/>
          <w:sz w:val="21"/>
          <w:szCs w:val="24"/>
          <w:lang w:eastAsia="ja-JP"/>
        </w:rPr>
        <w:t>臨時・政策的経費の現実的な上限も</w:t>
      </w:r>
      <w:r w:rsidRPr="00942DFA">
        <w:rPr>
          <w:rFonts w:ascii="游ゴシック" w:eastAsia="游ゴシック" w:hAnsi="游ゴシック" w:hint="eastAsia"/>
          <w:sz w:val="21"/>
          <w:szCs w:val="24"/>
          <w:lang w:eastAsia="ja-JP"/>
        </w:rPr>
        <w:t>見据え、</w:t>
      </w:r>
      <w:r>
        <w:rPr>
          <w:rFonts w:ascii="游ゴシック" w:eastAsia="游ゴシック" w:hAnsi="游ゴシック" w:hint="eastAsia"/>
          <w:sz w:val="21"/>
          <w:szCs w:val="24"/>
          <w:lang w:eastAsia="ja-JP"/>
        </w:rPr>
        <w:t>事業の優先順位付けや</w:t>
      </w:r>
      <w:r w:rsidR="00987411">
        <w:rPr>
          <w:rFonts w:ascii="游ゴシック" w:eastAsia="游ゴシック" w:hAnsi="游ゴシック" w:hint="eastAsia"/>
          <w:sz w:val="21"/>
          <w:szCs w:val="24"/>
          <w:lang w:eastAsia="ja-JP"/>
        </w:rPr>
        <w:t>事業</w:t>
      </w:r>
      <w:r w:rsidR="00EB4188">
        <w:rPr>
          <w:rFonts w:ascii="游ゴシック" w:eastAsia="游ゴシック" w:hAnsi="游ゴシック" w:hint="eastAsia"/>
          <w:sz w:val="21"/>
          <w:szCs w:val="24"/>
          <w:lang w:eastAsia="ja-JP"/>
        </w:rPr>
        <w:t>そのもの</w:t>
      </w:r>
      <w:r w:rsidRPr="00942DFA">
        <w:rPr>
          <w:rFonts w:ascii="游ゴシック" w:eastAsia="游ゴシック" w:hAnsi="游ゴシック" w:hint="eastAsia"/>
          <w:sz w:val="21"/>
          <w:szCs w:val="24"/>
          <w:lang w:eastAsia="ja-JP"/>
        </w:rPr>
        <w:t>の見直しなど</w:t>
      </w:r>
      <w:r>
        <w:rPr>
          <w:rFonts w:ascii="游ゴシック" w:eastAsia="游ゴシック" w:hAnsi="游ゴシック" w:hint="eastAsia"/>
          <w:sz w:val="21"/>
          <w:szCs w:val="24"/>
          <w:lang w:eastAsia="ja-JP"/>
        </w:rPr>
        <w:t>がこれまで以上に不可欠</w:t>
      </w:r>
      <w:r w:rsidR="00A4764A">
        <w:rPr>
          <w:rFonts w:ascii="游ゴシック" w:eastAsia="游ゴシック" w:hAnsi="游ゴシック" w:hint="eastAsia"/>
          <w:sz w:val="21"/>
          <w:szCs w:val="24"/>
          <w:lang w:eastAsia="ja-JP"/>
        </w:rPr>
        <w:t>な状況</w:t>
      </w:r>
      <w:r w:rsidR="00E76F80">
        <w:rPr>
          <w:rFonts w:ascii="游ゴシック" w:eastAsia="游ゴシック" w:hAnsi="游ゴシック" w:hint="eastAsia"/>
          <w:sz w:val="21"/>
          <w:szCs w:val="24"/>
          <w:lang w:eastAsia="ja-JP"/>
        </w:rPr>
        <w:t>となっている</w:t>
      </w:r>
      <w:r w:rsidRPr="00942DFA">
        <w:rPr>
          <w:rFonts w:ascii="游ゴシック" w:eastAsia="游ゴシック" w:hAnsi="游ゴシック" w:hint="eastAsia"/>
          <w:sz w:val="21"/>
          <w:szCs w:val="24"/>
          <w:lang w:eastAsia="ja-JP"/>
        </w:rPr>
        <w:t>。</w:t>
      </w:r>
    </w:p>
    <w:p w:rsidR="00C51ADE" w:rsidRDefault="00C51ADE">
      <w:pPr>
        <w:widowControl/>
        <w:autoSpaceDE/>
        <w:autoSpaceDN/>
        <w:rPr>
          <w:rFonts w:ascii="游ゴシック" w:eastAsia="游ゴシック" w:hAnsi="游ゴシック"/>
          <w:sz w:val="21"/>
          <w:szCs w:val="24"/>
          <w:lang w:eastAsia="ja-JP"/>
        </w:rPr>
      </w:pPr>
      <w:r>
        <w:rPr>
          <w:rFonts w:ascii="游ゴシック" w:eastAsia="游ゴシック" w:hAnsi="游ゴシック"/>
          <w:sz w:val="21"/>
          <w:szCs w:val="24"/>
          <w:lang w:eastAsia="ja-JP"/>
        </w:rPr>
        <w:br w:type="page"/>
      </w:r>
    </w:p>
    <w:p w:rsidR="00C51ADE" w:rsidRDefault="00C51ADE" w:rsidP="00C51ADE">
      <w:pPr>
        <w:rPr>
          <w:rFonts w:ascii="游ゴシック" w:eastAsia="游ゴシック" w:hAnsi="游ゴシック"/>
          <w:sz w:val="21"/>
          <w:szCs w:val="24"/>
          <w:lang w:eastAsia="ja-JP"/>
        </w:rPr>
      </w:pPr>
    </w:p>
    <w:bookmarkEnd w:id="6"/>
    <w:p w:rsidR="00182B19" w:rsidRDefault="005F2F27" w:rsidP="005325E4">
      <w:pPr>
        <w:ind w:firstLineChars="100" w:firstLine="210"/>
        <w:rPr>
          <w:rFonts w:ascii="游ゴシック" w:eastAsia="游ゴシック" w:hAnsi="游ゴシック"/>
          <w:sz w:val="21"/>
          <w:lang w:eastAsia="ja-JP"/>
        </w:rPr>
      </w:pPr>
      <w:r w:rsidRPr="005F2F27">
        <w:rPr>
          <w:rFonts w:ascii="游ゴシック" w:eastAsia="游ゴシック" w:hAnsi="游ゴシック" w:hint="eastAsia"/>
          <w:sz w:val="21"/>
          <w:lang w:eastAsia="ja-JP"/>
        </w:rPr>
        <w:t>時代は今、大きな</w:t>
      </w:r>
      <w:r w:rsidR="002647B9">
        <w:rPr>
          <w:rFonts w:ascii="游ゴシック" w:eastAsia="游ゴシック" w:hAnsi="游ゴシック" w:hint="eastAsia"/>
          <w:sz w:val="21"/>
          <w:lang w:eastAsia="ja-JP"/>
        </w:rPr>
        <w:t>「</w:t>
      </w:r>
      <w:r w:rsidRPr="005F2F27">
        <w:rPr>
          <w:rFonts w:ascii="游ゴシック" w:eastAsia="游ゴシック" w:hAnsi="游ゴシック" w:hint="eastAsia"/>
          <w:sz w:val="21"/>
          <w:lang w:eastAsia="ja-JP"/>
        </w:rPr>
        <w:t>変革期</w:t>
      </w:r>
      <w:r w:rsidR="002647B9">
        <w:rPr>
          <w:rFonts w:ascii="游ゴシック" w:eastAsia="游ゴシック" w:hAnsi="游ゴシック" w:hint="eastAsia"/>
          <w:sz w:val="21"/>
          <w:lang w:eastAsia="ja-JP"/>
        </w:rPr>
        <w:t>」</w:t>
      </w:r>
      <w:r w:rsidRPr="005F2F27">
        <w:rPr>
          <w:rFonts w:ascii="游ゴシック" w:eastAsia="游ゴシック" w:hAnsi="游ゴシック" w:hint="eastAsia"/>
          <w:sz w:val="21"/>
          <w:lang w:eastAsia="ja-JP"/>
        </w:rPr>
        <w:t>を迎えて</w:t>
      </w:r>
      <w:r w:rsidR="005325E4">
        <w:rPr>
          <w:rFonts w:ascii="游ゴシック" w:eastAsia="游ゴシック" w:hAnsi="游ゴシック" w:hint="eastAsia"/>
          <w:sz w:val="21"/>
          <w:lang w:eastAsia="ja-JP"/>
        </w:rPr>
        <w:t>いる。</w:t>
      </w:r>
      <w:r w:rsidR="00640583">
        <w:rPr>
          <w:rFonts w:ascii="游ゴシック" w:eastAsia="游ゴシック" w:hAnsi="游ゴシック" w:hint="eastAsia"/>
          <w:sz w:val="21"/>
          <w:lang w:eastAsia="ja-JP"/>
        </w:rPr>
        <w:t>このような変化の激しい時代においては、</w:t>
      </w:r>
      <w:r w:rsidR="003333C7">
        <w:rPr>
          <w:rFonts w:ascii="游ゴシック" w:eastAsia="游ゴシック" w:hAnsi="游ゴシック" w:hint="eastAsia"/>
          <w:sz w:val="21"/>
          <w:lang w:eastAsia="ja-JP"/>
        </w:rPr>
        <w:t>これまでの行政の仕組みや考え方</w:t>
      </w:r>
      <w:r w:rsidR="00640583">
        <w:rPr>
          <w:rFonts w:ascii="游ゴシック" w:eastAsia="游ゴシック" w:hAnsi="游ゴシック" w:hint="eastAsia"/>
          <w:sz w:val="21"/>
          <w:lang w:eastAsia="ja-JP"/>
        </w:rPr>
        <w:t>自体</w:t>
      </w:r>
      <w:r w:rsidR="003333C7">
        <w:rPr>
          <w:rFonts w:ascii="游ゴシック" w:eastAsia="游ゴシック" w:hAnsi="游ゴシック" w:hint="eastAsia"/>
          <w:sz w:val="21"/>
          <w:lang w:eastAsia="ja-JP"/>
        </w:rPr>
        <w:t>を変え</w:t>
      </w:r>
      <w:r w:rsidR="00640583">
        <w:rPr>
          <w:rFonts w:ascii="游ゴシック" w:eastAsia="游ゴシック" w:hAnsi="游ゴシック" w:hint="eastAsia"/>
          <w:sz w:val="21"/>
          <w:lang w:eastAsia="ja-JP"/>
        </w:rPr>
        <w:t>ていか</w:t>
      </w:r>
      <w:r w:rsidR="003333C7">
        <w:rPr>
          <w:rFonts w:ascii="游ゴシック" w:eastAsia="游ゴシック" w:hAnsi="游ゴシック" w:hint="eastAsia"/>
          <w:sz w:val="21"/>
          <w:lang w:eastAsia="ja-JP"/>
        </w:rPr>
        <w:t>ない限り、近い将来行財政運営が行き詰まってしまう</w:t>
      </w:r>
      <w:r w:rsidR="00182B19">
        <w:rPr>
          <w:rFonts w:ascii="游ゴシック" w:eastAsia="游ゴシック" w:hAnsi="游ゴシック" w:hint="eastAsia"/>
          <w:sz w:val="21"/>
          <w:lang w:eastAsia="ja-JP"/>
        </w:rPr>
        <w:t>こと</w:t>
      </w:r>
      <w:r w:rsidR="00C3097A">
        <w:rPr>
          <w:rFonts w:ascii="游ゴシック" w:eastAsia="游ゴシック" w:hAnsi="游ゴシック" w:hint="eastAsia"/>
          <w:sz w:val="21"/>
          <w:lang w:eastAsia="ja-JP"/>
        </w:rPr>
        <w:t>も</w:t>
      </w:r>
      <w:r w:rsidR="00182B19">
        <w:rPr>
          <w:rFonts w:ascii="游ゴシック" w:eastAsia="游ゴシック" w:hAnsi="游ゴシック" w:hint="eastAsia"/>
          <w:sz w:val="21"/>
          <w:lang w:eastAsia="ja-JP"/>
        </w:rPr>
        <w:t>考えられる。</w:t>
      </w:r>
    </w:p>
    <w:p w:rsidR="00182B19" w:rsidRPr="00523D52" w:rsidRDefault="00182B19" w:rsidP="005325E4">
      <w:pPr>
        <w:ind w:firstLineChars="100" w:firstLine="210"/>
        <w:rPr>
          <w:rFonts w:ascii="游ゴシック" w:eastAsia="游ゴシック" w:hAnsi="游ゴシック"/>
          <w:sz w:val="20"/>
          <w:lang w:eastAsia="ja-JP"/>
        </w:rPr>
      </w:pPr>
      <w:r w:rsidRPr="00182B19">
        <w:rPr>
          <w:rFonts w:ascii="游ゴシック" w:eastAsia="游ゴシック" w:hAnsi="游ゴシック" w:hint="eastAsia"/>
          <w:sz w:val="21"/>
          <w:lang w:eastAsia="ja-JP"/>
        </w:rPr>
        <w:t>そこで、第７次行政改革では、これまで進めてきた補助金・負担金の見直しや歳入の確保、コスト削減といった簡素効率化を重視する</w:t>
      </w:r>
      <w:r w:rsidR="00987411">
        <w:rPr>
          <w:rFonts w:ascii="游ゴシック" w:eastAsia="游ゴシック" w:hAnsi="游ゴシック" w:hint="eastAsia"/>
          <w:sz w:val="21"/>
          <w:lang w:eastAsia="ja-JP"/>
        </w:rPr>
        <w:t>姿勢</w:t>
      </w:r>
      <w:r w:rsidRPr="00182B19">
        <w:rPr>
          <w:rFonts w:ascii="游ゴシック" w:eastAsia="游ゴシック" w:hAnsi="游ゴシック" w:hint="eastAsia"/>
          <w:sz w:val="21"/>
          <w:lang w:eastAsia="ja-JP"/>
        </w:rPr>
        <w:t>から</w:t>
      </w:r>
      <w:r w:rsidR="0006401E">
        <w:rPr>
          <w:rFonts w:ascii="游ゴシック" w:eastAsia="游ゴシック" w:hAnsi="游ゴシック" w:hint="eastAsia"/>
          <w:sz w:val="21"/>
          <w:lang w:eastAsia="ja-JP"/>
        </w:rPr>
        <w:t>、</w:t>
      </w:r>
      <w:r w:rsidR="00FE03AD">
        <w:rPr>
          <w:rFonts w:ascii="游ゴシック" w:eastAsia="游ゴシック" w:hAnsi="游ゴシック" w:hint="eastAsia"/>
          <w:sz w:val="21"/>
          <w:lang w:eastAsia="ja-JP"/>
        </w:rPr>
        <w:t>事務事業の再編等による抜本的な見直しや時代に</w:t>
      </w:r>
      <w:r w:rsidR="0031592E">
        <w:rPr>
          <w:rFonts w:ascii="游ゴシック" w:eastAsia="游ゴシック" w:hAnsi="游ゴシック" w:hint="eastAsia"/>
          <w:sz w:val="21"/>
          <w:lang w:eastAsia="ja-JP"/>
        </w:rPr>
        <w:t>即した</w:t>
      </w:r>
      <w:r w:rsidR="00792F86">
        <w:rPr>
          <w:rFonts w:ascii="游ゴシック" w:eastAsia="游ゴシック" w:hAnsi="游ゴシック" w:hint="eastAsia"/>
          <w:sz w:val="21"/>
          <w:lang w:eastAsia="ja-JP"/>
        </w:rPr>
        <w:t>デジタル化の推進など</w:t>
      </w:r>
      <w:r w:rsidR="00941764">
        <w:rPr>
          <w:rFonts w:ascii="游ゴシック" w:eastAsia="游ゴシック" w:hAnsi="游ゴシック" w:hint="eastAsia"/>
          <w:sz w:val="21"/>
          <w:lang w:eastAsia="ja-JP"/>
        </w:rPr>
        <w:t>大胆か</w:t>
      </w:r>
      <w:r w:rsidR="00EF0242">
        <w:rPr>
          <w:rFonts w:ascii="游ゴシック" w:eastAsia="游ゴシック" w:hAnsi="游ゴシック" w:hint="eastAsia"/>
          <w:sz w:val="21"/>
          <w:lang w:eastAsia="ja-JP"/>
        </w:rPr>
        <w:t>つ柔軟</w:t>
      </w:r>
      <w:r w:rsidR="00792F86">
        <w:rPr>
          <w:rFonts w:ascii="游ゴシック" w:eastAsia="游ゴシック" w:hAnsi="游ゴシック" w:hint="eastAsia"/>
          <w:sz w:val="21"/>
          <w:lang w:eastAsia="ja-JP"/>
        </w:rPr>
        <w:t>で、スピード感を持った</w:t>
      </w:r>
      <w:r>
        <w:rPr>
          <w:rFonts w:ascii="游ゴシック" w:eastAsia="游ゴシック" w:hAnsi="游ゴシック" w:hint="eastAsia"/>
          <w:sz w:val="21"/>
          <w:lang w:eastAsia="ja-JP"/>
        </w:rPr>
        <w:t>行財政改革</w:t>
      </w:r>
      <w:r w:rsidR="00AC6A51">
        <w:rPr>
          <w:rFonts w:ascii="游ゴシック" w:eastAsia="游ゴシック" w:hAnsi="游ゴシック" w:hint="eastAsia"/>
          <w:sz w:val="21"/>
          <w:lang w:eastAsia="ja-JP"/>
        </w:rPr>
        <w:t>を推進してい</w:t>
      </w:r>
      <w:r w:rsidR="00EF0242">
        <w:rPr>
          <w:rFonts w:ascii="游ゴシック" w:eastAsia="游ゴシック" w:hAnsi="游ゴシック" w:hint="eastAsia"/>
          <w:sz w:val="21"/>
          <w:lang w:eastAsia="ja-JP"/>
        </w:rPr>
        <w:t>かなければならない</w:t>
      </w:r>
      <w:r>
        <w:rPr>
          <w:rFonts w:ascii="游ゴシック" w:eastAsia="游ゴシック" w:hAnsi="游ゴシック" w:hint="eastAsia"/>
          <w:sz w:val="21"/>
          <w:lang w:eastAsia="ja-JP"/>
        </w:rPr>
        <w:t>。</w:t>
      </w:r>
    </w:p>
    <w:tbl>
      <w:tblPr>
        <w:tblStyle w:val="a5"/>
        <w:tblpPr w:leftFromText="142" w:rightFromText="142" w:vertAnchor="page" w:horzAnchor="margin" w:tblpY="2011"/>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tblLook w:val="04A0" w:firstRow="1" w:lastRow="0" w:firstColumn="1" w:lastColumn="0" w:noHBand="0" w:noVBand="1"/>
      </w:tblPr>
      <w:tblGrid>
        <w:gridCol w:w="8494"/>
      </w:tblGrid>
      <w:tr w:rsidR="00BE4A97" w:rsidRPr="00BE4A97" w:rsidTr="00795F84">
        <w:tc>
          <w:tcPr>
            <w:tcW w:w="8494" w:type="dxa"/>
          </w:tcPr>
          <w:p w:rsidR="00BE4A97" w:rsidRPr="00BE4A97" w:rsidRDefault="00BE4A97" w:rsidP="001E0440">
            <w:pPr>
              <w:autoSpaceDE/>
              <w:autoSpaceDN/>
              <w:jc w:val="both"/>
              <w:outlineLvl w:val="1"/>
              <w:rPr>
                <w:rFonts w:ascii="游ゴシック" w:eastAsia="游ゴシック" w:hAnsi="游ゴシック" w:cs="Times New Roman"/>
                <w:kern w:val="2"/>
                <w:sz w:val="28"/>
                <w:szCs w:val="28"/>
                <w:lang w:eastAsia="ja-JP"/>
              </w:rPr>
            </w:pPr>
            <w:bookmarkStart w:id="7" w:name="_Toc57368162"/>
            <w:r>
              <w:rPr>
                <w:rFonts w:ascii="游ゴシック" w:eastAsia="游ゴシック" w:hAnsi="游ゴシック" w:cs="Times New Roman" w:hint="eastAsia"/>
                <w:kern w:val="2"/>
                <w:sz w:val="24"/>
                <w:szCs w:val="28"/>
                <w:lang w:eastAsia="ja-JP"/>
              </w:rPr>
              <w:t>第３節</w:t>
            </w:r>
            <w:r w:rsidRPr="00BE4A97">
              <w:rPr>
                <w:rFonts w:ascii="游ゴシック" w:eastAsia="游ゴシック" w:hAnsi="游ゴシック" w:cs="Times New Roman" w:hint="eastAsia"/>
                <w:kern w:val="2"/>
                <w:sz w:val="24"/>
                <w:szCs w:val="28"/>
                <w:lang w:eastAsia="ja-JP"/>
              </w:rPr>
              <w:t xml:space="preserve">　</w:t>
            </w:r>
            <w:r w:rsidR="001E0440">
              <w:rPr>
                <w:rFonts w:ascii="游ゴシック" w:eastAsia="游ゴシック" w:hAnsi="游ゴシック" w:cs="Times New Roman" w:hint="eastAsia"/>
                <w:kern w:val="2"/>
                <w:sz w:val="24"/>
                <w:szCs w:val="28"/>
                <w:lang w:eastAsia="ja-JP"/>
              </w:rPr>
              <w:t>中期的な行財政改革の視点</w:t>
            </w:r>
            <w:bookmarkEnd w:id="7"/>
          </w:p>
        </w:tc>
      </w:tr>
    </w:tbl>
    <w:p w:rsidR="00C82545" w:rsidRDefault="00F96612" w:rsidP="00C82545">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これからの時代においては、</w:t>
      </w:r>
      <w:r w:rsidRPr="00C27154">
        <w:rPr>
          <w:rFonts w:ascii="游ゴシック" w:eastAsia="游ゴシック" w:hAnsi="游ゴシック" w:hint="eastAsia"/>
          <w:sz w:val="21"/>
          <w:lang w:eastAsia="ja-JP"/>
        </w:rPr>
        <w:t>５</w:t>
      </w:r>
      <w:r>
        <w:rPr>
          <w:rFonts w:ascii="游ゴシック" w:eastAsia="游ゴシック" w:hAnsi="游ゴシック" w:hint="eastAsia"/>
          <w:sz w:val="21"/>
          <w:lang w:eastAsia="ja-JP"/>
        </w:rPr>
        <w:t>年経過すれば</w:t>
      </w:r>
      <w:r w:rsidRPr="00C27154">
        <w:rPr>
          <w:rFonts w:ascii="游ゴシック" w:eastAsia="游ゴシック" w:hAnsi="游ゴシック" w:hint="eastAsia"/>
          <w:sz w:val="21"/>
          <w:lang w:eastAsia="ja-JP"/>
        </w:rPr>
        <w:t>状況は一変し</w:t>
      </w:r>
      <w:r>
        <w:rPr>
          <w:rFonts w:ascii="游ゴシック" w:eastAsia="游ゴシック" w:hAnsi="游ゴシック" w:hint="eastAsia"/>
          <w:sz w:val="21"/>
          <w:lang w:eastAsia="ja-JP"/>
        </w:rPr>
        <w:t>てしまい</w:t>
      </w:r>
      <w:r w:rsidRPr="00C27154">
        <w:rPr>
          <w:rFonts w:ascii="游ゴシック" w:eastAsia="游ゴシック" w:hAnsi="游ゴシック" w:hint="eastAsia"/>
          <w:sz w:val="21"/>
          <w:lang w:eastAsia="ja-JP"/>
        </w:rPr>
        <w:t>、</w:t>
      </w:r>
      <w:r>
        <w:rPr>
          <w:rFonts w:ascii="游ゴシック" w:eastAsia="游ゴシック" w:hAnsi="游ゴシック" w:hint="eastAsia"/>
          <w:sz w:val="21"/>
          <w:lang w:eastAsia="ja-JP"/>
        </w:rPr>
        <w:t>計画</w:t>
      </w:r>
      <w:r w:rsidRPr="00C27154">
        <w:rPr>
          <w:rFonts w:ascii="游ゴシック" w:eastAsia="游ゴシック" w:hAnsi="游ゴシック" w:hint="eastAsia"/>
          <w:sz w:val="21"/>
          <w:lang w:eastAsia="ja-JP"/>
        </w:rPr>
        <w:t>として掲げた</w:t>
      </w:r>
      <w:r>
        <w:rPr>
          <w:rFonts w:ascii="游ゴシック" w:eastAsia="游ゴシック" w:hAnsi="游ゴシック" w:hint="eastAsia"/>
          <w:sz w:val="21"/>
          <w:lang w:eastAsia="ja-JP"/>
        </w:rPr>
        <w:t>取組が</w:t>
      </w:r>
      <w:r w:rsidRPr="00C27154">
        <w:rPr>
          <w:rFonts w:ascii="游ゴシック" w:eastAsia="游ゴシック" w:hAnsi="游ゴシック" w:hint="eastAsia"/>
          <w:sz w:val="21"/>
          <w:lang w:eastAsia="ja-JP"/>
        </w:rPr>
        <w:t>陳腐化し、現実と乖離</w:t>
      </w:r>
      <w:r>
        <w:rPr>
          <w:rFonts w:ascii="游ゴシック" w:eastAsia="游ゴシック" w:hAnsi="游ゴシック" w:hint="eastAsia"/>
          <w:sz w:val="21"/>
          <w:lang w:eastAsia="ja-JP"/>
        </w:rPr>
        <w:t>してしまうおそれもある</w:t>
      </w:r>
      <w:r w:rsidRPr="00C27154">
        <w:rPr>
          <w:rFonts w:ascii="游ゴシック" w:eastAsia="游ゴシック" w:hAnsi="游ゴシック" w:hint="eastAsia"/>
          <w:sz w:val="21"/>
          <w:lang w:eastAsia="ja-JP"/>
        </w:rPr>
        <w:t>。</w:t>
      </w:r>
      <w:r w:rsidR="00FE03AD">
        <w:rPr>
          <w:rFonts w:ascii="游ゴシック" w:eastAsia="游ゴシック" w:hAnsi="游ゴシック" w:hint="eastAsia"/>
          <w:sz w:val="21"/>
          <w:szCs w:val="24"/>
          <w:lang w:eastAsia="ja-JP"/>
        </w:rPr>
        <w:t>そ</w:t>
      </w:r>
      <w:r>
        <w:rPr>
          <w:rFonts w:ascii="游ゴシック" w:eastAsia="游ゴシック" w:hAnsi="游ゴシック" w:hint="eastAsia"/>
          <w:sz w:val="21"/>
          <w:szCs w:val="24"/>
          <w:lang w:eastAsia="ja-JP"/>
        </w:rPr>
        <w:t>こで、</w:t>
      </w:r>
      <w:r w:rsidR="00FE03AD">
        <w:rPr>
          <w:rFonts w:ascii="游ゴシック" w:eastAsia="游ゴシック" w:hAnsi="游ゴシック" w:hint="eastAsia"/>
          <w:sz w:val="21"/>
          <w:szCs w:val="24"/>
          <w:lang w:eastAsia="ja-JP"/>
        </w:rPr>
        <w:t>第６次行政改革</w:t>
      </w:r>
      <w:r w:rsidR="007B7C49">
        <w:rPr>
          <w:rFonts w:ascii="游ゴシック" w:eastAsia="游ゴシック" w:hAnsi="游ゴシック" w:hint="eastAsia"/>
          <w:sz w:val="21"/>
          <w:szCs w:val="24"/>
          <w:lang w:eastAsia="ja-JP"/>
        </w:rPr>
        <w:t>まで</w:t>
      </w:r>
      <w:r w:rsidR="00FE03AD">
        <w:rPr>
          <w:rFonts w:ascii="游ゴシック" w:eastAsia="游ゴシック" w:hAnsi="游ゴシック" w:hint="eastAsia"/>
          <w:sz w:val="21"/>
          <w:szCs w:val="24"/>
          <w:lang w:eastAsia="ja-JP"/>
        </w:rPr>
        <w:t>のように５年間で実施する</w:t>
      </w:r>
      <w:r w:rsidR="007B7C49">
        <w:rPr>
          <w:rFonts w:ascii="游ゴシック" w:eastAsia="游ゴシック" w:hAnsi="游ゴシック" w:hint="eastAsia"/>
          <w:sz w:val="21"/>
          <w:szCs w:val="24"/>
          <w:lang w:eastAsia="ja-JP"/>
        </w:rPr>
        <w:t>推進計画</w:t>
      </w:r>
      <w:r w:rsidR="00FE03AD">
        <w:rPr>
          <w:rFonts w:ascii="游ゴシック" w:eastAsia="游ゴシック" w:hAnsi="游ゴシック" w:hint="eastAsia"/>
          <w:sz w:val="21"/>
          <w:szCs w:val="24"/>
          <w:lang w:eastAsia="ja-JP"/>
        </w:rPr>
        <w:t>を</w:t>
      </w:r>
      <w:r w:rsidR="007556A1">
        <w:rPr>
          <w:rFonts w:ascii="游ゴシック" w:eastAsia="游ゴシック" w:hAnsi="游ゴシック" w:hint="eastAsia"/>
          <w:sz w:val="21"/>
          <w:szCs w:val="24"/>
          <w:lang w:eastAsia="ja-JP"/>
        </w:rPr>
        <w:t>本大綱にあわせ予め</w:t>
      </w:r>
      <w:r w:rsidR="00FE03AD">
        <w:rPr>
          <w:rFonts w:ascii="游ゴシック" w:eastAsia="游ゴシック" w:hAnsi="游ゴシック" w:hint="eastAsia"/>
          <w:sz w:val="21"/>
          <w:szCs w:val="24"/>
          <w:lang w:eastAsia="ja-JP"/>
        </w:rPr>
        <w:t>定めるのではなく、</w:t>
      </w:r>
      <w:r w:rsidRPr="00C27154">
        <w:rPr>
          <w:rFonts w:ascii="游ゴシック" w:eastAsia="游ゴシック" w:hAnsi="游ゴシック" w:hint="eastAsia"/>
          <w:sz w:val="21"/>
          <w:lang w:eastAsia="ja-JP"/>
        </w:rPr>
        <w:t>行財政改革の</w:t>
      </w:r>
      <w:r w:rsidR="00060950">
        <w:rPr>
          <w:rFonts w:ascii="游ゴシック" w:eastAsia="游ゴシック" w:hAnsi="游ゴシック" w:hint="eastAsia"/>
          <w:sz w:val="21"/>
          <w:lang w:eastAsia="ja-JP"/>
        </w:rPr>
        <w:t>方針や</w:t>
      </w:r>
      <w:r w:rsidRPr="00C27154">
        <w:rPr>
          <w:rFonts w:ascii="游ゴシック" w:eastAsia="游ゴシック" w:hAnsi="游ゴシック" w:hint="eastAsia"/>
          <w:sz w:val="21"/>
          <w:lang w:eastAsia="ja-JP"/>
        </w:rPr>
        <w:t>方向性</w:t>
      </w:r>
      <w:r>
        <w:rPr>
          <w:rFonts w:ascii="游ゴシック" w:eastAsia="游ゴシック" w:hAnsi="游ゴシック" w:hint="eastAsia"/>
          <w:sz w:val="21"/>
          <w:lang w:eastAsia="ja-JP"/>
        </w:rPr>
        <w:t>の下</w:t>
      </w:r>
      <w:r w:rsidRPr="00C27154">
        <w:rPr>
          <w:rFonts w:ascii="游ゴシック" w:eastAsia="游ゴシック" w:hAnsi="游ゴシック" w:hint="eastAsia"/>
          <w:sz w:val="21"/>
          <w:lang w:eastAsia="ja-JP"/>
        </w:rPr>
        <w:t>、</w:t>
      </w:r>
      <w:r w:rsidR="00C82545">
        <w:rPr>
          <w:rFonts w:ascii="游ゴシック" w:eastAsia="游ゴシック" w:hAnsi="游ゴシック" w:hint="eastAsia"/>
          <w:sz w:val="21"/>
          <w:szCs w:val="24"/>
          <w:lang w:eastAsia="ja-JP"/>
        </w:rPr>
        <w:t>重点的に進めていく戦略</w:t>
      </w:r>
      <w:r>
        <w:rPr>
          <w:rFonts w:ascii="游ゴシック" w:eastAsia="游ゴシック" w:hAnsi="游ゴシック" w:hint="eastAsia"/>
          <w:sz w:val="21"/>
          <w:szCs w:val="24"/>
          <w:lang w:eastAsia="ja-JP"/>
        </w:rPr>
        <w:t>に従って</w:t>
      </w:r>
      <w:r w:rsidR="00C82545" w:rsidRPr="00C27154">
        <w:rPr>
          <w:rFonts w:ascii="游ゴシック" w:eastAsia="游ゴシック" w:hAnsi="游ゴシック" w:hint="eastAsia"/>
          <w:sz w:val="21"/>
          <w:lang w:eastAsia="ja-JP"/>
        </w:rPr>
        <w:t>変化の激しい時代にふさわしい行財政改革に取り組んでいく。</w:t>
      </w:r>
    </w:p>
    <w:p w:rsidR="009735B4" w:rsidRDefault="00FD1C2E" w:rsidP="00202F8A">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また、令和３（2021）年度からは本市の未来に向けた指針となる戸田市第５次総合振興計画がスタートする。同計画では、これまでの協働によるまちづくりを更に</w:t>
      </w:r>
      <w:r w:rsidR="00EF5561">
        <w:rPr>
          <w:rFonts w:ascii="游ゴシック" w:eastAsia="游ゴシック" w:hAnsi="游ゴシック" w:hint="eastAsia"/>
          <w:sz w:val="21"/>
          <w:szCs w:val="24"/>
          <w:lang w:eastAsia="ja-JP"/>
        </w:rPr>
        <w:t>進め、</w:t>
      </w:r>
      <w:r>
        <w:rPr>
          <w:rFonts w:ascii="游ゴシック" w:eastAsia="游ゴシック" w:hAnsi="游ゴシック" w:hint="eastAsia"/>
          <w:sz w:val="21"/>
          <w:szCs w:val="24"/>
          <w:lang w:eastAsia="ja-JP"/>
        </w:rPr>
        <w:t>「みんな」がまちづくりを「我が事」として捉え、主体的・積極的に参画し、</w:t>
      </w:r>
      <w:r w:rsidR="00EF5561">
        <w:rPr>
          <w:rFonts w:ascii="游ゴシック" w:eastAsia="游ゴシック" w:hAnsi="游ゴシック" w:hint="eastAsia"/>
          <w:sz w:val="21"/>
          <w:szCs w:val="24"/>
          <w:lang w:eastAsia="ja-JP"/>
        </w:rPr>
        <w:t>未来を見据えて、本市の新たな価値や魅力を共に創り出していくことを目指し、</w:t>
      </w:r>
      <w:r>
        <w:rPr>
          <w:rFonts w:ascii="游ゴシック" w:eastAsia="游ゴシック" w:hAnsi="游ゴシック" w:hint="eastAsia"/>
          <w:sz w:val="21"/>
          <w:szCs w:val="24"/>
          <w:lang w:eastAsia="ja-JP"/>
        </w:rPr>
        <w:t>子どもから高齢者まで誰もがその人らしく安心して住み続けられる環境づくりを進めることが</w:t>
      </w:r>
      <w:r w:rsidR="0031592E">
        <w:rPr>
          <w:rFonts w:ascii="游ゴシック" w:eastAsia="游ゴシック" w:hAnsi="游ゴシック" w:hint="eastAsia"/>
          <w:sz w:val="21"/>
          <w:szCs w:val="24"/>
          <w:lang w:eastAsia="ja-JP"/>
        </w:rPr>
        <w:t>示されて</w:t>
      </w:r>
      <w:r w:rsidR="00EF0242">
        <w:rPr>
          <w:rFonts w:ascii="游ゴシック" w:eastAsia="游ゴシック" w:hAnsi="游ゴシック" w:hint="eastAsia"/>
          <w:sz w:val="21"/>
          <w:szCs w:val="24"/>
          <w:lang w:eastAsia="ja-JP"/>
        </w:rPr>
        <w:t>いる。第７次行政改革では</w:t>
      </w:r>
      <w:r w:rsidR="00792F86">
        <w:rPr>
          <w:rFonts w:ascii="游ゴシック" w:eastAsia="游ゴシック" w:hAnsi="游ゴシック" w:hint="eastAsia"/>
          <w:sz w:val="21"/>
          <w:szCs w:val="24"/>
          <w:lang w:eastAsia="ja-JP"/>
        </w:rPr>
        <w:t>、</w:t>
      </w:r>
      <w:r w:rsidR="0031592E">
        <w:rPr>
          <w:rFonts w:ascii="游ゴシック" w:eastAsia="游ゴシック" w:hAnsi="游ゴシック" w:hint="eastAsia"/>
          <w:sz w:val="21"/>
          <w:szCs w:val="24"/>
          <w:lang w:eastAsia="ja-JP"/>
        </w:rPr>
        <w:t>同計画と</w:t>
      </w:r>
      <w:r w:rsidR="00EF0242">
        <w:rPr>
          <w:rFonts w:ascii="游ゴシック" w:eastAsia="游ゴシック" w:hAnsi="游ゴシック" w:hint="eastAsia"/>
          <w:sz w:val="21"/>
          <w:szCs w:val="24"/>
          <w:lang w:eastAsia="ja-JP"/>
        </w:rPr>
        <w:t>の</w:t>
      </w:r>
      <w:r w:rsidR="0031592E">
        <w:rPr>
          <w:rFonts w:ascii="游ゴシック" w:eastAsia="游ゴシック" w:hAnsi="游ゴシック" w:hint="eastAsia"/>
          <w:sz w:val="21"/>
          <w:szCs w:val="24"/>
          <w:lang w:eastAsia="ja-JP"/>
        </w:rPr>
        <w:t>整合性を図りながら行財政改革に取り組んでいく。</w:t>
      </w:r>
    </w:p>
    <w:p w:rsidR="00C27154" w:rsidRDefault="00C27154" w:rsidP="00202F8A">
      <w:pPr>
        <w:rPr>
          <w:rFonts w:ascii="游ゴシック" w:eastAsia="游ゴシック" w:hAnsi="游ゴシック"/>
          <w:sz w:val="21"/>
          <w:szCs w:val="24"/>
          <w:lang w:eastAsia="ja-JP"/>
        </w:rPr>
      </w:pPr>
    </w:p>
    <w:p w:rsidR="00523D52" w:rsidRPr="00523D52" w:rsidRDefault="00523D52" w:rsidP="00523D52">
      <w:pPr>
        <w:rPr>
          <w:rFonts w:ascii="游ゴシック" w:eastAsia="游ゴシック" w:hAnsi="游ゴシック"/>
          <w:sz w:val="21"/>
          <w:szCs w:val="24"/>
          <w:lang w:eastAsia="ja-JP"/>
        </w:rPr>
      </w:pPr>
      <w:r w:rsidRPr="00523D52">
        <w:rPr>
          <w:rFonts w:ascii="游ゴシック" w:eastAsia="游ゴシック" w:hAnsi="游ゴシック"/>
          <w:sz w:val="21"/>
          <w:szCs w:val="24"/>
          <w:lang w:eastAsia="ja-JP"/>
        </w:rPr>
        <w:br w:type="page"/>
      </w:r>
    </w:p>
    <w:tbl>
      <w:tblPr>
        <w:tblStyle w:val="a5"/>
        <w:tblpPr w:leftFromText="142" w:rightFromText="142" w:vertAnchor="page" w:horzAnchor="margin" w:tblpY="2001"/>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8494"/>
      </w:tblGrid>
      <w:tr w:rsidR="00BE4A97" w:rsidTr="00795F84">
        <w:tc>
          <w:tcPr>
            <w:tcW w:w="8494" w:type="dxa"/>
            <w:tcBorders>
              <w:bottom w:val="nil"/>
            </w:tcBorders>
            <w:shd w:val="clear" w:color="auto" w:fill="0070C0"/>
          </w:tcPr>
          <w:p w:rsidR="00BE4A97" w:rsidRPr="004F71C0" w:rsidRDefault="00BE4A97" w:rsidP="002B3D18">
            <w:pPr>
              <w:pStyle w:val="1"/>
              <w:framePr w:hSpace="0" w:wrap="auto" w:vAnchor="margin" w:hAnchor="text" w:yAlign="inline"/>
            </w:pPr>
            <w:bookmarkStart w:id="8" w:name="_Toc57368163"/>
            <w:r>
              <w:rPr>
                <w:rFonts w:hint="eastAsia"/>
              </w:rPr>
              <w:lastRenderedPageBreak/>
              <w:t>第２章</w:t>
            </w:r>
            <w:r w:rsidRPr="004F71C0">
              <w:rPr>
                <w:rFonts w:hint="eastAsia"/>
              </w:rPr>
              <w:t xml:space="preserve">　</w:t>
            </w:r>
            <w:r>
              <w:rPr>
                <w:rFonts w:hint="eastAsia"/>
              </w:rPr>
              <w:t>行財政改革</w:t>
            </w:r>
            <w:r w:rsidR="002B3D18">
              <w:rPr>
                <w:rFonts w:hint="eastAsia"/>
              </w:rPr>
              <w:t>の基本的な考え方</w:t>
            </w:r>
            <w:bookmarkEnd w:id="8"/>
          </w:p>
        </w:tc>
      </w:tr>
    </w:tbl>
    <w:p w:rsidR="00BE4A97" w:rsidRPr="00792F86" w:rsidRDefault="00BE4A97" w:rsidP="00523D52">
      <w:pPr>
        <w:rPr>
          <w:rFonts w:ascii="游ゴシック" w:eastAsia="游ゴシック" w:hAnsi="游ゴシック"/>
          <w:sz w:val="21"/>
          <w:lang w:eastAsia="ja-JP"/>
        </w:rPr>
      </w:pPr>
    </w:p>
    <w:p w:rsidR="00792F86" w:rsidRDefault="00792F86" w:rsidP="00523D52">
      <w:pPr>
        <w:rPr>
          <w:rFonts w:ascii="游ゴシック" w:eastAsia="游ゴシック" w:hAnsi="游ゴシック"/>
          <w:sz w:val="21"/>
          <w:lang w:eastAsia="ja-JP"/>
        </w:rPr>
      </w:pPr>
      <w:r w:rsidRPr="00792F86">
        <w:rPr>
          <w:rFonts w:ascii="游ゴシック" w:eastAsia="游ゴシック" w:hAnsi="游ゴシック"/>
          <w:sz w:val="21"/>
          <w:lang w:eastAsia="ja-JP"/>
        </w:rPr>
        <w:t xml:space="preserve">　</w:t>
      </w:r>
      <w:r w:rsidR="00A16202">
        <w:rPr>
          <w:rFonts w:ascii="游ゴシック" w:eastAsia="游ゴシック" w:hAnsi="游ゴシック"/>
          <w:sz w:val="21"/>
          <w:lang w:eastAsia="ja-JP"/>
        </w:rPr>
        <w:t>「</w:t>
      </w:r>
      <w:r w:rsidRPr="00792F86">
        <w:rPr>
          <w:rFonts w:ascii="游ゴシック" w:eastAsia="游ゴシック" w:hAnsi="游ゴシック"/>
          <w:sz w:val="21"/>
          <w:lang w:eastAsia="ja-JP"/>
        </w:rPr>
        <w:t>第</w:t>
      </w:r>
      <w:r w:rsidR="002601D5">
        <w:rPr>
          <w:rFonts w:ascii="游ゴシック" w:eastAsia="游ゴシック" w:hAnsi="游ゴシック"/>
          <w:sz w:val="21"/>
          <w:lang w:eastAsia="ja-JP"/>
        </w:rPr>
        <w:t>１章</w:t>
      </w:r>
      <w:r w:rsidR="00A16202">
        <w:rPr>
          <w:rFonts w:ascii="游ゴシック" w:eastAsia="游ゴシック" w:hAnsi="游ゴシック" w:hint="eastAsia"/>
          <w:sz w:val="21"/>
          <w:lang w:eastAsia="ja-JP"/>
        </w:rPr>
        <w:t xml:space="preserve"> </w:t>
      </w:r>
      <w:r>
        <w:rPr>
          <w:rFonts w:ascii="游ゴシック" w:eastAsia="游ゴシック" w:hAnsi="游ゴシック"/>
          <w:sz w:val="21"/>
          <w:lang w:eastAsia="ja-JP"/>
        </w:rPr>
        <w:t>策定の背景と必要性</w:t>
      </w:r>
      <w:r w:rsidR="00A16202">
        <w:rPr>
          <w:rFonts w:ascii="游ゴシック" w:eastAsia="游ゴシック" w:hAnsi="游ゴシック"/>
          <w:sz w:val="21"/>
          <w:lang w:eastAsia="ja-JP"/>
        </w:rPr>
        <w:t>」</w:t>
      </w:r>
      <w:r>
        <w:rPr>
          <w:rFonts w:ascii="游ゴシック" w:eastAsia="游ゴシック" w:hAnsi="游ゴシック"/>
          <w:sz w:val="21"/>
          <w:lang w:eastAsia="ja-JP"/>
        </w:rPr>
        <w:t>を踏まえ、第７次</w:t>
      </w:r>
      <w:r w:rsidR="00F209A7">
        <w:rPr>
          <w:rFonts w:ascii="游ゴシック" w:eastAsia="游ゴシック" w:hAnsi="游ゴシック"/>
          <w:sz w:val="21"/>
          <w:lang w:eastAsia="ja-JP"/>
        </w:rPr>
        <w:t>行政改革</w:t>
      </w:r>
      <w:r>
        <w:rPr>
          <w:rFonts w:ascii="游ゴシック" w:eastAsia="游ゴシック" w:hAnsi="游ゴシック"/>
          <w:sz w:val="21"/>
          <w:lang w:eastAsia="ja-JP"/>
        </w:rPr>
        <w:t>の基本的な考え方を示す。</w:t>
      </w:r>
    </w:p>
    <w:p w:rsidR="00792F86" w:rsidRPr="00792F86" w:rsidRDefault="00792F86" w:rsidP="00523D52">
      <w:pPr>
        <w:rPr>
          <w:rFonts w:ascii="游ゴシック" w:eastAsia="游ゴシック" w:hAnsi="游ゴシック"/>
          <w:sz w:val="21"/>
          <w:lang w:eastAsia="ja-JP"/>
        </w:rPr>
      </w:pPr>
    </w:p>
    <w:tbl>
      <w:tblPr>
        <w:tblStyle w:val="a5"/>
        <w:tblpPr w:leftFromText="142" w:rightFromText="142" w:vertAnchor="page" w:horzAnchor="margin" w:tblpY="3751"/>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tblLook w:val="04A0" w:firstRow="1" w:lastRow="0" w:firstColumn="1" w:lastColumn="0" w:noHBand="0" w:noVBand="1"/>
      </w:tblPr>
      <w:tblGrid>
        <w:gridCol w:w="8494"/>
      </w:tblGrid>
      <w:tr w:rsidR="00792F86" w:rsidRPr="00BE4A97" w:rsidTr="00792F86">
        <w:tc>
          <w:tcPr>
            <w:tcW w:w="8494" w:type="dxa"/>
          </w:tcPr>
          <w:p w:rsidR="00792F86" w:rsidRPr="00BE4A97" w:rsidRDefault="00792F86" w:rsidP="00792F86">
            <w:pPr>
              <w:autoSpaceDE/>
              <w:autoSpaceDN/>
              <w:jc w:val="both"/>
              <w:outlineLvl w:val="1"/>
              <w:rPr>
                <w:rFonts w:ascii="游ゴシック" w:eastAsia="游ゴシック" w:hAnsi="游ゴシック" w:cs="Times New Roman"/>
                <w:kern w:val="2"/>
                <w:sz w:val="28"/>
                <w:szCs w:val="28"/>
                <w:lang w:eastAsia="ja-JP"/>
              </w:rPr>
            </w:pPr>
            <w:bookmarkStart w:id="9" w:name="_Toc57368164"/>
            <w:r w:rsidRPr="00795F84">
              <w:rPr>
                <w:rFonts w:ascii="游ゴシック" w:eastAsia="游ゴシック" w:hAnsi="游ゴシック" w:cs="Times New Roman" w:hint="eastAsia"/>
                <w:kern w:val="2"/>
                <w:sz w:val="24"/>
                <w:szCs w:val="28"/>
                <w:lang w:eastAsia="ja-JP"/>
              </w:rPr>
              <w:t xml:space="preserve">第１節　</w:t>
            </w:r>
            <w:r>
              <w:rPr>
                <w:rFonts w:ascii="游ゴシック" w:eastAsia="游ゴシック" w:hAnsi="游ゴシック" w:cs="Times New Roman" w:hint="eastAsia"/>
                <w:kern w:val="2"/>
                <w:sz w:val="24"/>
                <w:szCs w:val="28"/>
                <w:lang w:eastAsia="ja-JP"/>
              </w:rPr>
              <w:t>基本方針</w:t>
            </w:r>
            <w:bookmarkEnd w:id="9"/>
          </w:p>
        </w:tc>
      </w:tr>
    </w:tbl>
    <w:p w:rsidR="0026439D" w:rsidRDefault="00710F20" w:rsidP="00523D52">
      <w:pPr>
        <w:rPr>
          <w:rFonts w:ascii="游ゴシック" w:eastAsia="游ゴシック" w:hAnsi="游ゴシック"/>
          <w:sz w:val="21"/>
          <w:szCs w:val="21"/>
          <w:lang w:eastAsia="ja-JP"/>
        </w:rPr>
      </w:pPr>
      <w:r>
        <w:rPr>
          <w:rFonts w:ascii="游ゴシック" w:eastAsia="游ゴシック" w:hAnsi="游ゴシック" w:hint="eastAsia"/>
          <w:sz w:val="21"/>
          <w:szCs w:val="21"/>
          <w:lang w:eastAsia="ja-JP"/>
        </w:rPr>
        <w:t xml:space="preserve">　</w:t>
      </w:r>
      <w:r w:rsidR="006D4FCA">
        <w:rPr>
          <w:rFonts w:ascii="游ゴシック" w:eastAsia="游ゴシック" w:hAnsi="游ゴシック" w:hint="eastAsia"/>
          <w:sz w:val="21"/>
          <w:szCs w:val="21"/>
          <w:lang w:eastAsia="ja-JP"/>
        </w:rPr>
        <w:t>第７次行政改革</w:t>
      </w:r>
      <w:r w:rsidR="00987411">
        <w:rPr>
          <w:rFonts w:ascii="游ゴシック" w:eastAsia="游ゴシック" w:hAnsi="游ゴシック" w:hint="eastAsia"/>
          <w:sz w:val="21"/>
          <w:szCs w:val="21"/>
          <w:lang w:eastAsia="ja-JP"/>
        </w:rPr>
        <w:t>は</w:t>
      </w:r>
      <w:r w:rsidR="006D4FCA">
        <w:rPr>
          <w:rFonts w:ascii="游ゴシック" w:eastAsia="游ゴシック" w:hAnsi="游ゴシック" w:hint="eastAsia"/>
          <w:sz w:val="21"/>
          <w:szCs w:val="21"/>
          <w:lang w:eastAsia="ja-JP"/>
        </w:rPr>
        <w:t>、</w:t>
      </w:r>
      <w:r w:rsidR="00C631DA">
        <w:rPr>
          <w:rFonts w:ascii="游ゴシック" w:eastAsia="游ゴシック" w:hAnsi="游ゴシック" w:hint="eastAsia"/>
          <w:sz w:val="21"/>
          <w:szCs w:val="21"/>
          <w:lang w:eastAsia="ja-JP"/>
        </w:rPr>
        <w:t>戸田市第５次総合振興計画</w:t>
      </w:r>
      <w:r w:rsidR="006D4FCA">
        <w:rPr>
          <w:rFonts w:ascii="游ゴシック" w:eastAsia="游ゴシック" w:hAnsi="游ゴシック" w:hint="eastAsia"/>
          <w:sz w:val="21"/>
          <w:szCs w:val="21"/>
          <w:lang w:eastAsia="ja-JP"/>
        </w:rPr>
        <w:t>で</w:t>
      </w:r>
      <w:r w:rsidR="00C631DA">
        <w:rPr>
          <w:rFonts w:ascii="游ゴシック" w:eastAsia="游ゴシック" w:hAnsi="游ゴシック" w:hint="eastAsia"/>
          <w:sz w:val="21"/>
          <w:szCs w:val="21"/>
          <w:lang w:eastAsia="ja-JP"/>
        </w:rPr>
        <w:t>掲げる将来都市像</w:t>
      </w:r>
      <w:r w:rsidR="00323944">
        <w:rPr>
          <w:rFonts w:ascii="游ゴシック" w:eastAsia="游ゴシック" w:hAnsi="游ゴシック" w:hint="eastAsia"/>
          <w:sz w:val="21"/>
          <w:szCs w:val="21"/>
          <w:lang w:eastAsia="ja-JP"/>
        </w:rPr>
        <w:t>「『このまちで良かった』</w:t>
      </w:r>
      <w:r w:rsidR="003E0F70">
        <w:rPr>
          <w:rFonts w:ascii="游ゴシック" w:eastAsia="游ゴシック" w:hAnsi="游ゴシック" w:hint="eastAsia"/>
          <w:sz w:val="21"/>
          <w:szCs w:val="21"/>
          <w:lang w:eastAsia="ja-JP"/>
        </w:rPr>
        <w:t xml:space="preserve">　</w:t>
      </w:r>
      <w:r w:rsidR="00EF5561">
        <w:rPr>
          <w:rFonts w:ascii="游ゴシック" w:eastAsia="游ゴシック" w:hAnsi="游ゴシック" w:hint="eastAsia"/>
          <w:sz w:val="21"/>
          <w:szCs w:val="21"/>
          <w:lang w:eastAsia="ja-JP"/>
        </w:rPr>
        <w:t>みんな輝く</w:t>
      </w:r>
      <w:r w:rsidR="003E0F70">
        <w:rPr>
          <w:rFonts w:ascii="游ゴシック" w:eastAsia="游ゴシック" w:hAnsi="游ゴシック" w:hint="eastAsia"/>
          <w:sz w:val="21"/>
          <w:szCs w:val="21"/>
          <w:lang w:eastAsia="ja-JP"/>
        </w:rPr>
        <w:t xml:space="preserve">　</w:t>
      </w:r>
      <w:r w:rsidR="00EF5561">
        <w:rPr>
          <w:rFonts w:ascii="游ゴシック" w:eastAsia="游ゴシック" w:hAnsi="游ゴシック" w:hint="eastAsia"/>
          <w:sz w:val="21"/>
          <w:szCs w:val="21"/>
          <w:lang w:eastAsia="ja-JP"/>
        </w:rPr>
        <w:t>未来共創のまち</w:t>
      </w:r>
      <w:r w:rsidR="003E0F70">
        <w:rPr>
          <w:rFonts w:ascii="游ゴシック" w:eastAsia="游ゴシック" w:hAnsi="游ゴシック" w:hint="eastAsia"/>
          <w:sz w:val="21"/>
          <w:szCs w:val="21"/>
          <w:lang w:eastAsia="ja-JP"/>
        </w:rPr>
        <w:t xml:space="preserve">　</w:t>
      </w:r>
      <w:r w:rsidR="00EF5561">
        <w:rPr>
          <w:rFonts w:ascii="游ゴシック" w:eastAsia="游ゴシック" w:hAnsi="游ゴシック" w:hint="eastAsia"/>
          <w:sz w:val="21"/>
          <w:szCs w:val="21"/>
          <w:lang w:eastAsia="ja-JP"/>
        </w:rPr>
        <w:t>とだ」</w:t>
      </w:r>
      <w:r w:rsidR="00C631DA">
        <w:rPr>
          <w:rFonts w:ascii="游ゴシック" w:eastAsia="游ゴシック" w:hAnsi="游ゴシック" w:hint="eastAsia"/>
          <w:sz w:val="21"/>
          <w:szCs w:val="21"/>
          <w:lang w:eastAsia="ja-JP"/>
        </w:rPr>
        <w:t>の実現</w:t>
      </w:r>
      <w:r w:rsidR="00EF5561">
        <w:rPr>
          <w:rFonts w:ascii="游ゴシック" w:eastAsia="游ゴシック" w:hAnsi="游ゴシック" w:hint="eastAsia"/>
          <w:sz w:val="21"/>
          <w:szCs w:val="21"/>
          <w:lang w:eastAsia="ja-JP"/>
        </w:rPr>
        <w:t>を目指し</w:t>
      </w:r>
      <w:r w:rsidR="00C631DA">
        <w:rPr>
          <w:rFonts w:ascii="游ゴシック" w:eastAsia="游ゴシック" w:hAnsi="游ゴシック" w:hint="eastAsia"/>
          <w:sz w:val="21"/>
          <w:szCs w:val="21"/>
          <w:lang w:eastAsia="ja-JP"/>
        </w:rPr>
        <w:t>、</w:t>
      </w:r>
      <w:r w:rsidR="007A4858">
        <w:rPr>
          <w:rFonts w:ascii="游ゴシック" w:eastAsia="游ゴシック" w:hAnsi="游ゴシック" w:hint="eastAsia"/>
          <w:sz w:val="21"/>
          <w:szCs w:val="21"/>
          <w:lang w:eastAsia="ja-JP"/>
        </w:rPr>
        <w:t>職員一人ひ</w:t>
      </w:r>
      <w:r w:rsidR="0019112E">
        <w:rPr>
          <w:rFonts w:ascii="游ゴシック" w:eastAsia="游ゴシック" w:hAnsi="游ゴシック" w:hint="eastAsia"/>
          <w:sz w:val="21"/>
          <w:szCs w:val="21"/>
          <w:lang w:eastAsia="ja-JP"/>
        </w:rPr>
        <w:t>とりがそれぞれの役割の中</w:t>
      </w:r>
      <w:r w:rsidR="0026439D">
        <w:rPr>
          <w:rFonts w:ascii="游ゴシック" w:eastAsia="游ゴシック" w:hAnsi="游ゴシック" w:hint="eastAsia"/>
          <w:sz w:val="21"/>
          <w:szCs w:val="21"/>
          <w:lang w:eastAsia="ja-JP"/>
        </w:rPr>
        <w:t>で取り組んでいく</w:t>
      </w:r>
      <w:r w:rsidR="007A4858">
        <w:rPr>
          <w:rFonts w:ascii="游ゴシック" w:eastAsia="游ゴシック" w:hAnsi="游ゴシック" w:hint="eastAsia"/>
          <w:sz w:val="21"/>
          <w:szCs w:val="21"/>
          <w:lang w:eastAsia="ja-JP"/>
        </w:rPr>
        <w:t>。</w:t>
      </w:r>
    </w:p>
    <w:p w:rsidR="00EF158F" w:rsidRPr="00363497" w:rsidRDefault="0026439D" w:rsidP="00EA587C">
      <w:pPr>
        <w:rPr>
          <w:rFonts w:ascii="游ゴシック" w:eastAsia="游ゴシック" w:hAnsi="游ゴシック"/>
          <w:sz w:val="21"/>
          <w:szCs w:val="21"/>
          <w:lang w:eastAsia="ja-JP"/>
        </w:rPr>
      </w:pPr>
      <w:r>
        <w:rPr>
          <w:rFonts w:ascii="游ゴシック" w:eastAsia="游ゴシック" w:hAnsi="游ゴシック" w:hint="eastAsia"/>
          <w:sz w:val="21"/>
          <w:szCs w:val="21"/>
          <w:lang w:eastAsia="ja-JP"/>
        </w:rPr>
        <w:t xml:space="preserve">　</w:t>
      </w:r>
      <w:r w:rsidR="00D123BC">
        <w:rPr>
          <w:rFonts w:ascii="游ゴシック" w:eastAsia="游ゴシック" w:hAnsi="游ゴシック" w:hint="eastAsia"/>
          <w:sz w:val="21"/>
          <w:szCs w:val="21"/>
          <w:lang w:eastAsia="ja-JP"/>
        </w:rPr>
        <w:t>具体的には、</w:t>
      </w:r>
      <w:r w:rsidR="009037FF">
        <w:rPr>
          <w:rFonts w:ascii="游ゴシック" w:eastAsia="游ゴシック" w:hAnsi="游ゴシック" w:hint="eastAsia"/>
          <w:sz w:val="21"/>
          <w:szCs w:val="21"/>
          <w:lang w:eastAsia="ja-JP"/>
        </w:rPr>
        <w:t>戸田市</w:t>
      </w:r>
      <w:r w:rsidR="00F81D0E">
        <w:rPr>
          <w:rFonts w:ascii="游ゴシック" w:eastAsia="游ゴシック" w:hAnsi="游ゴシック" w:hint="eastAsia"/>
          <w:sz w:val="21"/>
          <w:szCs w:val="21"/>
          <w:lang w:eastAsia="ja-JP"/>
        </w:rPr>
        <w:t>第５次総合振興計画の</w:t>
      </w:r>
      <w:r w:rsidR="00504B83">
        <w:rPr>
          <w:rFonts w:ascii="游ゴシック" w:eastAsia="游ゴシック" w:hAnsi="游ゴシック" w:hint="eastAsia"/>
          <w:sz w:val="21"/>
          <w:szCs w:val="21"/>
          <w:lang w:eastAsia="ja-JP"/>
        </w:rPr>
        <w:t>４つの考え方</w:t>
      </w:r>
      <w:r w:rsidR="00F81D0E">
        <w:rPr>
          <w:rFonts w:ascii="游ゴシック" w:eastAsia="游ゴシック" w:hAnsi="游ゴシック" w:hint="eastAsia"/>
          <w:sz w:val="21"/>
          <w:szCs w:val="21"/>
          <w:lang w:eastAsia="ja-JP"/>
        </w:rPr>
        <w:t>の</w:t>
      </w:r>
      <w:r w:rsidR="00F209A7">
        <w:rPr>
          <w:rFonts w:ascii="游ゴシック" w:eastAsia="游ゴシック" w:hAnsi="游ゴシック" w:hint="eastAsia"/>
          <w:sz w:val="21"/>
          <w:szCs w:val="21"/>
          <w:lang w:eastAsia="ja-JP"/>
        </w:rPr>
        <w:t>うち</w:t>
      </w:r>
      <w:r w:rsidR="00F81D0E">
        <w:rPr>
          <w:rFonts w:ascii="游ゴシック" w:eastAsia="游ゴシック" w:hAnsi="游ゴシック" w:hint="eastAsia"/>
          <w:sz w:val="21"/>
          <w:szCs w:val="21"/>
          <w:lang w:eastAsia="ja-JP"/>
        </w:rPr>
        <w:t>、</w:t>
      </w:r>
      <w:r w:rsidR="00EA587C">
        <w:rPr>
          <w:rFonts w:ascii="游ゴシック" w:eastAsia="游ゴシック" w:hAnsi="游ゴシック" w:hint="eastAsia"/>
          <w:sz w:val="21"/>
          <w:szCs w:val="21"/>
          <w:lang w:eastAsia="ja-JP"/>
        </w:rPr>
        <w:t>特に</w:t>
      </w:r>
      <w:r w:rsidR="00F81D0E">
        <w:rPr>
          <w:rFonts w:ascii="游ゴシック" w:eastAsia="游ゴシック" w:hAnsi="游ゴシック" w:hint="eastAsia"/>
          <w:sz w:val="21"/>
          <w:szCs w:val="21"/>
          <w:lang w:eastAsia="ja-JP"/>
        </w:rPr>
        <w:t>「質の高い行財政運営」</w:t>
      </w:r>
      <w:r w:rsidR="00504B83">
        <w:rPr>
          <w:rFonts w:ascii="游ゴシック" w:eastAsia="游ゴシック" w:hAnsi="游ゴシック" w:hint="eastAsia"/>
          <w:sz w:val="21"/>
          <w:szCs w:val="21"/>
          <w:lang w:eastAsia="ja-JP"/>
        </w:rPr>
        <w:t>を行財政</w:t>
      </w:r>
      <w:r w:rsidR="00F81D0E">
        <w:rPr>
          <w:rFonts w:ascii="游ゴシック" w:eastAsia="游ゴシック" w:hAnsi="游ゴシック" w:hint="eastAsia"/>
          <w:sz w:val="21"/>
          <w:szCs w:val="21"/>
          <w:lang w:eastAsia="ja-JP"/>
        </w:rPr>
        <w:t>改革</w:t>
      </w:r>
      <w:r w:rsidR="00504B83">
        <w:rPr>
          <w:rFonts w:ascii="游ゴシック" w:eastAsia="游ゴシック" w:hAnsi="游ゴシック" w:hint="eastAsia"/>
          <w:sz w:val="21"/>
          <w:szCs w:val="21"/>
          <w:lang w:eastAsia="ja-JP"/>
        </w:rPr>
        <w:t>の観点から補完し、</w:t>
      </w:r>
      <w:r w:rsidR="0008017D">
        <w:rPr>
          <w:rFonts w:ascii="游ゴシック" w:eastAsia="游ゴシック" w:hAnsi="游ゴシック" w:hint="eastAsia"/>
          <w:sz w:val="21"/>
          <w:szCs w:val="21"/>
          <w:lang w:eastAsia="ja-JP"/>
        </w:rPr>
        <w:t>32</w:t>
      </w:r>
      <w:r w:rsidR="00504B83">
        <w:rPr>
          <w:rFonts w:ascii="游ゴシック" w:eastAsia="游ゴシック" w:hAnsi="游ゴシック" w:hint="eastAsia"/>
          <w:sz w:val="21"/>
          <w:szCs w:val="21"/>
          <w:lang w:eastAsia="ja-JP"/>
        </w:rPr>
        <w:t>の施策と将来都市像へとつながる職員の取組姿勢を示すこと</w:t>
      </w:r>
      <w:r w:rsidR="00EA587C">
        <w:rPr>
          <w:rFonts w:ascii="游ゴシック" w:eastAsia="游ゴシック" w:hAnsi="游ゴシック" w:hint="eastAsia"/>
          <w:sz w:val="21"/>
          <w:szCs w:val="21"/>
          <w:lang w:eastAsia="ja-JP"/>
        </w:rPr>
        <w:t>とする。そのため</w:t>
      </w:r>
      <w:r w:rsidR="00EA587C" w:rsidRPr="00DF70DE">
        <w:rPr>
          <w:rFonts w:ascii="游ゴシック" w:eastAsia="游ゴシック" w:hAnsi="游ゴシック" w:hint="eastAsia"/>
          <w:color w:val="000000" w:themeColor="text1"/>
          <w:sz w:val="21"/>
          <w:szCs w:val="21"/>
          <w:lang w:eastAsia="ja-JP"/>
        </w:rPr>
        <w:t>、行財政改革の</w:t>
      </w:r>
      <w:r w:rsidR="00363497" w:rsidRPr="00DF70DE">
        <w:rPr>
          <w:rFonts w:ascii="游ゴシック" w:eastAsia="游ゴシック" w:hAnsi="游ゴシック" w:hint="eastAsia"/>
          <w:color w:val="000000" w:themeColor="text1"/>
          <w:sz w:val="21"/>
          <w:szCs w:val="21"/>
          <w:lang w:eastAsia="ja-JP"/>
        </w:rPr>
        <w:t>基本方針を「</w:t>
      </w:r>
      <w:r w:rsidR="00EA587C" w:rsidRPr="00DF70DE">
        <w:rPr>
          <w:rFonts w:ascii="游ゴシック" w:eastAsia="游ゴシック" w:hAnsi="游ゴシック" w:hint="eastAsia"/>
          <w:color w:val="000000" w:themeColor="text1"/>
          <w:sz w:val="21"/>
          <w:szCs w:val="21"/>
          <w:lang w:eastAsia="ja-JP"/>
        </w:rPr>
        <w:t>行財政改革</w:t>
      </w:r>
      <w:r w:rsidR="00F209A7">
        <w:rPr>
          <w:rFonts w:ascii="游ゴシック" w:eastAsia="游ゴシック" w:hAnsi="游ゴシック" w:hint="eastAsia"/>
          <w:color w:val="000000" w:themeColor="text1"/>
          <w:sz w:val="21"/>
          <w:szCs w:val="21"/>
          <w:lang w:eastAsia="ja-JP"/>
        </w:rPr>
        <w:t>３</w:t>
      </w:r>
      <w:r w:rsidR="00F81D0E" w:rsidRPr="00DF70DE">
        <w:rPr>
          <w:rFonts w:ascii="游ゴシック" w:eastAsia="游ゴシック" w:hAnsi="游ゴシック" w:hint="eastAsia"/>
          <w:color w:val="000000" w:themeColor="text1"/>
          <w:sz w:val="21"/>
          <w:szCs w:val="21"/>
          <w:lang w:eastAsia="ja-JP"/>
        </w:rPr>
        <w:t>つ</w:t>
      </w:r>
      <w:r w:rsidR="00363497" w:rsidRPr="00DF70DE">
        <w:rPr>
          <w:rFonts w:ascii="游ゴシック" w:eastAsia="游ゴシック" w:hAnsi="游ゴシック" w:hint="eastAsia"/>
          <w:color w:val="000000" w:themeColor="text1"/>
          <w:sz w:val="21"/>
          <w:szCs w:val="21"/>
          <w:lang w:eastAsia="ja-JP"/>
        </w:rPr>
        <w:t>の</w:t>
      </w:r>
      <w:r w:rsidR="00504B83" w:rsidRPr="00DF70DE">
        <w:rPr>
          <w:rFonts w:ascii="游ゴシック" w:eastAsia="游ゴシック" w:hAnsi="游ゴシック" w:hint="eastAsia"/>
          <w:color w:val="000000" w:themeColor="text1"/>
          <w:sz w:val="21"/>
          <w:szCs w:val="21"/>
          <w:lang w:eastAsia="ja-JP"/>
        </w:rPr>
        <w:t>再構築</w:t>
      </w:r>
      <w:r w:rsidR="00363497" w:rsidRPr="00DF70DE">
        <w:rPr>
          <w:rFonts w:ascii="游ゴシック" w:eastAsia="游ゴシック" w:hAnsi="游ゴシック" w:hint="eastAsia"/>
          <w:color w:val="000000" w:themeColor="text1"/>
          <w:sz w:val="21"/>
          <w:szCs w:val="21"/>
          <w:lang w:eastAsia="ja-JP"/>
        </w:rPr>
        <w:t>」と定め、</w:t>
      </w:r>
      <w:r w:rsidR="00F81D0E" w:rsidRPr="00DF70DE">
        <w:rPr>
          <w:rFonts w:ascii="游ゴシック" w:eastAsia="游ゴシック" w:hAnsi="游ゴシック" w:hint="eastAsia"/>
          <w:color w:val="000000" w:themeColor="text1"/>
          <w:sz w:val="21"/>
          <w:szCs w:val="21"/>
          <w:lang w:eastAsia="ja-JP"/>
        </w:rPr>
        <w:t>「質の高い行財政運営」を</w:t>
      </w:r>
      <w:r w:rsidR="00C15A27" w:rsidRPr="00DF70DE">
        <w:rPr>
          <w:rFonts w:ascii="游ゴシック" w:eastAsia="游ゴシック" w:hAnsi="游ゴシック" w:hint="eastAsia"/>
          <w:color w:val="000000" w:themeColor="text1"/>
          <w:sz w:val="21"/>
          <w:szCs w:val="21"/>
          <w:lang w:eastAsia="ja-JP"/>
        </w:rPr>
        <w:t>一丸と</w:t>
      </w:r>
      <w:r w:rsidR="00C15A27">
        <w:rPr>
          <w:rFonts w:ascii="游ゴシック" w:eastAsia="游ゴシック" w:hAnsi="游ゴシック" w:hint="eastAsia"/>
          <w:sz w:val="21"/>
          <w:szCs w:val="21"/>
          <w:lang w:eastAsia="ja-JP"/>
        </w:rPr>
        <w:t>なって</w:t>
      </w:r>
      <w:r w:rsidR="00A16202">
        <w:rPr>
          <w:rFonts w:ascii="游ゴシック" w:eastAsia="游ゴシック" w:hAnsi="游ゴシック" w:hint="eastAsia"/>
          <w:sz w:val="21"/>
          <w:szCs w:val="21"/>
          <w:lang w:eastAsia="ja-JP"/>
        </w:rPr>
        <w:t>支え</w:t>
      </w:r>
      <w:r w:rsidR="00504B83">
        <w:rPr>
          <w:rFonts w:ascii="游ゴシック" w:eastAsia="游ゴシック" w:hAnsi="游ゴシック" w:hint="eastAsia"/>
          <w:sz w:val="21"/>
          <w:szCs w:val="21"/>
          <w:lang w:eastAsia="ja-JP"/>
        </w:rPr>
        <w:t>取り組</w:t>
      </w:r>
      <w:r w:rsidR="00F81D0E">
        <w:rPr>
          <w:rFonts w:ascii="游ゴシック" w:eastAsia="游ゴシック" w:hAnsi="游ゴシック" w:hint="eastAsia"/>
          <w:sz w:val="21"/>
          <w:szCs w:val="21"/>
          <w:lang w:eastAsia="ja-JP"/>
        </w:rPr>
        <w:t>んで</w:t>
      </w:r>
      <w:r w:rsidR="00504B83">
        <w:rPr>
          <w:rFonts w:ascii="游ゴシック" w:eastAsia="游ゴシック" w:hAnsi="游ゴシック" w:hint="eastAsia"/>
          <w:sz w:val="21"/>
          <w:szCs w:val="21"/>
          <w:lang w:eastAsia="ja-JP"/>
        </w:rPr>
        <w:t>いく</w:t>
      </w:r>
      <w:r w:rsidR="00C15A27">
        <w:rPr>
          <w:rFonts w:ascii="游ゴシック" w:eastAsia="游ゴシック" w:hAnsi="游ゴシック" w:hint="eastAsia"/>
          <w:sz w:val="21"/>
          <w:szCs w:val="21"/>
          <w:lang w:eastAsia="ja-JP"/>
        </w:rPr>
        <w:t>。</w:t>
      </w:r>
    </w:p>
    <w:p w:rsidR="00EA587C" w:rsidRPr="00EA587C" w:rsidRDefault="00A16202" w:rsidP="00DF70DE">
      <w:pPr>
        <w:ind w:firstLineChars="100" w:firstLine="210"/>
        <w:rPr>
          <w:rFonts w:ascii="游ゴシック" w:eastAsia="游ゴシック" w:hAnsi="游ゴシック"/>
          <w:sz w:val="21"/>
          <w:lang w:eastAsia="ja-JP"/>
        </w:rPr>
      </w:pPr>
      <w:r>
        <w:rPr>
          <w:rFonts w:ascii="游ゴシック" w:eastAsia="游ゴシック" w:hAnsi="游ゴシック" w:hint="eastAsia"/>
          <w:sz w:val="21"/>
          <w:lang w:eastAsia="ja-JP"/>
        </w:rPr>
        <w:t>「</w:t>
      </w:r>
      <w:r w:rsidR="00EA587C">
        <w:rPr>
          <w:rFonts w:ascii="游ゴシック" w:eastAsia="游ゴシック" w:hAnsi="游ゴシック" w:hint="eastAsia"/>
          <w:sz w:val="21"/>
          <w:lang w:eastAsia="ja-JP"/>
        </w:rPr>
        <w:t>３つの再構築</w:t>
      </w:r>
      <w:r>
        <w:rPr>
          <w:rFonts w:ascii="游ゴシック" w:eastAsia="游ゴシック" w:hAnsi="游ゴシック" w:hint="eastAsia"/>
          <w:sz w:val="21"/>
          <w:lang w:eastAsia="ja-JP"/>
        </w:rPr>
        <w:t>」の</w:t>
      </w:r>
      <w:r w:rsidR="00DF70DE">
        <w:rPr>
          <w:rFonts w:ascii="游ゴシック" w:eastAsia="游ゴシック" w:hAnsi="游ゴシック" w:hint="eastAsia"/>
          <w:sz w:val="21"/>
          <w:lang w:eastAsia="ja-JP"/>
        </w:rPr>
        <w:t>一つ目は、</w:t>
      </w:r>
      <w:r w:rsidR="002D29A1">
        <w:rPr>
          <w:rFonts w:ascii="游ゴシック" w:eastAsia="游ゴシック" w:hAnsi="游ゴシック" w:hint="eastAsia"/>
          <w:sz w:val="21"/>
          <w:lang w:eastAsia="ja-JP"/>
        </w:rPr>
        <w:t>行財政改革</w:t>
      </w:r>
      <w:r w:rsidR="00792F86">
        <w:rPr>
          <w:rFonts w:ascii="游ゴシック" w:eastAsia="游ゴシック" w:hAnsi="游ゴシック" w:hint="eastAsia"/>
          <w:sz w:val="21"/>
          <w:lang w:eastAsia="ja-JP"/>
        </w:rPr>
        <w:t>を強力に推進するため</w:t>
      </w:r>
      <w:r w:rsidR="002D29A1">
        <w:rPr>
          <w:rFonts w:ascii="游ゴシック" w:eastAsia="游ゴシック" w:hAnsi="游ゴシック" w:hint="eastAsia"/>
          <w:sz w:val="21"/>
          <w:lang w:eastAsia="ja-JP"/>
        </w:rPr>
        <w:t>、予算を所管する財政部門と行政評価を所管する企画部門に係る組織</w:t>
      </w:r>
      <w:r w:rsidR="00792F86">
        <w:rPr>
          <w:rFonts w:ascii="游ゴシック" w:eastAsia="游ゴシック" w:hAnsi="游ゴシック" w:hint="eastAsia"/>
          <w:sz w:val="21"/>
          <w:lang w:eastAsia="ja-JP"/>
        </w:rPr>
        <w:t>を</w:t>
      </w:r>
      <w:r w:rsidR="00EA587C" w:rsidRPr="00EA587C">
        <w:rPr>
          <w:rFonts w:ascii="游ゴシック" w:eastAsia="游ゴシック" w:hAnsi="游ゴシック" w:hint="eastAsia"/>
          <w:sz w:val="21"/>
          <w:lang w:eastAsia="ja-JP"/>
        </w:rPr>
        <w:t>再構築</w:t>
      </w:r>
      <w:r w:rsidR="00792F86">
        <w:rPr>
          <w:rFonts w:ascii="游ゴシック" w:eastAsia="游ゴシック" w:hAnsi="游ゴシック" w:hint="eastAsia"/>
          <w:sz w:val="21"/>
          <w:lang w:eastAsia="ja-JP"/>
        </w:rPr>
        <w:t>し</w:t>
      </w:r>
      <w:r w:rsidR="00EA587C" w:rsidRPr="00EA587C">
        <w:rPr>
          <w:rFonts w:ascii="游ゴシック" w:eastAsia="游ゴシック" w:hAnsi="游ゴシック" w:hint="eastAsia"/>
          <w:sz w:val="21"/>
          <w:lang w:eastAsia="ja-JP"/>
        </w:rPr>
        <w:t>「組織体制の強化」</w:t>
      </w:r>
      <w:r w:rsidR="002D29A1">
        <w:rPr>
          <w:rFonts w:ascii="游ゴシック" w:eastAsia="游ゴシック" w:hAnsi="游ゴシック" w:hint="eastAsia"/>
          <w:sz w:val="21"/>
          <w:lang w:eastAsia="ja-JP"/>
        </w:rPr>
        <w:t>を行</w:t>
      </w:r>
      <w:r w:rsidR="00792F86">
        <w:rPr>
          <w:rFonts w:ascii="游ゴシック" w:eastAsia="游ゴシック" w:hAnsi="游ゴシック" w:hint="eastAsia"/>
          <w:sz w:val="21"/>
          <w:lang w:eastAsia="ja-JP"/>
        </w:rPr>
        <w:t>う</w:t>
      </w:r>
      <w:r w:rsidR="002D29A1">
        <w:rPr>
          <w:rFonts w:ascii="游ゴシック" w:eastAsia="游ゴシック" w:hAnsi="游ゴシック" w:hint="eastAsia"/>
          <w:sz w:val="21"/>
          <w:lang w:eastAsia="ja-JP"/>
        </w:rPr>
        <w:t>。</w:t>
      </w:r>
      <w:r w:rsidR="00DF70DE">
        <w:rPr>
          <w:rFonts w:ascii="游ゴシック" w:eastAsia="游ゴシック" w:hAnsi="游ゴシック" w:hint="eastAsia"/>
          <w:sz w:val="21"/>
          <w:lang w:eastAsia="ja-JP"/>
        </w:rPr>
        <w:t>二つ目は、</w:t>
      </w:r>
      <w:r w:rsidR="002D29A1">
        <w:rPr>
          <w:rFonts w:ascii="游ゴシック" w:eastAsia="游ゴシック" w:hAnsi="游ゴシック" w:hint="eastAsia"/>
          <w:sz w:val="21"/>
          <w:lang w:eastAsia="ja-JP"/>
        </w:rPr>
        <w:t>行財政改革で定める推進計画と事務事業</w:t>
      </w:r>
      <w:r w:rsidR="00792F86">
        <w:rPr>
          <w:rFonts w:ascii="游ゴシック" w:eastAsia="游ゴシック" w:hAnsi="游ゴシック" w:hint="eastAsia"/>
          <w:sz w:val="21"/>
          <w:lang w:eastAsia="ja-JP"/>
        </w:rPr>
        <w:t>の</w:t>
      </w:r>
      <w:r w:rsidR="0076220C">
        <w:rPr>
          <w:rFonts w:ascii="游ゴシック" w:eastAsia="游ゴシック" w:hAnsi="游ゴシック" w:hint="eastAsia"/>
          <w:sz w:val="21"/>
          <w:lang w:eastAsia="ja-JP"/>
        </w:rPr>
        <w:t>評価</w:t>
      </w:r>
      <w:r w:rsidR="0008017D">
        <w:rPr>
          <w:rFonts w:ascii="游ゴシック" w:eastAsia="游ゴシック" w:hAnsi="游ゴシック" w:hint="eastAsia"/>
          <w:sz w:val="21"/>
          <w:lang w:eastAsia="ja-JP"/>
        </w:rPr>
        <w:t>システム</w:t>
      </w:r>
      <w:r w:rsidR="0076220C">
        <w:rPr>
          <w:rFonts w:ascii="游ゴシック" w:eastAsia="游ゴシック" w:hAnsi="游ゴシック" w:hint="eastAsia"/>
          <w:sz w:val="21"/>
          <w:lang w:eastAsia="ja-JP"/>
        </w:rPr>
        <w:t>を</w:t>
      </w:r>
      <w:r w:rsidR="002D29A1">
        <w:rPr>
          <w:rFonts w:ascii="游ゴシック" w:eastAsia="游ゴシック" w:hAnsi="游ゴシック" w:hint="eastAsia"/>
          <w:sz w:val="21"/>
          <w:lang w:eastAsia="ja-JP"/>
        </w:rPr>
        <w:t>統合</w:t>
      </w:r>
      <w:r w:rsidR="0076220C">
        <w:rPr>
          <w:rFonts w:ascii="游ゴシック" w:eastAsia="游ゴシック" w:hAnsi="游ゴシック" w:hint="eastAsia"/>
          <w:sz w:val="21"/>
          <w:lang w:eastAsia="ja-JP"/>
        </w:rPr>
        <w:t>し、効果的</w:t>
      </w:r>
      <w:r w:rsidR="002601D5">
        <w:rPr>
          <w:rFonts w:ascii="游ゴシック" w:eastAsia="游ゴシック" w:hAnsi="游ゴシック" w:hint="eastAsia"/>
          <w:sz w:val="21"/>
          <w:lang w:eastAsia="ja-JP"/>
        </w:rPr>
        <w:t>・</w:t>
      </w:r>
      <w:r w:rsidR="0076220C">
        <w:rPr>
          <w:rFonts w:ascii="游ゴシック" w:eastAsia="游ゴシック" w:hAnsi="游ゴシック" w:hint="eastAsia"/>
          <w:sz w:val="21"/>
          <w:lang w:eastAsia="ja-JP"/>
        </w:rPr>
        <w:t>効率的に行うため</w:t>
      </w:r>
      <w:r w:rsidR="00EA587C" w:rsidRPr="00EA587C">
        <w:rPr>
          <w:rFonts w:ascii="游ゴシック" w:eastAsia="游ゴシック" w:hAnsi="游ゴシック" w:hint="eastAsia"/>
          <w:sz w:val="21"/>
          <w:lang w:eastAsia="ja-JP"/>
        </w:rPr>
        <w:t>再構築</w:t>
      </w:r>
      <w:r w:rsidR="00792F86">
        <w:rPr>
          <w:rFonts w:ascii="游ゴシック" w:eastAsia="游ゴシック" w:hAnsi="游ゴシック" w:hint="eastAsia"/>
          <w:sz w:val="21"/>
          <w:lang w:eastAsia="ja-JP"/>
        </w:rPr>
        <w:t>し「管理システムの統合</w:t>
      </w:r>
      <w:r w:rsidR="00EA587C" w:rsidRPr="00EA587C">
        <w:rPr>
          <w:rFonts w:ascii="游ゴシック" w:eastAsia="游ゴシック" w:hAnsi="游ゴシック" w:hint="eastAsia"/>
          <w:sz w:val="21"/>
          <w:lang w:eastAsia="ja-JP"/>
        </w:rPr>
        <w:t>（トータル・システム化）」</w:t>
      </w:r>
      <w:r w:rsidR="002D29A1">
        <w:rPr>
          <w:rFonts w:ascii="游ゴシック" w:eastAsia="游ゴシック" w:hAnsi="游ゴシック" w:hint="eastAsia"/>
          <w:sz w:val="21"/>
          <w:lang w:eastAsia="ja-JP"/>
        </w:rPr>
        <w:t>を行</w:t>
      </w:r>
      <w:r w:rsidR="00792F86">
        <w:rPr>
          <w:rFonts w:ascii="游ゴシック" w:eastAsia="游ゴシック" w:hAnsi="游ゴシック" w:hint="eastAsia"/>
          <w:sz w:val="21"/>
          <w:lang w:eastAsia="ja-JP"/>
        </w:rPr>
        <w:t>う</w:t>
      </w:r>
      <w:r w:rsidR="00EA587C" w:rsidRPr="00EA587C">
        <w:rPr>
          <w:rFonts w:ascii="游ゴシック" w:eastAsia="游ゴシック" w:hAnsi="游ゴシック" w:hint="eastAsia"/>
          <w:sz w:val="21"/>
          <w:lang w:eastAsia="ja-JP"/>
        </w:rPr>
        <w:t>。</w:t>
      </w:r>
      <w:r w:rsidR="00DF70DE">
        <w:rPr>
          <w:rFonts w:ascii="游ゴシック" w:eastAsia="游ゴシック" w:hAnsi="游ゴシック" w:hint="eastAsia"/>
          <w:sz w:val="21"/>
          <w:lang w:eastAsia="ja-JP"/>
        </w:rPr>
        <w:t>三つ目は、行財政改革の</w:t>
      </w:r>
      <w:r>
        <w:rPr>
          <w:rFonts w:ascii="游ゴシック" w:eastAsia="游ゴシック" w:hAnsi="游ゴシック" w:hint="eastAsia"/>
          <w:sz w:val="21"/>
          <w:lang w:eastAsia="ja-JP"/>
        </w:rPr>
        <w:t>ノウハウ</w:t>
      </w:r>
      <w:r w:rsidR="00DF70DE">
        <w:rPr>
          <w:rFonts w:ascii="游ゴシック" w:eastAsia="游ゴシック" w:hAnsi="游ゴシック" w:hint="eastAsia"/>
          <w:sz w:val="21"/>
          <w:lang w:eastAsia="ja-JP"/>
        </w:rPr>
        <w:t>や組織を効果的に運営し、その力を発揮するために必要な職員</w:t>
      </w:r>
      <w:r>
        <w:rPr>
          <w:rFonts w:ascii="游ゴシック" w:eastAsia="游ゴシック" w:hAnsi="游ゴシック" w:hint="eastAsia"/>
          <w:sz w:val="21"/>
          <w:lang w:eastAsia="ja-JP"/>
        </w:rPr>
        <w:t>の</w:t>
      </w:r>
      <w:r w:rsidR="00DF70DE">
        <w:rPr>
          <w:rFonts w:ascii="游ゴシック" w:eastAsia="游ゴシック" w:hAnsi="游ゴシック" w:hint="eastAsia"/>
          <w:sz w:val="21"/>
          <w:lang w:eastAsia="ja-JP"/>
        </w:rPr>
        <w:t>意識</w:t>
      </w:r>
      <w:r>
        <w:rPr>
          <w:rFonts w:ascii="游ゴシック" w:eastAsia="游ゴシック" w:hAnsi="游ゴシック" w:hint="eastAsia"/>
          <w:sz w:val="21"/>
          <w:lang w:eastAsia="ja-JP"/>
        </w:rPr>
        <w:t>を</w:t>
      </w:r>
      <w:r w:rsidR="00EA587C" w:rsidRPr="00EA587C">
        <w:rPr>
          <w:rFonts w:ascii="游ゴシック" w:eastAsia="游ゴシック" w:hAnsi="游ゴシック" w:hint="eastAsia"/>
          <w:sz w:val="21"/>
          <w:lang w:eastAsia="ja-JP"/>
        </w:rPr>
        <w:t>再構築</w:t>
      </w:r>
      <w:r>
        <w:rPr>
          <w:rFonts w:ascii="游ゴシック" w:eastAsia="游ゴシック" w:hAnsi="游ゴシック" w:hint="eastAsia"/>
          <w:sz w:val="21"/>
          <w:lang w:eastAsia="ja-JP"/>
        </w:rPr>
        <w:t>し</w:t>
      </w:r>
      <w:r w:rsidR="00EA587C" w:rsidRPr="00EA587C">
        <w:rPr>
          <w:rFonts w:ascii="游ゴシック" w:eastAsia="游ゴシック" w:hAnsi="游ゴシック" w:hint="eastAsia"/>
          <w:sz w:val="21"/>
          <w:lang w:eastAsia="ja-JP"/>
        </w:rPr>
        <w:t>「行政経営意識の徹底」</w:t>
      </w:r>
      <w:r w:rsidR="00DF70DE">
        <w:rPr>
          <w:rFonts w:ascii="游ゴシック" w:eastAsia="游ゴシック" w:hAnsi="游ゴシック" w:hint="eastAsia"/>
          <w:sz w:val="21"/>
          <w:lang w:eastAsia="ja-JP"/>
        </w:rPr>
        <w:t>を</w:t>
      </w:r>
      <w:r w:rsidR="00792F86">
        <w:rPr>
          <w:rFonts w:ascii="游ゴシック" w:eastAsia="游ゴシック" w:hAnsi="游ゴシック" w:hint="eastAsia"/>
          <w:sz w:val="21"/>
          <w:lang w:eastAsia="ja-JP"/>
        </w:rPr>
        <w:t>図る</w:t>
      </w:r>
      <w:r w:rsidR="00EA587C" w:rsidRPr="00EA587C">
        <w:rPr>
          <w:rFonts w:ascii="游ゴシック" w:eastAsia="游ゴシック" w:hAnsi="游ゴシック" w:hint="eastAsia"/>
          <w:sz w:val="21"/>
          <w:lang w:eastAsia="ja-JP"/>
        </w:rPr>
        <w:t>。</w:t>
      </w:r>
    </w:p>
    <w:p w:rsidR="00EA587C" w:rsidRPr="00DF70DE" w:rsidRDefault="00EA587C" w:rsidP="00EA587C">
      <w:pPr>
        <w:rPr>
          <w:rFonts w:ascii="游ゴシック" w:eastAsia="游ゴシック" w:hAnsi="游ゴシック"/>
          <w:sz w:val="21"/>
          <w:lang w:eastAsia="ja-JP"/>
        </w:rPr>
      </w:pPr>
    </w:p>
    <w:p w:rsidR="00A81C0B" w:rsidRPr="007102D9" w:rsidRDefault="00EA587C" w:rsidP="00A81C0B">
      <w:pPr>
        <w:rPr>
          <w:rFonts w:ascii="游ゴシック" w:eastAsia="游ゴシック" w:hAnsi="游ゴシック"/>
          <w:lang w:eastAsia="ja-JP"/>
        </w:rPr>
      </w:pPr>
      <w:r>
        <w:rPr>
          <w:rFonts w:ascii="游ゴシック" w:eastAsia="游ゴシック" w:hAnsi="游ゴシック" w:hint="eastAsia"/>
          <w:lang w:eastAsia="ja-JP"/>
        </w:rPr>
        <w:t>（</w:t>
      </w:r>
      <w:r w:rsidR="00A81C0B">
        <w:rPr>
          <w:rFonts w:ascii="游ゴシック" w:eastAsia="游ゴシック" w:hAnsi="游ゴシック" w:hint="eastAsia"/>
          <w:lang w:eastAsia="ja-JP"/>
        </w:rPr>
        <w:t>１）組織体制の強化</w:t>
      </w:r>
    </w:p>
    <w:p w:rsidR="00A81C0B" w:rsidRPr="00B9532A" w:rsidRDefault="00A81C0B" w:rsidP="00A81C0B">
      <w:pPr>
        <w:rPr>
          <w:rFonts w:ascii="游ゴシック" w:eastAsia="游ゴシック" w:hAnsi="游ゴシック"/>
          <w:sz w:val="21"/>
          <w:szCs w:val="21"/>
          <w:lang w:eastAsia="ja-JP"/>
        </w:rPr>
      </w:pPr>
      <w:r>
        <w:rPr>
          <w:rFonts w:ascii="游ゴシック" w:eastAsia="游ゴシック" w:hAnsi="游ゴシック" w:hint="eastAsia"/>
          <w:sz w:val="21"/>
          <w:szCs w:val="21"/>
          <w:lang w:eastAsia="ja-JP"/>
        </w:rPr>
        <w:t xml:space="preserve">　行財政改革は、市民ニーズや社会経済環境の変化、新たな課題に柔軟に適応できる組織体制</w:t>
      </w:r>
      <w:r w:rsidR="00A76B63">
        <w:rPr>
          <w:rFonts w:ascii="游ゴシック" w:eastAsia="游ゴシック" w:hAnsi="游ゴシック" w:hint="eastAsia"/>
          <w:sz w:val="21"/>
          <w:szCs w:val="21"/>
          <w:lang w:eastAsia="ja-JP"/>
        </w:rPr>
        <w:t>の下で進めて</w:t>
      </w:r>
      <w:r>
        <w:rPr>
          <w:rFonts w:ascii="游ゴシック" w:eastAsia="游ゴシック" w:hAnsi="游ゴシック" w:hint="eastAsia"/>
          <w:sz w:val="21"/>
          <w:szCs w:val="21"/>
          <w:lang w:eastAsia="ja-JP"/>
        </w:rPr>
        <w:t>いかなければならない。そのためには、現在のみならず将来を見据えて業務量を把握し、最小のコストで最大の効果を発揮するような組織体制の強化が求められる。そこで、令和３（2021</w:t>
      </w:r>
      <w:r w:rsidR="00BB1704">
        <w:rPr>
          <w:rFonts w:ascii="游ゴシック" w:eastAsia="游ゴシック" w:hAnsi="游ゴシック" w:hint="eastAsia"/>
          <w:sz w:val="21"/>
          <w:szCs w:val="21"/>
          <w:lang w:eastAsia="ja-JP"/>
        </w:rPr>
        <w:t>）年度からスタートする戸田市第５次総合振興計画に合わせ</w:t>
      </w:r>
      <w:r>
        <w:rPr>
          <w:rFonts w:ascii="游ゴシック" w:eastAsia="游ゴシック" w:hAnsi="游ゴシック" w:hint="eastAsia"/>
          <w:sz w:val="21"/>
          <w:szCs w:val="21"/>
          <w:lang w:eastAsia="ja-JP"/>
        </w:rPr>
        <w:t>「企画部門」と「財務部門」を統合し、変革の時代に適応させるべく「企画財政部」</w:t>
      </w:r>
      <w:r w:rsidR="00BB1704">
        <w:rPr>
          <w:rFonts w:ascii="游ゴシック" w:eastAsia="游ゴシック" w:hAnsi="游ゴシック" w:hint="eastAsia"/>
          <w:sz w:val="21"/>
          <w:szCs w:val="21"/>
          <w:lang w:eastAsia="ja-JP"/>
        </w:rPr>
        <w:t>と</w:t>
      </w:r>
      <w:r>
        <w:rPr>
          <w:rFonts w:ascii="游ゴシック" w:eastAsia="游ゴシック" w:hAnsi="游ゴシック" w:hint="eastAsia"/>
          <w:sz w:val="21"/>
          <w:szCs w:val="21"/>
          <w:lang w:eastAsia="ja-JP"/>
        </w:rPr>
        <w:t>し、行財政改革の</w:t>
      </w:r>
      <w:r w:rsidR="00A16202">
        <w:rPr>
          <w:rFonts w:ascii="游ゴシック" w:eastAsia="游ゴシック" w:hAnsi="游ゴシック" w:hint="eastAsia"/>
          <w:sz w:val="21"/>
          <w:szCs w:val="21"/>
          <w:lang w:eastAsia="ja-JP"/>
        </w:rPr>
        <w:t>中核組織</w:t>
      </w:r>
      <w:r>
        <w:rPr>
          <w:rFonts w:ascii="游ゴシック" w:eastAsia="游ゴシック" w:hAnsi="游ゴシック" w:hint="eastAsia"/>
          <w:sz w:val="21"/>
          <w:szCs w:val="21"/>
          <w:lang w:eastAsia="ja-JP"/>
        </w:rPr>
        <w:t>と位置づけて改革を</w:t>
      </w:r>
      <w:r w:rsidR="00A76B63">
        <w:rPr>
          <w:rFonts w:ascii="游ゴシック" w:eastAsia="游ゴシック" w:hAnsi="游ゴシック" w:hint="eastAsia"/>
          <w:sz w:val="21"/>
          <w:szCs w:val="21"/>
          <w:lang w:eastAsia="ja-JP"/>
        </w:rPr>
        <w:t>主導</w:t>
      </w:r>
      <w:r>
        <w:rPr>
          <w:rFonts w:ascii="游ゴシック" w:eastAsia="游ゴシック" w:hAnsi="游ゴシック" w:hint="eastAsia"/>
          <w:sz w:val="21"/>
          <w:szCs w:val="21"/>
          <w:lang w:eastAsia="ja-JP"/>
        </w:rPr>
        <w:t>していく。</w:t>
      </w:r>
    </w:p>
    <w:p w:rsidR="00A81C0B" w:rsidRDefault="00A81C0B" w:rsidP="00A81C0B">
      <w:pPr>
        <w:rPr>
          <w:rFonts w:ascii="游ゴシック" w:eastAsia="游ゴシック" w:hAnsi="游ゴシック"/>
          <w:sz w:val="21"/>
          <w:szCs w:val="21"/>
          <w:lang w:eastAsia="ja-JP"/>
        </w:rPr>
      </w:pPr>
      <w:r>
        <w:rPr>
          <w:rFonts w:ascii="游ゴシック" w:eastAsia="游ゴシック" w:hAnsi="游ゴシック" w:hint="eastAsia"/>
          <w:sz w:val="21"/>
          <w:szCs w:val="21"/>
          <w:lang w:eastAsia="ja-JP"/>
        </w:rPr>
        <w:t xml:space="preserve">　現在の組織体制においては、行財政改革を総務部経営企画課、予算編成を財務部財政課が</w:t>
      </w:r>
      <w:r w:rsidR="00A16202">
        <w:rPr>
          <w:rFonts w:ascii="游ゴシック" w:eastAsia="游ゴシック" w:hAnsi="游ゴシック" w:hint="eastAsia"/>
          <w:sz w:val="21"/>
          <w:szCs w:val="21"/>
          <w:lang w:eastAsia="ja-JP"/>
        </w:rPr>
        <w:t>担って</w:t>
      </w:r>
      <w:r>
        <w:rPr>
          <w:rFonts w:ascii="游ゴシック" w:eastAsia="游ゴシック" w:hAnsi="游ゴシック" w:hint="eastAsia"/>
          <w:sz w:val="21"/>
          <w:szCs w:val="21"/>
          <w:lang w:eastAsia="ja-JP"/>
        </w:rPr>
        <w:t>おり、行財政</w:t>
      </w:r>
      <w:r w:rsidR="00A76B63">
        <w:rPr>
          <w:rFonts w:ascii="游ゴシック" w:eastAsia="游ゴシック" w:hAnsi="游ゴシック" w:hint="eastAsia"/>
          <w:sz w:val="21"/>
          <w:szCs w:val="21"/>
          <w:lang w:eastAsia="ja-JP"/>
        </w:rPr>
        <w:t>改革</w:t>
      </w:r>
      <w:r>
        <w:rPr>
          <w:rFonts w:ascii="游ゴシック" w:eastAsia="游ゴシック" w:hAnsi="游ゴシック" w:hint="eastAsia"/>
          <w:sz w:val="21"/>
          <w:szCs w:val="21"/>
          <w:lang w:eastAsia="ja-JP"/>
        </w:rPr>
        <w:t>と予算編成を行う所管部局が異なっているため、</w:t>
      </w:r>
      <w:r w:rsidR="00BB1704">
        <w:rPr>
          <w:rFonts w:ascii="游ゴシック" w:eastAsia="游ゴシック" w:hAnsi="游ゴシック" w:hint="eastAsia"/>
          <w:sz w:val="21"/>
          <w:szCs w:val="21"/>
          <w:lang w:eastAsia="ja-JP"/>
        </w:rPr>
        <w:t>連携が不十分な</w:t>
      </w:r>
      <w:r>
        <w:rPr>
          <w:rFonts w:ascii="游ゴシック" w:eastAsia="游ゴシック" w:hAnsi="游ゴシック" w:hint="eastAsia"/>
          <w:sz w:val="21"/>
          <w:szCs w:val="21"/>
          <w:lang w:eastAsia="ja-JP"/>
        </w:rPr>
        <w:t>面もあった。そのため、効果的・効率的な行財政運営を実現していくためにも組織を一本化することで、業務の効率化のみならず、これからの時代に必要な事務事業の再編・見直しなども積極的に取り組んでいく。</w:t>
      </w:r>
    </w:p>
    <w:p w:rsidR="00A81C0B" w:rsidRDefault="00A81C0B" w:rsidP="00A81C0B">
      <w:pPr>
        <w:rPr>
          <w:rFonts w:ascii="游ゴシック" w:eastAsia="游ゴシック" w:hAnsi="游ゴシック"/>
          <w:sz w:val="21"/>
          <w:szCs w:val="21"/>
          <w:highlight w:val="cyan"/>
          <w:lang w:eastAsia="ja-JP"/>
        </w:rPr>
      </w:pPr>
      <w:r>
        <w:rPr>
          <w:rFonts w:ascii="游ゴシック" w:eastAsia="游ゴシック" w:hAnsi="游ゴシック" w:hint="eastAsia"/>
          <w:sz w:val="21"/>
          <w:szCs w:val="21"/>
          <w:lang w:eastAsia="ja-JP"/>
        </w:rPr>
        <w:t xml:space="preserve">　今後も</w:t>
      </w:r>
      <w:r w:rsidR="00A16202">
        <w:rPr>
          <w:rFonts w:ascii="游ゴシック" w:eastAsia="游ゴシック" w:hAnsi="游ゴシック" w:hint="eastAsia"/>
          <w:sz w:val="21"/>
          <w:szCs w:val="21"/>
          <w:lang w:eastAsia="ja-JP"/>
        </w:rPr>
        <w:t>感染症への</w:t>
      </w:r>
      <w:r>
        <w:rPr>
          <w:rFonts w:ascii="游ゴシック" w:eastAsia="游ゴシック" w:hAnsi="游ゴシック" w:hint="eastAsia"/>
          <w:sz w:val="21"/>
          <w:szCs w:val="21"/>
          <w:lang w:eastAsia="ja-JP"/>
        </w:rPr>
        <w:t>対策や自然災害の対応など、</w:t>
      </w:r>
      <w:r w:rsidR="008C060A">
        <w:rPr>
          <w:rFonts w:ascii="游ゴシック" w:eastAsia="游ゴシック" w:hAnsi="游ゴシック" w:hint="eastAsia"/>
          <w:sz w:val="21"/>
          <w:szCs w:val="21"/>
          <w:lang w:eastAsia="ja-JP"/>
        </w:rPr>
        <w:t>突発的な</w:t>
      </w:r>
      <w:r>
        <w:rPr>
          <w:rFonts w:ascii="游ゴシック" w:eastAsia="游ゴシック" w:hAnsi="游ゴシック" w:hint="eastAsia"/>
          <w:sz w:val="21"/>
          <w:szCs w:val="21"/>
          <w:lang w:eastAsia="ja-JP"/>
        </w:rPr>
        <w:t>支出や業務の増大なども考えら</w:t>
      </w:r>
      <w:r>
        <w:rPr>
          <w:rFonts w:ascii="游ゴシック" w:eastAsia="游ゴシック" w:hAnsi="游ゴシック" w:hint="eastAsia"/>
          <w:sz w:val="21"/>
          <w:szCs w:val="21"/>
          <w:lang w:eastAsia="ja-JP"/>
        </w:rPr>
        <w:lastRenderedPageBreak/>
        <w:t>れ</w:t>
      </w:r>
      <w:r w:rsidR="00A76B63">
        <w:rPr>
          <w:rFonts w:ascii="游ゴシック" w:eastAsia="游ゴシック" w:hAnsi="游ゴシック" w:hint="eastAsia"/>
          <w:sz w:val="21"/>
          <w:szCs w:val="21"/>
          <w:lang w:eastAsia="ja-JP"/>
        </w:rPr>
        <w:t>る。さらに</w:t>
      </w:r>
      <w:r>
        <w:rPr>
          <w:rFonts w:ascii="游ゴシック" w:eastAsia="游ゴシック" w:hAnsi="游ゴシック" w:hint="eastAsia"/>
          <w:sz w:val="21"/>
          <w:szCs w:val="21"/>
          <w:lang w:eastAsia="ja-JP"/>
        </w:rPr>
        <w:t>、</w:t>
      </w:r>
      <w:r w:rsidR="00580809">
        <w:rPr>
          <w:rFonts w:ascii="游ゴシック" w:eastAsia="游ゴシック" w:hAnsi="游ゴシック" w:hint="eastAsia"/>
          <w:sz w:val="21"/>
          <w:szCs w:val="21"/>
          <w:lang w:eastAsia="ja-JP"/>
        </w:rPr>
        <w:t>新たな</w:t>
      </w:r>
      <w:r>
        <w:rPr>
          <w:rFonts w:ascii="游ゴシック" w:eastAsia="游ゴシック" w:hAnsi="游ゴシック" w:hint="eastAsia"/>
          <w:sz w:val="21"/>
          <w:szCs w:val="21"/>
          <w:lang w:eastAsia="ja-JP"/>
        </w:rPr>
        <w:t>行政需要は</w:t>
      </w:r>
      <w:r w:rsidR="009037FF">
        <w:rPr>
          <w:rFonts w:ascii="游ゴシック" w:eastAsia="游ゴシック" w:hAnsi="游ゴシック" w:hint="eastAsia"/>
          <w:sz w:val="21"/>
          <w:szCs w:val="21"/>
          <w:lang w:eastAsia="ja-JP"/>
        </w:rPr>
        <w:t>ますます</w:t>
      </w:r>
      <w:r>
        <w:rPr>
          <w:rFonts w:ascii="游ゴシック" w:eastAsia="游ゴシック" w:hAnsi="游ゴシック" w:hint="eastAsia"/>
          <w:sz w:val="21"/>
          <w:szCs w:val="21"/>
          <w:lang w:eastAsia="ja-JP"/>
        </w:rPr>
        <w:t>高まっていくことが</w:t>
      </w:r>
      <w:r w:rsidR="00BB1704">
        <w:rPr>
          <w:rFonts w:ascii="游ゴシック" w:eastAsia="游ゴシック" w:hAnsi="游ゴシック" w:hint="eastAsia"/>
          <w:sz w:val="21"/>
          <w:szCs w:val="21"/>
          <w:lang w:eastAsia="ja-JP"/>
        </w:rPr>
        <w:t>想定</w:t>
      </w:r>
      <w:r>
        <w:rPr>
          <w:rFonts w:ascii="游ゴシック" w:eastAsia="游ゴシック" w:hAnsi="游ゴシック" w:hint="eastAsia"/>
          <w:sz w:val="21"/>
          <w:szCs w:val="21"/>
          <w:lang w:eastAsia="ja-JP"/>
        </w:rPr>
        <w:t>されるため、持続可能な行財政運営に向けて事業の見直しを行い、</w:t>
      </w:r>
      <w:r w:rsidR="009037FF">
        <w:rPr>
          <w:rFonts w:ascii="游ゴシック" w:eastAsia="游ゴシック" w:hAnsi="游ゴシック" w:hint="eastAsia"/>
          <w:sz w:val="21"/>
          <w:szCs w:val="21"/>
          <w:lang w:eastAsia="ja-JP"/>
        </w:rPr>
        <w:t>事業の</w:t>
      </w:r>
      <w:r w:rsidR="00BB1704">
        <w:rPr>
          <w:rFonts w:ascii="游ゴシック" w:eastAsia="游ゴシック" w:hAnsi="游ゴシック" w:hint="eastAsia"/>
          <w:sz w:val="21"/>
          <w:szCs w:val="21"/>
          <w:lang w:eastAsia="ja-JP"/>
        </w:rPr>
        <w:t>総量</w:t>
      </w:r>
      <w:r>
        <w:rPr>
          <w:rFonts w:ascii="游ゴシック" w:eastAsia="游ゴシック" w:hAnsi="游ゴシック" w:hint="eastAsia"/>
          <w:sz w:val="21"/>
          <w:szCs w:val="21"/>
          <w:lang w:eastAsia="ja-JP"/>
        </w:rPr>
        <w:t>の縮小を進めていくことも必要である。</w:t>
      </w:r>
      <w:r w:rsidRPr="00116C42">
        <w:rPr>
          <w:rFonts w:ascii="游ゴシック" w:eastAsia="游ゴシック" w:hAnsi="游ゴシック" w:hint="eastAsia"/>
          <w:sz w:val="21"/>
          <w:szCs w:val="21"/>
          <w:lang w:eastAsia="ja-JP"/>
        </w:rPr>
        <w:t>限られ</w:t>
      </w:r>
      <w:r>
        <w:rPr>
          <w:rFonts w:ascii="游ゴシック" w:eastAsia="游ゴシック" w:hAnsi="游ゴシック" w:hint="eastAsia"/>
          <w:sz w:val="21"/>
          <w:szCs w:val="21"/>
          <w:lang w:eastAsia="ja-JP"/>
        </w:rPr>
        <w:t>た財源を効果的・効率的に活用し、市民にとって真に必要なサービスの</w:t>
      </w:r>
      <w:r w:rsidRPr="00116C42">
        <w:rPr>
          <w:rFonts w:ascii="游ゴシック" w:eastAsia="游ゴシック" w:hAnsi="游ゴシック" w:hint="eastAsia"/>
          <w:sz w:val="21"/>
          <w:szCs w:val="21"/>
          <w:lang w:eastAsia="ja-JP"/>
        </w:rPr>
        <w:t>提供につなげていく</w:t>
      </w:r>
      <w:r>
        <w:rPr>
          <w:rFonts w:ascii="游ゴシック" w:eastAsia="游ゴシック" w:hAnsi="游ゴシック" w:hint="eastAsia"/>
          <w:sz w:val="21"/>
          <w:szCs w:val="21"/>
          <w:lang w:eastAsia="ja-JP"/>
        </w:rPr>
        <w:t>ために</w:t>
      </w:r>
      <w:r w:rsidR="00BB1704">
        <w:rPr>
          <w:rFonts w:ascii="游ゴシック" w:eastAsia="游ゴシック" w:hAnsi="游ゴシック" w:hint="eastAsia"/>
          <w:sz w:val="21"/>
          <w:szCs w:val="21"/>
          <w:lang w:eastAsia="ja-JP"/>
        </w:rPr>
        <w:t>は</w:t>
      </w:r>
      <w:r>
        <w:rPr>
          <w:rFonts w:ascii="游ゴシック" w:eastAsia="游ゴシック" w:hAnsi="游ゴシック" w:hint="eastAsia"/>
          <w:sz w:val="21"/>
          <w:szCs w:val="21"/>
          <w:lang w:eastAsia="ja-JP"/>
        </w:rPr>
        <w:t>、スクラップ・アンド・ビルド</w:t>
      </w:r>
      <w:r w:rsidR="00D23FB9">
        <w:rPr>
          <w:rFonts w:ascii="游ゴシック" w:eastAsia="游ゴシック" w:hAnsi="游ゴシック" w:hint="eastAsia"/>
          <w:sz w:val="21"/>
          <w:szCs w:val="21"/>
          <w:lang w:eastAsia="ja-JP"/>
        </w:rPr>
        <w:t>は</w:t>
      </w:r>
      <w:r>
        <w:rPr>
          <w:rFonts w:ascii="游ゴシック" w:eastAsia="游ゴシック" w:hAnsi="游ゴシック" w:hint="eastAsia"/>
          <w:sz w:val="21"/>
          <w:szCs w:val="21"/>
          <w:lang w:eastAsia="ja-JP"/>
        </w:rPr>
        <w:t>不可欠であり</w:t>
      </w:r>
      <w:r w:rsidRPr="00116C42">
        <w:rPr>
          <w:rFonts w:ascii="游ゴシック" w:eastAsia="游ゴシック" w:hAnsi="游ゴシック" w:hint="eastAsia"/>
          <w:sz w:val="21"/>
          <w:szCs w:val="21"/>
          <w:lang w:eastAsia="ja-JP"/>
        </w:rPr>
        <w:t>、</w:t>
      </w:r>
      <w:r w:rsidR="00BB1704">
        <w:rPr>
          <w:rFonts w:ascii="游ゴシック" w:eastAsia="游ゴシック" w:hAnsi="游ゴシック" w:hint="eastAsia"/>
          <w:sz w:val="21"/>
          <w:szCs w:val="21"/>
          <w:lang w:eastAsia="ja-JP"/>
        </w:rPr>
        <w:t>これらを強力に</w:t>
      </w:r>
      <w:r w:rsidRPr="00116C42">
        <w:rPr>
          <w:rFonts w:ascii="游ゴシック" w:eastAsia="游ゴシック" w:hAnsi="游ゴシック" w:hint="eastAsia"/>
          <w:sz w:val="21"/>
          <w:szCs w:val="21"/>
          <w:lang w:eastAsia="ja-JP"/>
        </w:rPr>
        <w:t>推進できる</w:t>
      </w:r>
      <w:r>
        <w:rPr>
          <w:rFonts w:ascii="游ゴシック" w:eastAsia="游ゴシック" w:hAnsi="游ゴシック" w:hint="eastAsia"/>
          <w:sz w:val="21"/>
          <w:szCs w:val="21"/>
          <w:lang w:eastAsia="ja-JP"/>
        </w:rPr>
        <w:t>組織へと体制を強化</w:t>
      </w:r>
      <w:r w:rsidR="00D23FB9">
        <w:rPr>
          <w:rFonts w:ascii="游ゴシック" w:eastAsia="游ゴシック" w:hAnsi="游ゴシック" w:hint="eastAsia"/>
          <w:sz w:val="21"/>
          <w:szCs w:val="21"/>
          <w:lang w:eastAsia="ja-JP"/>
        </w:rPr>
        <w:t>し</w:t>
      </w:r>
      <w:r>
        <w:rPr>
          <w:rFonts w:ascii="游ゴシック" w:eastAsia="游ゴシック" w:hAnsi="游ゴシック" w:hint="eastAsia"/>
          <w:sz w:val="21"/>
          <w:szCs w:val="21"/>
          <w:lang w:eastAsia="ja-JP"/>
        </w:rPr>
        <w:t>、</w:t>
      </w:r>
      <w:r w:rsidR="008C060A">
        <w:rPr>
          <w:rFonts w:ascii="游ゴシック" w:eastAsia="游ゴシック" w:hAnsi="游ゴシック" w:hint="eastAsia"/>
          <w:sz w:val="21"/>
          <w:szCs w:val="21"/>
          <w:lang w:eastAsia="ja-JP"/>
        </w:rPr>
        <w:t>不断の改革に取り組んでいく</w:t>
      </w:r>
      <w:r>
        <w:rPr>
          <w:rFonts w:ascii="游ゴシック" w:eastAsia="游ゴシック" w:hAnsi="游ゴシック" w:hint="eastAsia"/>
          <w:sz w:val="21"/>
          <w:szCs w:val="21"/>
          <w:lang w:eastAsia="ja-JP"/>
        </w:rPr>
        <w:t>。</w:t>
      </w:r>
    </w:p>
    <w:p w:rsidR="00A81C0B" w:rsidRPr="00422E01" w:rsidRDefault="00A81C0B" w:rsidP="00A81C0B">
      <w:pPr>
        <w:rPr>
          <w:rFonts w:ascii="游ゴシック" w:eastAsia="游ゴシック" w:hAnsi="游ゴシック"/>
          <w:sz w:val="21"/>
          <w:lang w:eastAsia="ja-JP"/>
        </w:rPr>
      </w:pPr>
    </w:p>
    <w:p w:rsidR="00A81C0B" w:rsidRPr="007102D9" w:rsidRDefault="00A81C0B" w:rsidP="00A81C0B">
      <w:pPr>
        <w:rPr>
          <w:rFonts w:ascii="游ゴシック" w:eastAsia="游ゴシック" w:hAnsi="游ゴシック"/>
          <w:lang w:eastAsia="ja-JP"/>
        </w:rPr>
      </w:pPr>
      <w:r w:rsidRPr="007102D9">
        <w:rPr>
          <w:rFonts w:ascii="游ゴシック" w:eastAsia="游ゴシック" w:hAnsi="游ゴシック" w:hint="eastAsia"/>
          <w:lang w:eastAsia="ja-JP"/>
        </w:rPr>
        <w:t>（２）</w:t>
      </w:r>
      <w:r w:rsidR="00BB1704">
        <w:rPr>
          <w:rFonts w:ascii="游ゴシック" w:eastAsia="游ゴシック" w:hAnsi="游ゴシック" w:hint="eastAsia"/>
          <w:lang w:eastAsia="ja-JP"/>
        </w:rPr>
        <w:t>管理</w:t>
      </w:r>
      <w:r>
        <w:rPr>
          <w:rFonts w:ascii="游ゴシック" w:eastAsia="游ゴシック" w:hAnsi="游ゴシック" w:hint="eastAsia"/>
          <w:lang w:eastAsia="ja-JP"/>
        </w:rPr>
        <w:t>システムの統合（</w:t>
      </w:r>
      <w:r w:rsidRPr="007102D9">
        <w:rPr>
          <w:rFonts w:ascii="游ゴシック" w:eastAsia="游ゴシック" w:hAnsi="游ゴシック" w:hint="eastAsia"/>
          <w:lang w:eastAsia="ja-JP"/>
        </w:rPr>
        <w:t>トータル・システム化</w:t>
      </w:r>
      <w:r>
        <w:rPr>
          <w:rFonts w:ascii="游ゴシック" w:eastAsia="游ゴシック" w:hAnsi="游ゴシック" w:hint="eastAsia"/>
          <w:lang w:eastAsia="ja-JP"/>
        </w:rPr>
        <w:t>）</w:t>
      </w:r>
    </w:p>
    <w:p w:rsidR="00A81C0B" w:rsidRDefault="00A81C0B" w:rsidP="00A81C0B">
      <w:pPr>
        <w:rPr>
          <w:rFonts w:ascii="游ゴシック" w:eastAsia="游ゴシック" w:hAnsi="游ゴシック"/>
          <w:sz w:val="21"/>
          <w:lang w:eastAsia="ja-JP"/>
        </w:rPr>
      </w:pPr>
      <w:r>
        <w:rPr>
          <w:rFonts w:ascii="游ゴシック" w:eastAsia="游ゴシック" w:hAnsi="游ゴシック" w:hint="eastAsia"/>
          <w:sz w:val="21"/>
          <w:lang w:eastAsia="ja-JP"/>
        </w:rPr>
        <w:t xml:space="preserve">　第６次行政改革までは、行財政改革プランの中で推進計画を定め、行財政改革に資する取組の進行管理を行ってきた。進行管理としては、各年度の実施内容の確認や中間評価、最終評価を行い、翌年にそれらの財政効果額を算出するなど、各取組の効果検証を行ってきた。</w:t>
      </w:r>
      <w:r w:rsidR="00BB1704">
        <w:rPr>
          <w:rFonts w:ascii="游ゴシック" w:eastAsia="游ゴシック" w:hAnsi="游ゴシック" w:hint="eastAsia"/>
          <w:sz w:val="21"/>
          <w:lang w:eastAsia="ja-JP"/>
        </w:rPr>
        <w:t>この過程では</w:t>
      </w:r>
      <w:r>
        <w:rPr>
          <w:rFonts w:ascii="游ゴシック" w:eastAsia="游ゴシック" w:hAnsi="游ゴシック" w:hint="eastAsia"/>
          <w:sz w:val="21"/>
          <w:lang w:eastAsia="ja-JP"/>
        </w:rPr>
        <w:t>、推進計画</w:t>
      </w:r>
      <w:r w:rsidR="00BB1704">
        <w:rPr>
          <w:rFonts w:ascii="游ゴシック" w:eastAsia="游ゴシック" w:hAnsi="游ゴシック" w:hint="eastAsia"/>
          <w:sz w:val="21"/>
          <w:lang w:eastAsia="ja-JP"/>
        </w:rPr>
        <w:t>を</w:t>
      </w:r>
      <w:r>
        <w:rPr>
          <w:rFonts w:ascii="游ゴシック" w:eastAsia="游ゴシック" w:hAnsi="游ゴシック" w:hint="eastAsia"/>
          <w:sz w:val="21"/>
          <w:lang w:eastAsia="ja-JP"/>
        </w:rPr>
        <w:t>全庁的な取組として位置づけていることから、職員のコスト意識の浸透に寄与するもの</w:t>
      </w:r>
      <w:r w:rsidR="008C060A">
        <w:rPr>
          <w:rFonts w:ascii="游ゴシック" w:eastAsia="游ゴシック" w:hAnsi="游ゴシック" w:hint="eastAsia"/>
          <w:sz w:val="21"/>
          <w:lang w:eastAsia="ja-JP"/>
        </w:rPr>
        <w:t>となって</w:t>
      </w:r>
      <w:r w:rsidR="00BB1704">
        <w:rPr>
          <w:rFonts w:ascii="游ゴシック" w:eastAsia="游ゴシック" w:hAnsi="游ゴシック" w:hint="eastAsia"/>
          <w:sz w:val="21"/>
          <w:lang w:eastAsia="ja-JP"/>
        </w:rPr>
        <w:t>きた</w:t>
      </w:r>
      <w:r>
        <w:rPr>
          <w:rFonts w:ascii="游ゴシック" w:eastAsia="游ゴシック" w:hAnsi="游ゴシック" w:hint="eastAsia"/>
          <w:sz w:val="21"/>
          <w:lang w:eastAsia="ja-JP"/>
        </w:rPr>
        <w:t>。</w:t>
      </w:r>
    </w:p>
    <w:p w:rsidR="00A81C0B" w:rsidRDefault="00A81C0B" w:rsidP="00A81C0B">
      <w:pPr>
        <w:rPr>
          <w:rFonts w:ascii="游ゴシック" w:eastAsia="游ゴシック" w:hAnsi="游ゴシック"/>
          <w:sz w:val="21"/>
          <w:lang w:eastAsia="ja-JP"/>
        </w:rPr>
      </w:pPr>
      <w:r>
        <w:rPr>
          <w:rFonts w:ascii="游ゴシック" w:eastAsia="游ゴシック" w:hAnsi="游ゴシック" w:hint="eastAsia"/>
          <w:sz w:val="21"/>
          <w:lang w:eastAsia="ja-JP"/>
        </w:rPr>
        <w:t xml:space="preserve">　一方で、行財政改革プランに掲げられた取組と</w:t>
      </w:r>
      <w:r w:rsidR="00126E62">
        <w:rPr>
          <w:rFonts w:ascii="游ゴシック" w:eastAsia="游ゴシック" w:hAnsi="游ゴシック" w:hint="eastAsia"/>
          <w:sz w:val="21"/>
          <w:lang w:eastAsia="ja-JP"/>
        </w:rPr>
        <w:t>総合振興計画に基づく事務事業の進行管理</w:t>
      </w:r>
      <w:r>
        <w:rPr>
          <w:rFonts w:ascii="游ゴシック" w:eastAsia="游ゴシック" w:hAnsi="游ゴシック" w:hint="eastAsia"/>
          <w:sz w:val="21"/>
          <w:lang w:eastAsia="ja-JP"/>
        </w:rPr>
        <w:t>が連動していないことによる</w:t>
      </w:r>
      <w:r w:rsidR="00126E62">
        <w:rPr>
          <w:rFonts w:ascii="游ゴシック" w:eastAsia="游ゴシック" w:hAnsi="游ゴシック" w:hint="eastAsia"/>
          <w:sz w:val="21"/>
          <w:lang w:eastAsia="ja-JP"/>
        </w:rPr>
        <w:t>複数の</w:t>
      </w:r>
      <w:r>
        <w:rPr>
          <w:rFonts w:ascii="游ゴシック" w:eastAsia="游ゴシック" w:hAnsi="游ゴシック" w:hint="eastAsia"/>
          <w:sz w:val="21"/>
          <w:lang w:eastAsia="ja-JP"/>
        </w:rPr>
        <w:t>課題</w:t>
      </w:r>
      <w:r w:rsidR="00D23FB9">
        <w:rPr>
          <w:rFonts w:ascii="游ゴシック" w:eastAsia="游ゴシック" w:hAnsi="游ゴシック" w:hint="eastAsia"/>
          <w:sz w:val="21"/>
          <w:lang w:eastAsia="ja-JP"/>
        </w:rPr>
        <w:t>が</w:t>
      </w:r>
      <w:r>
        <w:rPr>
          <w:rFonts w:ascii="游ゴシック" w:eastAsia="游ゴシック" w:hAnsi="游ゴシック" w:hint="eastAsia"/>
          <w:sz w:val="21"/>
          <w:lang w:eastAsia="ja-JP"/>
        </w:rPr>
        <w:t>ある。</w:t>
      </w:r>
      <w:r w:rsidR="00126E62">
        <w:rPr>
          <w:rFonts w:ascii="游ゴシック" w:eastAsia="游ゴシック" w:hAnsi="游ゴシック" w:hint="eastAsia"/>
          <w:sz w:val="21"/>
          <w:lang w:eastAsia="ja-JP"/>
        </w:rPr>
        <w:t>主なものに</w:t>
      </w:r>
      <w:r>
        <w:rPr>
          <w:rFonts w:ascii="游ゴシック" w:eastAsia="游ゴシック" w:hAnsi="游ゴシック" w:hint="eastAsia"/>
          <w:sz w:val="21"/>
          <w:lang w:eastAsia="ja-JP"/>
        </w:rPr>
        <w:t>、行財政改革を行っているにもかかわらず、どの事務事業が効率的に取り組まれているかが不明確になること</w:t>
      </w:r>
      <w:r w:rsidR="00B17B56">
        <w:rPr>
          <w:rFonts w:ascii="游ゴシック" w:eastAsia="游ゴシック" w:hAnsi="游ゴシック" w:hint="eastAsia"/>
          <w:sz w:val="21"/>
          <w:lang w:eastAsia="ja-JP"/>
        </w:rPr>
        <w:t>や</w:t>
      </w:r>
      <w:r w:rsidR="00BB1704">
        <w:rPr>
          <w:rFonts w:ascii="游ゴシック" w:eastAsia="游ゴシック" w:hAnsi="游ゴシック" w:hint="eastAsia"/>
          <w:sz w:val="21"/>
          <w:lang w:eastAsia="ja-JP"/>
        </w:rPr>
        <w:t>、</w:t>
      </w:r>
      <w:r w:rsidR="008C060A">
        <w:rPr>
          <w:rFonts w:ascii="游ゴシック" w:eastAsia="游ゴシック" w:hAnsi="游ゴシック" w:hint="eastAsia"/>
          <w:sz w:val="21"/>
          <w:lang w:eastAsia="ja-JP"/>
        </w:rPr>
        <w:t>行財政改革として</w:t>
      </w:r>
      <w:r>
        <w:rPr>
          <w:rFonts w:ascii="游ゴシック" w:eastAsia="游ゴシック" w:hAnsi="游ゴシック" w:hint="eastAsia"/>
          <w:sz w:val="21"/>
          <w:lang w:eastAsia="ja-JP"/>
        </w:rPr>
        <w:t>新たな取組</w:t>
      </w:r>
      <w:r w:rsidR="00D23FB9">
        <w:rPr>
          <w:rFonts w:ascii="游ゴシック" w:eastAsia="游ゴシック" w:hAnsi="游ゴシック" w:hint="eastAsia"/>
          <w:sz w:val="21"/>
          <w:lang w:eastAsia="ja-JP"/>
        </w:rPr>
        <w:t>を</w:t>
      </w:r>
      <w:r>
        <w:rPr>
          <w:rFonts w:ascii="游ゴシック" w:eastAsia="游ゴシック" w:hAnsi="游ゴシック" w:hint="eastAsia"/>
          <w:sz w:val="21"/>
          <w:lang w:eastAsia="ja-JP"/>
        </w:rPr>
        <w:t>実施</w:t>
      </w:r>
      <w:r w:rsidR="00D23FB9">
        <w:rPr>
          <w:rFonts w:ascii="游ゴシック" w:eastAsia="游ゴシック" w:hAnsi="游ゴシック" w:hint="eastAsia"/>
          <w:sz w:val="21"/>
          <w:lang w:eastAsia="ja-JP"/>
        </w:rPr>
        <w:t>していること</w:t>
      </w:r>
      <w:r w:rsidR="00B17B56">
        <w:rPr>
          <w:rFonts w:ascii="游ゴシック" w:eastAsia="游ゴシック" w:hAnsi="游ゴシック" w:hint="eastAsia"/>
          <w:sz w:val="21"/>
          <w:lang w:eastAsia="ja-JP"/>
        </w:rPr>
        <w:t>、</w:t>
      </w:r>
      <w:r>
        <w:rPr>
          <w:rFonts w:ascii="游ゴシック" w:eastAsia="游ゴシック" w:hAnsi="游ゴシック" w:hint="eastAsia"/>
          <w:sz w:val="21"/>
          <w:lang w:eastAsia="ja-JP"/>
        </w:rPr>
        <w:t>その進行管理</w:t>
      </w:r>
      <w:r w:rsidR="00D23FB9">
        <w:rPr>
          <w:rFonts w:ascii="游ゴシック" w:eastAsia="游ゴシック" w:hAnsi="游ゴシック" w:hint="eastAsia"/>
          <w:sz w:val="21"/>
          <w:lang w:eastAsia="ja-JP"/>
        </w:rPr>
        <w:t>にも</w:t>
      </w:r>
      <w:r>
        <w:rPr>
          <w:rFonts w:ascii="游ゴシック" w:eastAsia="游ゴシック" w:hAnsi="游ゴシック" w:hint="eastAsia"/>
          <w:sz w:val="21"/>
          <w:lang w:eastAsia="ja-JP"/>
        </w:rPr>
        <w:t>業務が発生することなど</w:t>
      </w:r>
      <w:r w:rsidR="00126E62">
        <w:rPr>
          <w:rFonts w:ascii="游ゴシック" w:eastAsia="游ゴシック" w:hAnsi="游ゴシック" w:hint="eastAsia"/>
          <w:sz w:val="21"/>
          <w:lang w:eastAsia="ja-JP"/>
        </w:rPr>
        <w:t>が挙げられる</w:t>
      </w:r>
      <w:r>
        <w:rPr>
          <w:rFonts w:ascii="游ゴシック" w:eastAsia="游ゴシック" w:hAnsi="游ゴシック" w:hint="eastAsia"/>
          <w:sz w:val="21"/>
          <w:lang w:eastAsia="ja-JP"/>
        </w:rPr>
        <w:t>。そのため、行財政改革の進行管理システムは機能していたとしても、事務事業評価システムとの間で連携が取れていない状況に陥って</w:t>
      </w:r>
      <w:r w:rsidR="00D23FB9">
        <w:rPr>
          <w:rFonts w:ascii="游ゴシック" w:eastAsia="游ゴシック" w:hAnsi="游ゴシック" w:hint="eastAsia"/>
          <w:sz w:val="21"/>
          <w:lang w:eastAsia="ja-JP"/>
        </w:rPr>
        <w:t>おり、</w:t>
      </w:r>
      <w:r w:rsidR="00611B85">
        <w:rPr>
          <w:rFonts w:ascii="游ゴシック" w:eastAsia="游ゴシック" w:hAnsi="游ゴシック" w:hint="eastAsia"/>
          <w:sz w:val="21"/>
          <w:lang w:eastAsia="ja-JP"/>
        </w:rPr>
        <w:t>今後効率的な</w:t>
      </w:r>
      <w:r w:rsidR="00D23FB9">
        <w:rPr>
          <w:rFonts w:ascii="游ゴシック" w:eastAsia="游ゴシック" w:hAnsi="游ゴシック" w:hint="eastAsia"/>
          <w:sz w:val="21"/>
          <w:lang w:eastAsia="ja-JP"/>
        </w:rPr>
        <w:t>仕組み</w:t>
      </w:r>
      <w:r w:rsidR="00611B85">
        <w:rPr>
          <w:rFonts w:ascii="游ゴシック" w:eastAsia="游ゴシック" w:hAnsi="游ゴシック" w:hint="eastAsia"/>
          <w:sz w:val="21"/>
          <w:lang w:eastAsia="ja-JP"/>
        </w:rPr>
        <w:t>に</w:t>
      </w:r>
      <w:r w:rsidR="00D23FB9">
        <w:rPr>
          <w:rFonts w:ascii="游ゴシック" w:eastAsia="游ゴシック" w:hAnsi="游ゴシック" w:hint="eastAsia"/>
          <w:sz w:val="21"/>
          <w:lang w:eastAsia="ja-JP"/>
        </w:rPr>
        <w:t>改善する必要がある</w:t>
      </w:r>
      <w:r>
        <w:rPr>
          <w:rFonts w:ascii="游ゴシック" w:eastAsia="游ゴシック" w:hAnsi="游ゴシック" w:hint="eastAsia"/>
          <w:sz w:val="21"/>
          <w:lang w:eastAsia="ja-JP"/>
        </w:rPr>
        <w:t>。</w:t>
      </w:r>
    </w:p>
    <w:p w:rsidR="00A81C0B" w:rsidRDefault="00A81C0B" w:rsidP="00A81C0B">
      <w:pPr>
        <w:ind w:firstLineChars="100" w:firstLine="210"/>
        <w:rPr>
          <w:rFonts w:ascii="游ゴシック" w:eastAsia="游ゴシック" w:hAnsi="游ゴシック"/>
          <w:sz w:val="21"/>
          <w:lang w:eastAsia="ja-JP"/>
        </w:rPr>
      </w:pPr>
      <w:r>
        <w:rPr>
          <w:rFonts w:ascii="游ゴシック" w:eastAsia="游ゴシック" w:hAnsi="游ゴシック" w:hint="eastAsia"/>
          <w:sz w:val="21"/>
          <w:lang w:eastAsia="ja-JP"/>
        </w:rPr>
        <w:t>そこで、戸田市第５次総合振興計画から新たにスタートする事務事業と行財政改革に資する取組の進行管理を</w:t>
      </w:r>
      <w:r w:rsidRPr="00325A98">
        <w:rPr>
          <w:rFonts w:ascii="游ゴシック" w:eastAsia="游ゴシック" w:hAnsi="游ゴシック" w:hint="eastAsia"/>
          <w:sz w:val="21"/>
          <w:lang w:eastAsia="ja-JP"/>
        </w:rPr>
        <w:t>一体的に</w:t>
      </w:r>
      <w:r>
        <w:rPr>
          <w:rFonts w:ascii="游ゴシック" w:eastAsia="游ゴシック" w:hAnsi="游ゴシック" w:hint="eastAsia"/>
          <w:sz w:val="21"/>
          <w:lang w:eastAsia="ja-JP"/>
        </w:rPr>
        <w:t>事務事業評価</w:t>
      </w:r>
      <w:r w:rsidRPr="00325A98">
        <w:rPr>
          <w:rFonts w:ascii="游ゴシック" w:eastAsia="游ゴシック" w:hAnsi="游ゴシック" w:hint="eastAsia"/>
          <w:sz w:val="21"/>
          <w:lang w:eastAsia="ja-JP"/>
        </w:rPr>
        <w:t>システム</w:t>
      </w:r>
      <w:r>
        <w:rPr>
          <w:rFonts w:ascii="游ゴシック" w:eastAsia="游ゴシック" w:hAnsi="游ゴシック" w:hint="eastAsia"/>
          <w:sz w:val="21"/>
          <w:lang w:eastAsia="ja-JP"/>
        </w:rPr>
        <w:t>へ</w:t>
      </w:r>
      <w:r w:rsidRPr="00325A98">
        <w:rPr>
          <w:rFonts w:ascii="游ゴシック" w:eastAsia="游ゴシック" w:hAnsi="游ゴシック" w:hint="eastAsia"/>
          <w:sz w:val="21"/>
          <w:lang w:eastAsia="ja-JP"/>
        </w:rPr>
        <w:t>統合</w:t>
      </w:r>
      <w:r w:rsidR="00BB1704">
        <w:rPr>
          <w:rFonts w:ascii="游ゴシック" w:eastAsia="游ゴシック" w:hAnsi="游ゴシック" w:hint="eastAsia"/>
          <w:sz w:val="21"/>
          <w:lang w:eastAsia="ja-JP"/>
        </w:rPr>
        <w:t>す</w:t>
      </w:r>
      <w:r w:rsidRPr="00325A98">
        <w:rPr>
          <w:rFonts w:ascii="游ゴシック" w:eastAsia="游ゴシック" w:hAnsi="游ゴシック" w:hint="eastAsia"/>
          <w:sz w:val="21"/>
          <w:lang w:eastAsia="ja-JP"/>
        </w:rPr>
        <w:t>ることによ</w:t>
      </w:r>
      <w:r>
        <w:rPr>
          <w:rFonts w:ascii="游ゴシック" w:eastAsia="游ゴシック" w:hAnsi="游ゴシック" w:hint="eastAsia"/>
          <w:sz w:val="21"/>
          <w:lang w:eastAsia="ja-JP"/>
        </w:rPr>
        <w:t>り</w:t>
      </w:r>
      <w:r w:rsidRPr="00325A98">
        <w:rPr>
          <w:rFonts w:ascii="游ゴシック" w:eastAsia="游ゴシック" w:hAnsi="游ゴシック" w:hint="eastAsia"/>
          <w:sz w:val="21"/>
          <w:lang w:eastAsia="ja-JP"/>
        </w:rPr>
        <w:t>、</w:t>
      </w:r>
      <w:r w:rsidR="00BB1704">
        <w:rPr>
          <w:rFonts w:ascii="游ゴシック" w:eastAsia="游ゴシック" w:hAnsi="游ゴシック" w:hint="eastAsia"/>
          <w:sz w:val="21"/>
          <w:lang w:eastAsia="ja-JP"/>
        </w:rPr>
        <w:t>進行管理に係る</w:t>
      </w:r>
      <w:r>
        <w:rPr>
          <w:rFonts w:ascii="游ゴシック" w:eastAsia="游ゴシック" w:hAnsi="游ゴシック" w:hint="eastAsia"/>
          <w:sz w:val="21"/>
          <w:lang w:eastAsia="ja-JP"/>
        </w:rPr>
        <w:t>業務量の減少のみならず、</w:t>
      </w:r>
      <w:r w:rsidRPr="00325A98">
        <w:rPr>
          <w:rFonts w:ascii="游ゴシック" w:eastAsia="游ゴシック" w:hAnsi="游ゴシック" w:hint="eastAsia"/>
          <w:sz w:val="21"/>
          <w:lang w:eastAsia="ja-JP"/>
        </w:rPr>
        <w:t>事務事業</w:t>
      </w:r>
      <w:r>
        <w:rPr>
          <w:rFonts w:ascii="游ゴシック" w:eastAsia="游ゴシック" w:hAnsi="游ゴシック" w:hint="eastAsia"/>
          <w:sz w:val="21"/>
          <w:lang w:eastAsia="ja-JP"/>
        </w:rPr>
        <w:t>との整合性を図ることにより、これまで以上に</w:t>
      </w:r>
      <w:r w:rsidR="009037FF">
        <w:rPr>
          <w:rFonts w:ascii="游ゴシック" w:eastAsia="游ゴシック" w:hAnsi="游ゴシック" w:hint="eastAsia"/>
          <w:sz w:val="21"/>
          <w:lang w:eastAsia="ja-JP"/>
        </w:rPr>
        <w:t>効果的・効率</w:t>
      </w:r>
      <w:r w:rsidRPr="00325A98">
        <w:rPr>
          <w:rFonts w:ascii="游ゴシック" w:eastAsia="游ゴシック" w:hAnsi="游ゴシック" w:hint="eastAsia"/>
          <w:sz w:val="21"/>
          <w:lang w:eastAsia="ja-JP"/>
        </w:rPr>
        <w:t>的な</w:t>
      </w:r>
      <w:r>
        <w:rPr>
          <w:rFonts w:ascii="游ゴシック" w:eastAsia="游ゴシック" w:hAnsi="游ゴシック" w:hint="eastAsia"/>
          <w:sz w:val="21"/>
          <w:lang w:eastAsia="ja-JP"/>
        </w:rPr>
        <w:t>行財政改革へと見直しを図る</w:t>
      </w:r>
      <w:r w:rsidRPr="00325A98">
        <w:rPr>
          <w:rFonts w:ascii="游ゴシック" w:eastAsia="游ゴシック" w:hAnsi="游ゴシック" w:hint="eastAsia"/>
          <w:sz w:val="21"/>
          <w:lang w:eastAsia="ja-JP"/>
        </w:rPr>
        <w:t>。</w:t>
      </w:r>
    </w:p>
    <w:p w:rsidR="00A81C0B" w:rsidRDefault="00A81C0B" w:rsidP="00A81C0B">
      <w:pPr>
        <w:ind w:firstLineChars="100" w:firstLine="210"/>
        <w:rPr>
          <w:rFonts w:ascii="游ゴシック" w:eastAsia="游ゴシック" w:hAnsi="游ゴシック"/>
          <w:sz w:val="21"/>
          <w:lang w:eastAsia="ja-JP"/>
        </w:rPr>
      </w:pPr>
      <w:r>
        <w:rPr>
          <w:rFonts w:ascii="游ゴシック" w:eastAsia="游ゴシック" w:hAnsi="游ゴシック" w:hint="eastAsia"/>
          <w:sz w:val="21"/>
          <w:lang w:eastAsia="ja-JP"/>
        </w:rPr>
        <w:t>また、戸田市第５次総合振興計画においては、戸田市国土強靱化地域計画や第２期戸田市まち・ひと・しごと創生総合戦略を一体的に策定し、共通の方向性を持たせることによって実行性を高めることとしている。これらに関連する具体的な事業の進行管理においても、これまで進めてきた事務事業評価システムに同期させることで、一体的かつ効率的なシステ</w:t>
      </w:r>
      <w:r w:rsidR="008C060A">
        <w:rPr>
          <w:rFonts w:ascii="游ゴシック" w:eastAsia="游ゴシック" w:hAnsi="游ゴシック" w:hint="eastAsia"/>
          <w:sz w:val="21"/>
          <w:lang w:eastAsia="ja-JP"/>
        </w:rPr>
        <w:t>ムとなるよう再構築に取り組んでい</w:t>
      </w:r>
      <w:r>
        <w:rPr>
          <w:rFonts w:ascii="游ゴシック" w:eastAsia="游ゴシック" w:hAnsi="游ゴシック" w:hint="eastAsia"/>
          <w:sz w:val="21"/>
          <w:lang w:eastAsia="ja-JP"/>
        </w:rPr>
        <w:t>く。</w:t>
      </w:r>
    </w:p>
    <w:p w:rsidR="00A81C0B" w:rsidRPr="000E4345" w:rsidRDefault="00A81C0B" w:rsidP="00A81C0B">
      <w:pPr>
        <w:rPr>
          <w:rFonts w:ascii="游ゴシック" w:eastAsia="游ゴシック" w:hAnsi="游ゴシック"/>
          <w:sz w:val="21"/>
          <w:lang w:eastAsia="ja-JP"/>
        </w:rPr>
      </w:pPr>
    </w:p>
    <w:p w:rsidR="00A81C0B" w:rsidRPr="007102D9" w:rsidRDefault="00A81C0B" w:rsidP="00A81C0B">
      <w:pPr>
        <w:rPr>
          <w:rFonts w:ascii="游ゴシック" w:eastAsia="游ゴシック" w:hAnsi="游ゴシック"/>
          <w:lang w:eastAsia="ja-JP"/>
        </w:rPr>
      </w:pPr>
      <w:r w:rsidRPr="007102D9">
        <w:rPr>
          <w:rFonts w:ascii="游ゴシック" w:eastAsia="游ゴシック" w:hAnsi="游ゴシック" w:hint="eastAsia"/>
          <w:lang w:eastAsia="ja-JP"/>
        </w:rPr>
        <w:t>（３）</w:t>
      </w:r>
      <w:r>
        <w:rPr>
          <w:rFonts w:ascii="游ゴシック" w:eastAsia="游ゴシック" w:hAnsi="游ゴシック" w:hint="eastAsia"/>
          <w:lang w:eastAsia="ja-JP"/>
        </w:rPr>
        <w:t>行政経営意識の徹底</w:t>
      </w:r>
    </w:p>
    <w:p w:rsidR="00A81C0B" w:rsidRDefault="00A81C0B" w:rsidP="00A81C0B">
      <w:pPr>
        <w:rPr>
          <w:rFonts w:ascii="游ゴシック" w:eastAsia="游ゴシック" w:hAnsi="游ゴシック"/>
          <w:sz w:val="21"/>
          <w:lang w:eastAsia="ja-JP"/>
        </w:rPr>
      </w:pPr>
      <w:r>
        <w:rPr>
          <w:rFonts w:ascii="游ゴシック" w:eastAsia="游ゴシック" w:hAnsi="游ゴシック" w:hint="eastAsia"/>
          <w:sz w:val="21"/>
          <w:lang w:eastAsia="ja-JP"/>
        </w:rPr>
        <w:t xml:space="preserve">　行財政改革を進める</w:t>
      </w:r>
      <w:r w:rsidR="009037FF">
        <w:rPr>
          <w:rFonts w:ascii="游ゴシック" w:eastAsia="游ゴシック" w:hAnsi="游ゴシック" w:hint="eastAsia"/>
          <w:sz w:val="21"/>
          <w:lang w:eastAsia="ja-JP"/>
        </w:rPr>
        <w:t>上</w:t>
      </w:r>
      <w:r>
        <w:rPr>
          <w:rFonts w:ascii="游ゴシック" w:eastAsia="游ゴシック" w:hAnsi="游ゴシック" w:hint="eastAsia"/>
          <w:sz w:val="21"/>
          <w:lang w:eastAsia="ja-JP"/>
        </w:rPr>
        <w:t>で</w:t>
      </w:r>
      <w:r w:rsidR="008112DD">
        <w:rPr>
          <w:rFonts w:ascii="游ゴシック" w:eastAsia="游ゴシック" w:hAnsi="游ゴシック" w:hint="eastAsia"/>
          <w:sz w:val="21"/>
          <w:lang w:eastAsia="ja-JP"/>
        </w:rPr>
        <w:t>中核組織</w:t>
      </w:r>
      <w:r>
        <w:rPr>
          <w:rFonts w:ascii="游ゴシック" w:eastAsia="游ゴシック" w:hAnsi="游ゴシック" w:hint="eastAsia"/>
          <w:sz w:val="21"/>
          <w:lang w:eastAsia="ja-JP"/>
        </w:rPr>
        <w:t>は必要であるが、最も効果を発揮するためには、各職員が行政経営感覚を備え、行財政改革を</w:t>
      </w:r>
      <w:r w:rsidR="00522D68">
        <w:rPr>
          <w:rFonts w:ascii="游ゴシック" w:eastAsia="游ゴシック" w:hAnsi="游ゴシック" w:hint="eastAsia"/>
          <w:sz w:val="21"/>
          <w:lang w:eastAsia="ja-JP"/>
        </w:rPr>
        <w:t>日々実践</w:t>
      </w:r>
      <w:r w:rsidR="0084229F">
        <w:rPr>
          <w:rFonts w:ascii="游ゴシック" w:eastAsia="游ゴシック" w:hAnsi="游ゴシック" w:hint="eastAsia"/>
          <w:sz w:val="21"/>
          <w:lang w:eastAsia="ja-JP"/>
        </w:rPr>
        <w:t>して</w:t>
      </w:r>
      <w:r>
        <w:rPr>
          <w:rFonts w:ascii="游ゴシック" w:eastAsia="游ゴシック" w:hAnsi="游ゴシック" w:hint="eastAsia"/>
          <w:sz w:val="21"/>
          <w:lang w:eastAsia="ja-JP"/>
        </w:rPr>
        <w:t>いくことである。これまで20年以上にわたり行財政改革を進めてきた結果、職員の歳出削減などの意識</w:t>
      </w:r>
      <w:r w:rsidR="00BB1704">
        <w:rPr>
          <w:rFonts w:ascii="游ゴシック" w:eastAsia="游ゴシック" w:hAnsi="游ゴシック" w:hint="eastAsia"/>
          <w:sz w:val="21"/>
          <w:lang w:eastAsia="ja-JP"/>
        </w:rPr>
        <w:t>は</w:t>
      </w:r>
      <w:r>
        <w:rPr>
          <w:rFonts w:ascii="游ゴシック" w:eastAsia="游ゴシック" w:hAnsi="游ゴシック" w:hint="eastAsia"/>
          <w:sz w:val="21"/>
          <w:lang w:eastAsia="ja-JP"/>
        </w:rPr>
        <w:t>浸透</w:t>
      </w:r>
      <w:r w:rsidR="00BB1704">
        <w:rPr>
          <w:rFonts w:ascii="游ゴシック" w:eastAsia="游ゴシック" w:hAnsi="游ゴシック" w:hint="eastAsia"/>
          <w:sz w:val="21"/>
          <w:lang w:eastAsia="ja-JP"/>
        </w:rPr>
        <w:t>・蓄積</w:t>
      </w:r>
      <w:r>
        <w:rPr>
          <w:rFonts w:ascii="游ゴシック" w:eastAsia="游ゴシック" w:hAnsi="游ゴシック" w:hint="eastAsia"/>
          <w:sz w:val="21"/>
          <w:lang w:eastAsia="ja-JP"/>
        </w:rPr>
        <w:t>し</w:t>
      </w:r>
      <w:r w:rsidR="008112DD">
        <w:rPr>
          <w:rFonts w:ascii="游ゴシック" w:eastAsia="游ゴシック" w:hAnsi="游ゴシック" w:hint="eastAsia"/>
          <w:sz w:val="21"/>
          <w:lang w:eastAsia="ja-JP"/>
        </w:rPr>
        <w:t>つつあり</w:t>
      </w:r>
      <w:r>
        <w:rPr>
          <w:rFonts w:ascii="游ゴシック" w:eastAsia="游ゴシック" w:hAnsi="游ゴシック" w:hint="eastAsia"/>
          <w:sz w:val="21"/>
          <w:lang w:eastAsia="ja-JP"/>
        </w:rPr>
        <w:t>、</w:t>
      </w:r>
      <w:r w:rsidR="0084229F">
        <w:rPr>
          <w:rFonts w:ascii="游ゴシック" w:eastAsia="游ゴシック" w:hAnsi="游ゴシック" w:hint="eastAsia"/>
          <w:sz w:val="21"/>
          <w:lang w:eastAsia="ja-JP"/>
        </w:rPr>
        <w:t>今後も</w:t>
      </w:r>
      <w:r w:rsidR="008112DD">
        <w:rPr>
          <w:rFonts w:ascii="游ゴシック" w:eastAsia="游ゴシック" w:hAnsi="游ゴシック" w:hint="eastAsia"/>
          <w:sz w:val="21"/>
          <w:lang w:eastAsia="ja-JP"/>
        </w:rPr>
        <w:t>より一層</w:t>
      </w:r>
      <w:r w:rsidR="0084229F">
        <w:rPr>
          <w:rFonts w:ascii="游ゴシック" w:eastAsia="游ゴシック" w:hAnsi="游ゴシック" w:hint="eastAsia"/>
          <w:sz w:val="21"/>
          <w:lang w:eastAsia="ja-JP"/>
        </w:rPr>
        <w:t>意識</w:t>
      </w:r>
      <w:r>
        <w:rPr>
          <w:rFonts w:ascii="游ゴシック" w:eastAsia="游ゴシック" w:hAnsi="游ゴシック" w:hint="eastAsia"/>
          <w:sz w:val="21"/>
          <w:lang w:eastAsia="ja-JP"/>
        </w:rPr>
        <w:t>の徹底</w:t>
      </w:r>
      <w:r w:rsidR="00522D68">
        <w:rPr>
          <w:rFonts w:ascii="游ゴシック" w:eastAsia="游ゴシック" w:hAnsi="游ゴシック" w:hint="eastAsia"/>
          <w:sz w:val="21"/>
          <w:lang w:eastAsia="ja-JP"/>
        </w:rPr>
        <w:t>を継続していかなければならない</w:t>
      </w:r>
      <w:r>
        <w:rPr>
          <w:rFonts w:ascii="游ゴシック" w:eastAsia="游ゴシック" w:hAnsi="游ゴシック" w:hint="eastAsia"/>
          <w:sz w:val="21"/>
          <w:lang w:eastAsia="ja-JP"/>
        </w:rPr>
        <w:t>。</w:t>
      </w:r>
    </w:p>
    <w:p w:rsidR="00A81C0B" w:rsidRDefault="00A81C0B" w:rsidP="00A81C0B">
      <w:pPr>
        <w:rPr>
          <w:rFonts w:ascii="游ゴシック" w:eastAsia="游ゴシック" w:hAnsi="游ゴシック"/>
          <w:sz w:val="21"/>
          <w:lang w:eastAsia="ja-JP"/>
        </w:rPr>
      </w:pPr>
      <w:r>
        <w:rPr>
          <w:rFonts w:ascii="游ゴシック" w:eastAsia="游ゴシック" w:hAnsi="游ゴシック" w:hint="eastAsia"/>
          <w:sz w:val="21"/>
          <w:lang w:eastAsia="ja-JP"/>
        </w:rPr>
        <w:lastRenderedPageBreak/>
        <w:t xml:space="preserve">　</w:t>
      </w:r>
      <w:r w:rsidR="00BB1704">
        <w:rPr>
          <w:rFonts w:ascii="游ゴシック" w:eastAsia="游ゴシック" w:hAnsi="游ゴシック" w:hint="eastAsia"/>
          <w:sz w:val="21"/>
          <w:lang w:eastAsia="ja-JP"/>
        </w:rPr>
        <w:t>第５次行政改革では</w:t>
      </w:r>
      <w:r w:rsidR="00BB1704" w:rsidRPr="006A75A0">
        <w:rPr>
          <w:rFonts w:ascii="游ゴシック" w:eastAsia="游ゴシック" w:hAnsi="游ゴシック" w:hint="eastAsia"/>
          <w:sz w:val="21"/>
          <w:lang w:eastAsia="ja-JP"/>
        </w:rPr>
        <w:t>「『選択と集中』による効率的な行政運営」と「徹底的なコストの縮減」</w:t>
      </w:r>
      <w:r w:rsidR="00BB1704">
        <w:rPr>
          <w:rFonts w:ascii="游ゴシック" w:eastAsia="游ゴシック" w:hAnsi="游ゴシック" w:hint="eastAsia"/>
          <w:sz w:val="21"/>
          <w:lang w:eastAsia="ja-JP"/>
        </w:rPr>
        <w:t>を理念として掲げ、第６次行政改革では</w:t>
      </w:r>
      <w:r w:rsidRPr="006A75A0">
        <w:rPr>
          <w:rFonts w:ascii="游ゴシック" w:eastAsia="游ゴシック" w:hAnsi="游ゴシック" w:hint="eastAsia"/>
          <w:sz w:val="21"/>
          <w:lang w:eastAsia="ja-JP"/>
        </w:rPr>
        <w:t>「持続可能な行財政運営」</w:t>
      </w:r>
      <w:r>
        <w:rPr>
          <w:rFonts w:ascii="游ゴシック" w:eastAsia="游ゴシック" w:hAnsi="游ゴシック" w:hint="eastAsia"/>
          <w:sz w:val="21"/>
          <w:lang w:eastAsia="ja-JP"/>
        </w:rPr>
        <w:t>と</w:t>
      </w:r>
      <w:r w:rsidRPr="006A75A0">
        <w:rPr>
          <w:rFonts w:ascii="游ゴシック" w:eastAsia="游ゴシック" w:hAnsi="游ゴシック" w:hint="eastAsia"/>
          <w:sz w:val="21"/>
          <w:lang w:eastAsia="ja-JP"/>
        </w:rPr>
        <w:t>「資源の最適化による効果的・効率的な行財政運営」</w:t>
      </w:r>
      <w:r>
        <w:rPr>
          <w:rFonts w:ascii="游ゴシック" w:eastAsia="游ゴシック" w:hAnsi="游ゴシック" w:hint="eastAsia"/>
          <w:sz w:val="21"/>
          <w:lang w:eastAsia="ja-JP"/>
        </w:rPr>
        <w:t>を</w:t>
      </w:r>
      <w:r w:rsidR="008112DD">
        <w:rPr>
          <w:rFonts w:ascii="游ゴシック" w:eastAsia="游ゴシック" w:hAnsi="游ゴシック" w:hint="eastAsia"/>
          <w:sz w:val="21"/>
          <w:lang w:eastAsia="ja-JP"/>
        </w:rPr>
        <w:t>理念に</w:t>
      </w:r>
      <w:r>
        <w:rPr>
          <w:rFonts w:ascii="游ゴシック" w:eastAsia="游ゴシック" w:hAnsi="游ゴシック" w:hint="eastAsia"/>
          <w:sz w:val="21"/>
          <w:lang w:eastAsia="ja-JP"/>
        </w:rPr>
        <w:t>掲げて取り組んできた。これらの簡素効率的で最適化を目指す考え方に終わりはなく、今後もその理念は継承していく。加えて、第７次行政改革では、事業のスクラップ・アンド・ビルドを更に進めるため、前例踏襲を良しとせず、職員一人ひとりがこれまで以上に</w:t>
      </w:r>
      <w:r w:rsidR="009037FF">
        <w:rPr>
          <w:rFonts w:ascii="游ゴシック" w:eastAsia="游ゴシック" w:hAnsi="游ゴシック" w:hint="eastAsia"/>
          <w:sz w:val="21"/>
          <w:lang w:eastAsia="ja-JP"/>
        </w:rPr>
        <w:t>行政</w:t>
      </w:r>
      <w:r>
        <w:rPr>
          <w:rFonts w:ascii="游ゴシック" w:eastAsia="游ゴシック" w:hAnsi="游ゴシック" w:hint="eastAsia"/>
          <w:sz w:val="21"/>
          <w:lang w:eastAsia="ja-JP"/>
        </w:rPr>
        <w:t>経営感覚を持って業務に取り組んでいくよう、システムの統合化なども活用しながら</w:t>
      </w:r>
      <w:r w:rsidR="0084229F">
        <w:rPr>
          <w:rFonts w:ascii="游ゴシック" w:eastAsia="游ゴシック" w:hAnsi="游ゴシック" w:hint="eastAsia"/>
          <w:sz w:val="21"/>
          <w:lang w:eastAsia="ja-JP"/>
        </w:rPr>
        <w:t>日常的に</w:t>
      </w:r>
      <w:r>
        <w:rPr>
          <w:rFonts w:ascii="游ゴシック" w:eastAsia="游ゴシック" w:hAnsi="游ゴシック" w:hint="eastAsia"/>
          <w:sz w:val="21"/>
          <w:lang w:eastAsia="ja-JP"/>
        </w:rPr>
        <w:t>意識の浸透を図っていく。</w:t>
      </w:r>
    </w:p>
    <w:p w:rsidR="00932289" w:rsidRPr="00932289" w:rsidRDefault="00932289" w:rsidP="00A81C0B">
      <w:pPr>
        <w:rPr>
          <w:rFonts w:ascii="游ゴシック" w:eastAsia="游ゴシック" w:hAnsi="游ゴシック"/>
          <w:sz w:val="21"/>
          <w:lang w:eastAsia="ja-JP"/>
        </w:rPr>
      </w:pPr>
      <w:r>
        <w:rPr>
          <w:rFonts w:ascii="游ゴシック" w:eastAsia="游ゴシック" w:hAnsi="游ゴシック"/>
          <w:sz w:val="21"/>
          <w:lang w:eastAsia="ja-JP"/>
        </w:rPr>
        <w:t xml:space="preserve">　</w:t>
      </w:r>
      <w:r w:rsidRPr="00932289">
        <w:rPr>
          <w:rFonts w:ascii="游ゴシック" w:eastAsia="游ゴシック" w:hAnsi="游ゴシック"/>
          <w:sz w:val="21"/>
          <w:lang w:eastAsia="ja-JP"/>
        </w:rPr>
        <w:t>さらに、ふるさと納税やネーミングライツ</w:t>
      </w:r>
      <w:r w:rsidR="00C90FD2">
        <w:rPr>
          <w:rFonts w:ascii="游ゴシック" w:eastAsia="游ゴシック" w:hAnsi="游ゴシック"/>
          <w:sz w:val="21"/>
          <w:lang w:eastAsia="ja-JP"/>
        </w:rPr>
        <w:t>のほか</w:t>
      </w:r>
      <w:r w:rsidRPr="00932289">
        <w:rPr>
          <w:rFonts w:ascii="游ゴシック" w:eastAsia="游ゴシック" w:hAnsi="游ゴシック"/>
          <w:sz w:val="21"/>
          <w:lang w:eastAsia="ja-JP"/>
        </w:rPr>
        <w:t>、様々な機会や方法を通じて新たな財源創出にも積極的に取り組んでいく。</w:t>
      </w:r>
    </w:p>
    <w:p w:rsidR="00A81C0B" w:rsidRPr="006A75A0" w:rsidRDefault="00A81C0B" w:rsidP="00A81C0B">
      <w:pPr>
        <w:rPr>
          <w:rFonts w:ascii="游ゴシック" w:eastAsia="游ゴシック" w:hAnsi="游ゴシック"/>
          <w:sz w:val="21"/>
          <w:lang w:eastAsia="ja-JP"/>
        </w:rPr>
      </w:pPr>
      <w:r>
        <w:rPr>
          <w:rFonts w:ascii="游ゴシック" w:eastAsia="游ゴシック" w:hAnsi="游ゴシック" w:hint="eastAsia"/>
          <w:sz w:val="21"/>
          <w:lang w:eastAsia="ja-JP"/>
        </w:rPr>
        <w:t xml:space="preserve">　</w:t>
      </w:r>
      <w:r w:rsidRPr="00523D52">
        <w:rPr>
          <w:rFonts w:ascii="游ゴシック" w:eastAsia="游ゴシック" w:hAnsi="游ゴシック" w:hint="eastAsia"/>
          <w:sz w:val="21"/>
          <w:szCs w:val="24"/>
          <w:lang w:eastAsia="ja-JP"/>
        </w:rPr>
        <w:t>なお、</w:t>
      </w:r>
      <w:r>
        <w:rPr>
          <w:rFonts w:ascii="游ゴシック" w:eastAsia="游ゴシック" w:hAnsi="游ゴシック" w:hint="eastAsia"/>
          <w:sz w:val="21"/>
          <w:szCs w:val="24"/>
          <w:lang w:eastAsia="ja-JP"/>
        </w:rPr>
        <w:t>第７次行政改革では、</w:t>
      </w:r>
      <w:r w:rsidR="00BB1704">
        <w:rPr>
          <w:rFonts w:ascii="游ゴシック" w:eastAsia="游ゴシック" w:hAnsi="游ゴシック" w:hint="eastAsia"/>
          <w:sz w:val="21"/>
          <w:szCs w:val="24"/>
          <w:lang w:eastAsia="ja-JP"/>
        </w:rPr>
        <w:t>取組を</w:t>
      </w:r>
      <w:r>
        <w:rPr>
          <w:rFonts w:ascii="游ゴシック" w:eastAsia="游ゴシック" w:hAnsi="游ゴシック" w:hint="eastAsia"/>
          <w:sz w:val="21"/>
          <w:szCs w:val="24"/>
          <w:lang w:eastAsia="ja-JP"/>
        </w:rPr>
        <w:t>推進計画として設定することは</w:t>
      </w:r>
      <w:r w:rsidR="00BB1704">
        <w:rPr>
          <w:rFonts w:ascii="游ゴシック" w:eastAsia="游ゴシック" w:hAnsi="游ゴシック" w:hint="eastAsia"/>
          <w:sz w:val="21"/>
          <w:szCs w:val="24"/>
          <w:lang w:eastAsia="ja-JP"/>
        </w:rPr>
        <w:t>し</w:t>
      </w:r>
      <w:r>
        <w:rPr>
          <w:rFonts w:ascii="游ゴシック" w:eastAsia="游ゴシック" w:hAnsi="游ゴシック" w:hint="eastAsia"/>
          <w:sz w:val="21"/>
          <w:szCs w:val="24"/>
          <w:lang w:eastAsia="ja-JP"/>
        </w:rPr>
        <w:t>ないが</w:t>
      </w:r>
      <w:r w:rsidRPr="00523D52">
        <w:rPr>
          <w:rFonts w:ascii="游ゴシック" w:eastAsia="游ゴシック" w:hAnsi="游ゴシック" w:hint="eastAsia"/>
          <w:sz w:val="21"/>
          <w:szCs w:val="24"/>
          <w:lang w:eastAsia="ja-JP"/>
        </w:rPr>
        <w:t>、</w:t>
      </w:r>
      <w:r>
        <w:rPr>
          <w:rFonts w:ascii="游ゴシック" w:eastAsia="游ゴシック" w:hAnsi="游ゴシック" w:hint="eastAsia"/>
          <w:sz w:val="21"/>
          <w:szCs w:val="24"/>
          <w:lang w:eastAsia="ja-JP"/>
        </w:rPr>
        <w:t>第６次行政改革</w:t>
      </w:r>
      <w:r w:rsidRPr="00523D52">
        <w:rPr>
          <w:rFonts w:ascii="游ゴシック" w:eastAsia="游ゴシック" w:hAnsi="游ゴシック" w:hint="eastAsia"/>
          <w:sz w:val="21"/>
          <w:szCs w:val="24"/>
          <w:lang w:eastAsia="ja-JP"/>
        </w:rPr>
        <w:t>に掲げられた取組</w:t>
      </w:r>
      <w:r>
        <w:rPr>
          <w:rFonts w:ascii="游ゴシック" w:eastAsia="游ゴシック" w:hAnsi="游ゴシック" w:hint="eastAsia"/>
          <w:sz w:val="21"/>
          <w:szCs w:val="24"/>
          <w:lang w:eastAsia="ja-JP"/>
        </w:rPr>
        <w:t>で</w:t>
      </w:r>
      <w:r w:rsidRPr="00523D52">
        <w:rPr>
          <w:rFonts w:ascii="游ゴシック" w:eastAsia="游ゴシック" w:hAnsi="游ゴシック" w:hint="eastAsia"/>
          <w:sz w:val="21"/>
          <w:szCs w:val="24"/>
          <w:lang w:eastAsia="ja-JP"/>
        </w:rPr>
        <w:t>継続的に取り組んでいくことが望ましいもの</w:t>
      </w:r>
      <w:r>
        <w:rPr>
          <w:rFonts w:ascii="游ゴシック" w:eastAsia="游ゴシック" w:hAnsi="游ゴシック" w:hint="eastAsia"/>
          <w:sz w:val="21"/>
          <w:szCs w:val="24"/>
          <w:lang w:eastAsia="ja-JP"/>
        </w:rPr>
        <w:t>は、引き続き行財政改革の視点に基づいて</w:t>
      </w:r>
      <w:r w:rsidRPr="00523D52">
        <w:rPr>
          <w:rFonts w:ascii="游ゴシック" w:eastAsia="游ゴシック" w:hAnsi="游ゴシック" w:hint="eastAsia"/>
          <w:sz w:val="21"/>
          <w:szCs w:val="24"/>
          <w:lang w:eastAsia="ja-JP"/>
        </w:rPr>
        <w:t>遂行していく。</w:t>
      </w:r>
    </w:p>
    <w:p w:rsidR="0021126A" w:rsidRDefault="0021126A">
      <w:pPr>
        <w:widowControl/>
        <w:autoSpaceDE/>
        <w:autoSpaceDN/>
        <w:rPr>
          <w:rFonts w:ascii="游ゴシック" w:eastAsia="游ゴシック" w:hAnsi="游ゴシック"/>
          <w:sz w:val="21"/>
          <w:lang w:eastAsia="ja-JP"/>
        </w:rPr>
      </w:pPr>
      <w:r>
        <w:rPr>
          <w:rFonts w:ascii="游ゴシック" w:eastAsia="游ゴシック" w:hAnsi="游ゴシック"/>
          <w:sz w:val="21"/>
          <w:lang w:eastAsia="ja-JP"/>
        </w:rPr>
        <w:br w:type="page"/>
      </w:r>
    </w:p>
    <w:tbl>
      <w:tblPr>
        <w:tblStyle w:val="a5"/>
        <w:tblpPr w:leftFromText="142" w:rightFromText="142" w:vertAnchor="page" w:horzAnchor="margin" w:tblpY="1966"/>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tblLook w:val="04A0" w:firstRow="1" w:lastRow="0" w:firstColumn="1" w:lastColumn="0" w:noHBand="0" w:noVBand="1"/>
      </w:tblPr>
      <w:tblGrid>
        <w:gridCol w:w="8494"/>
      </w:tblGrid>
      <w:tr w:rsidR="0021126A" w:rsidRPr="00BE4A97" w:rsidTr="00644374">
        <w:tc>
          <w:tcPr>
            <w:tcW w:w="8494" w:type="dxa"/>
          </w:tcPr>
          <w:p w:rsidR="0021126A" w:rsidRPr="00795F84" w:rsidRDefault="0021126A" w:rsidP="0021126A">
            <w:pPr>
              <w:autoSpaceDE/>
              <w:autoSpaceDN/>
              <w:jc w:val="both"/>
              <w:outlineLvl w:val="1"/>
              <w:rPr>
                <w:rFonts w:ascii="游ゴシック" w:eastAsia="游ゴシック" w:hAnsi="游ゴシック" w:cs="Times New Roman"/>
                <w:kern w:val="2"/>
                <w:sz w:val="24"/>
                <w:szCs w:val="28"/>
                <w:lang w:eastAsia="ja-JP"/>
              </w:rPr>
            </w:pPr>
            <w:bookmarkStart w:id="10" w:name="_Toc57368165"/>
            <w:r>
              <w:rPr>
                <w:rFonts w:ascii="游ゴシック" w:eastAsia="游ゴシック" w:hAnsi="游ゴシック" w:cs="Times New Roman" w:hint="eastAsia"/>
                <w:kern w:val="2"/>
                <w:sz w:val="24"/>
                <w:szCs w:val="28"/>
                <w:lang w:eastAsia="ja-JP"/>
              </w:rPr>
              <w:lastRenderedPageBreak/>
              <w:t>第２節　重点戦略</w:t>
            </w:r>
            <w:bookmarkEnd w:id="10"/>
          </w:p>
        </w:tc>
      </w:tr>
    </w:tbl>
    <w:p w:rsidR="00BB1704" w:rsidRPr="000E4345" w:rsidRDefault="00BB1704" w:rsidP="00BB1704">
      <w:pPr>
        <w:rPr>
          <w:rFonts w:ascii="游ゴシック" w:eastAsia="游ゴシック" w:hAnsi="游ゴシック"/>
          <w:sz w:val="21"/>
          <w:lang w:eastAsia="ja-JP"/>
        </w:rPr>
      </w:pPr>
    </w:p>
    <w:p w:rsidR="00B35546" w:rsidRDefault="0084229F" w:rsidP="00A81C0B">
      <w:pPr>
        <w:ind w:firstLineChars="100" w:firstLine="210"/>
        <w:rPr>
          <w:rFonts w:ascii="游ゴシック" w:eastAsia="游ゴシック" w:hAnsi="游ゴシック"/>
          <w:sz w:val="21"/>
          <w:lang w:eastAsia="ja-JP"/>
        </w:rPr>
      </w:pPr>
      <w:r>
        <w:rPr>
          <w:rFonts w:ascii="游ゴシック" w:eastAsia="游ゴシック" w:hAnsi="游ゴシック" w:hint="eastAsia"/>
          <w:sz w:val="21"/>
          <w:lang w:eastAsia="ja-JP"/>
        </w:rPr>
        <w:t>第７次行政改革では、</w:t>
      </w:r>
      <w:r w:rsidR="00B35546">
        <w:rPr>
          <w:rFonts w:ascii="游ゴシック" w:eastAsia="游ゴシック" w:hAnsi="游ゴシック" w:hint="eastAsia"/>
          <w:sz w:val="21"/>
          <w:lang w:eastAsia="ja-JP"/>
        </w:rPr>
        <w:t>第１章</w:t>
      </w:r>
      <w:r w:rsidR="008112DD">
        <w:rPr>
          <w:rFonts w:ascii="游ゴシック" w:eastAsia="游ゴシック" w:hAnsi="游ゴシック" w:hint="eastAsia"/>
          <w:sz w:val="21"/>
          <w:lang w:eastAsia="ja-JP"/>
        </w:rPr>
        <w:t>第</w:t>
      </w:r>
      <w:r w:rsidR="00B35546">
        <w:rPr>
          <w:rFonts w:ascii="游ゴシック" w:eastAsia="游ゴシック" w:hAnsi="游ゴシック" w:hint="eastAsia"/>
          <w:sz w:val="21"/>
          <w:lang w:eastAsia="ja-JP"/>
        </w:rPr>
        <w:t>２節で触れてきた</w:t>
      </w:r>
      <w:r w:rsidR="00B35546">
        <w:rPr>
          <w:rFonts w:ascii="游ゴシック" w:eastAsia="游ゴシック" w:hAnsi="游ゴシック" w:hint="eastAsia"/>
          <w:sz w:val="21"/>
          <w:szCs w:val="21"/>
          <w:lang w:eastAsia="ja-JP"/>
        </w:rPr>
        <w:t>これまでの社会経済環境の変化や今後の課題</w:t>
      </w:r>
      <w:r w:rsidR="00B35A23">
        <w:rPr>
          <w:rFonts w:ascii="游ゴシック" w:eastAsia="游ゴシック" w:hAnsi="游ゴシック" w:hint="eastAsia"/>
          <w:sz w:val="21"/>
          <w:szCs w:val="21"/>
          <w:lang w:eastAsia="ja-JP"/>
        </w:rPr>
        <w:t>を踏まえ、第２章第１節の基本方針に則り</w:t>
      </w:r>
      <w:r w:rsidR="00504B83">
        <w:rPr>
          <w:rFonts w:ascii="游ゴシック" w:eastAsia="游ゴシック" w:hAnsi="游ゴシック" w:hint="eastAsia"/>
          <w:sz w:val="21"/>
          <w:lang w:eastAsia="ja-JP"/>
        </w:rPr>
        <w:t>重点戦略</w:t>
      </w:r>
      <w:r w:rsidR="00B35546">
        <w:rPr>
          <w:rFonts w:ascii="游ゴシック" w:eastAsia="游ゴシック" w:hAnsi="游ゴシック" w:hint="eastAsia"/>
          <w:sz w:val="21"/>
          <w:lang w:eastAsia="ja-JP"/>
        </w:rPr>
        <w:t>を</w:t>
      </w:r>
      <w:r w:rsidR="008112DD">
        <w:rPr>
          <w:rFonts w:ascii="游ゴシック" w:eastAsia="游ゴシック" w:hAnsi="游ゴシック" w:hint="eastAsia"/>
          <w:sz w:val="21"/>
          <w:lang w:eastAsia="ja-JP"/>
        </w:rPr>
        <w:t>ここに</w:t>
      </w:r>
      <w:r w:rsidR="00B35546">
        <w:rPr>
          <w:rFonts w:ascii="游ゴシック" w:eastAsia="游ゴシック" w:hAnsi="游ゴシック" w:hint="eastAsia"/>
          <w:sz w:val="21"/>
          <w:lang w:eastAsia="ja-JP"/>
        </w:rPr>
        <w:t>定める。</w:t>
      </w:r>
    </w:p>
    <w:p w:rsidR="00A81C0B" w:rsidRPr="00A81C0B" w:rsidRDefault="00522D68" w:rsidP="00A81C0B">
      <w:pPr>
        <w:ind w:firstLineChars="100" w:firstLine="210"/>
        <w:rPr>
          <w:rFonts w:ascii="游ゴシック" w:eastAsia="游ゴシック" w:hAnsi="游ゴシック"/>
          <w:sz w:val="21"/>
          <w:lang w:eastAsia="ja-JP"/>
        </w:rPr>
      </w:pPr>
      <w:r w:rsidRPr="00A81C0B">
        <w:rPr>
          <w:rFonts w:ascii="游ゴシック" w:eastAsia="游ゴシック" w:hAnsi="游ゴシック" w:hint="eastAsia"/>
          <w:sz w:val="21"/>
          <w:lang w:eastAsia="ja-JP"/>
        </w:rPr>
        <w:t>「持続可能な行</w:t>
      </w:r>
      <w:r w:rsidR="00C56569">
        <w:rPr>
          <w:rFonts w:ascii="游ゴシック" w:eastAsia="游ゴシック" w:hAnsi="游ゴシック" w:hint="eastAsia"/>
          <w:sz w:val="21"/>
          <w:lang w:eastAsia="ja-JP"/>
        </w:rPr>
        <w:t>財</w:t>
      </w:r>
      <w:r w:rsidRPr="00A81C0B">
        <w:rPr>
          <w:rFonts w:ascii="游ゴシック" w:eastAsia="游ゴシック" w:hAnsi="游ゴシック" w:hint="eastAsia"/>
          <w:sz w:val="21"/>
          <w:lang w:eastAsia="ja-JP"/>
        </w:rPr>
        <w:t>政運営の推進」</w:t>
      </w:r>
      <w:r w:rsidR="00F8438D">
        <w:rPr>
          <w:rFonts w:ascii="游ゴシック" w:eastAsia="游ゴシック" w:hAnsi="游ゴシック" w:hint="eastAsia"/>
          <w:sz w:val="21"/>
          <w:lang w:eastAsia="ja-JP"/>
        </w:rPr>
        <w:t>、</w:t>
      </w:r>
      <w:r w:rsidR="00DF70DE">
        <w:rPr>
          <w:rFonts w:ascii="游ゴシック" w:eastAsia="游ゴシック" w:hAnsi="游ゴシック" w:hint="eastAsia"/>
          <w:sz w:val="21"/>
          <w:lang w:eastAsia="ja-JP"/>
        </w:rPr>
        <w:t>「</w:t>
      </w:r>
      <w:r w:rsidRPr="00A81C0B">
        <w:rPr>
          <w:rFonts w:ascii="游ゴシック" w:eastAsia="游ゴシック" w:hAnsi="游ゴシック" w:hint="eastAsia"/>
          <w:sz w:val="21"/>
          <w:lang w:eastAsia="ja-JP"/>
        </w:rPr>
        <w:t>デジタル化による利便性の高い市民サービスの実現」</w:t>
      </w:r>
      <w:r w:rsidR="00DF70DE">
        <w:rPr>
          <w:rFonts w:ascii="游ゴシック" w:eastAsia="游ゴシック" w:hAnsi="游ゴシック" w:hint="eastAsia"/>
          <w:sz w:val="21"/>
          <w:lang w:eastAsia="ja-JP"/>
        </w:rPr>
        <w:t>、</w:t>
      </w:r>
      <w:r w:rsidRPr="00A81C0B">
        <w:rPr>
          <w:rFonts w:ascii="游ゴシック" w:eastAsia="游ゴシック" w:hAnsi="游ゴシック" w:hint="eastAsia"/>
          <w:sz w:val="21"/>
          <w:lang w:eastAsia="ja-JP"/>
        </w:rPr>
        <w:t>「多様な主体と連携した未来共創のまちづくり」</w:t>
      </w:r>
      <w:r w:rsidR="008112DD">
        <w:rPr>
          <w:rFonts w:ascii="游ゴシック" w:eastAsia="游ゴシック" w:hAnsi="游ゴシック" w:hint="eastAsia"/>
          <w:sz w:val="21"/>
          <w:lang w:eastAsia="ja-JP"/>
        </w:rPr>
        <w:t>を「３つの</w:t>
      </w:r>
      <w:r w:rsidR="00B35546">
        <w:rPr>
          <w:rFonts w:ascii="游ゴシック" w:eastAsia="游ゴシック" w:hAnsi="游ゴシック" w:hint="eastAsia"/>
          <w:sz w:val="21"/>
          <w:lang w:eastAsia="ja-JP"/>
        </w:rPr>
        <w:t>戦略</w:t>
      </w:r>
      <w:r w:rsidR="008112DD">
        <w:rPr>
          <w:rFonts w:ascii="游ゴシック" w:eastAsia="游ゴシック" w:hAnsi="游ゴシック" w:hint="eastAsia"/>
          <w:sz w:val="21"/>
          <w:lang w:eastAsia="ja-JP"/>
        </w:rPr>
        <w:t>」</w:t>
      </w:r>
      <w:r w:rsidR="00B35546">
        <w:rPr>
          <w:rFonts w:ascii="游ゴシック" w:eastAsia="游ゴシック" w:hAnsi="游ゴシック" w:hint="eastAsia"/>
          <w:sz w:val="21"/>
          <w:lang w:eastAsia="ja-JP"/>
        </w:rPr>
        <w:t>と位置付け</w:t>
      </w:r>
      <w:r w:rsidRPr="00A81C0B">
        <w:rPr>
          <w:rFonts w:ascii="游ゴシック" w:eastAsia="游ゴシック" w:hAnsi="游ゴシック" w:hint="eastAsia"/>
          <w:sz w:val="21"/>
          <w:lang w:eastAsia="ja-JP"/>
        </w:rPr>
        <w:t>、</w:t>
      </w:r>
      <w:r w:rsidR="00C15A27">
        <w:rPr>
          <w:rFonts w:ascii="游ゴシック" w:eastAsia="游ゴシック" w:hAnsi="游ゴシック" w:hint="eastAsia"/>
          <w:sz w:val="21"/>
          <w:lang w:eastAsia="ja-JP"/>
        </w:rPr>
        <w:t>戸田市第５次総合振興計画で掲げる</w:t>
      </w:r>
      <w:r w:rsidR="00C56569">
        <w:rPr>
          <w:rFonts w:ascii="游ゴシック" w:eastAsia="游ゴシック" w:hAnsi="游ゴシック" w:hint="eastAsia"/>
          <w:sz w:val="21"/>
          <w:lang w:eastAsia="ja-JP"/>
        </w:rPr>
        <w:t xml:space="preserve">将来都市像「『このまちで良かった』 みんな輝く </w:t>
      </w:r>
      <w:r w:rsidR="00C15A27" w:rsidRPr="00C15A27">
        <w:rPr>
          <w:rFonts w:ascii="游ゴシック" w:eastAsia="游ゴシック" w:hAnsi="游ゴシック" w:hint="eastAsia"/>
          <w:sz w:val="21"/>
          <w:lang w:eastAsia="ja-JP"/>
        </w:rPr>
        <w:t>未来共創のまち</w:t>
      </w:r>
      <w:r w:rsidR="00C56569">
        <w:rPr>
          <w:rFonts w:ascii="游ゴシック" w:eastAsia="游ゴシック" w:hAnsi="游ゴシック" w:hint="eastAsia"/>
          <w:sz w:val="21"/>
          <w:lang w:eastAsia="ja-JP"/>
        </w:rPr>
        <w:t xml:space="preserve"> </w:t>
      </w:r>
      <w:r w:rsidR="00C15A27" w:rsidRPr="00C15A27">
        <w:rPr>
          <w:rFonts w:ascii="游ゴシック" w:eastAsia="游ゴシック" w:hAnsi="游ゴシック" w:hint="eastAsia"/>
          <w:sz w:val="21"/>
          <w:lang w:eastAsia="ja-JP"/>
        </w:rPr>
        <w:t>とだ」の実現を</w:t>
      </w:r>
      <w:r w:rsidR="00B35A23">
        <w:rPr>
          <w:rFonts w:ascii="游ゴシック" w:eastAsia="游ゴシック" w:hAnsi="游ゴシック" w:hint="eastAsia"/>
          <w:sz w:val="21"/>
          <w:lang w:eastAsia="ja-JP"/>
        </w:rPr>
        <w:t>支える柱として</w:t>
      </w:r>
      <w:r w:rsidR="00A81C0B" w:rsidRPr="00A81C0B">
        <w:rPr>
          <w:rFonts w:ascii="游ゴシック" w:eastAsia="游ゴシック" w:hAnsi="游ゴシック" w:hint="eastAsia"/>
          <w:sz w:val="21"/>
          <w:lang w:eastAsia="ja-JP"/>
        </w:rPr>
        <w:t>行財政改革</w:t>
      </w:r>
      <w:r w:rsidR="00C15A27">
        <w:rPr>
          <w:rFonts w:ascii="游ゴシック" w:eastAsia="游ゴシック" w:hAnsi="游ゴシック" w:hint="eastAsia"/>
          <w:sz w:val="21"/>
          <w:lang w:eastAsia="ja-JP"/>
        </w:rPr>
        <w:t>を推進していく</w:t>
      </w:r>
      <w:r w:rsidR="00A81C0B" w:rsidRPr="00A81C0B">
        <w:rPr>
          <w:rFonts w:ascii="游ゴシック" w:eastAsia="游ゴシック" w:hAnsi="游ゴシック" w:hint="eastAsia"/>
          <w:sz w:val="21"/>
          <w:lang w:eastAsia="ja-JP"/>
        </w:rPr>
        <w:t>。</w:t>
      </w:r>
    </w:p>
    <w:p w:rsidR="00A16202" w:rsidRPr="00A16202" w:rsidRDefault="00A16202" w:rsidP="00523D52">
      <w:pPr>
        <w:rPr>
          <w:rFonts w:ascii="游ゴシック" w:eastAsia="游ゴシック" w:hAnsi="游ゴシック"/>
          <w:sz w:val="21"/>
          <w:lang w:eastAsia="ja-JP"/>
        </w:rPr>
      </w:pPr>
    </w:p>
    <w:p w:rsidR="00A81C0B" w:rsidRPr="002B5271" w:rsidRDefault="00771421" w:rsidP="00523D52">
      <w:pPr>
        <w:rPr>
          <w:rFonts w:ascii="游ゴシック" w:eastAsia="游ゴシック" w:hAnsi="游ゴシック"/>
          <w:lang w:eastAsia="ja-JP"/>
        </w:rPr>
      </w:pPr>
      <w:r w:rsidRPr="002B5271">
        <w:rPr>
          <w:noProof/>
          <w:lang w:eastAsia="ja-JP"/>
        </w:rPr>
        <mc:AlternateContent>
          <mc:Choice Requires="wps">
            <w:drawing>
              <wp:anchor distT="0" distB="0" distL="114300" distR="114300" simplePos="0" relativeHeight="251783935" behindDoc="0" locked="0" layoutInCell="1" allowOverlap="1" wp14:anchorId="1C1B7A73" wp14:editId="4AB2C2A4">
                <wp:simplePos x="0" y="0"/>
                <wp:positionH relativeFrom="margin">
                  <wp:align>center</wp:align>
                </wp:positionH>
                <wp:positionV relativeFrom="paragraph">
                  <wp:posOffset>206375</wp:posOffset>
                </wp:positionV>
                <wp:extent cx="4095750" cy="1362075"/>
                <wp:effectExtent l="0" t="0" r="19050" b="28575"/>
                <wp:wrapNone/>
                <wp:docPr id="14" name="直方体 13"/>
                <wp:cNvGraphicFramePr/>
                <a:graphic xmlns:a="http://schemas.openxmlformats.org/drawingml/2006/main">
                  <a:graphicData uri="http://schemas.microsoft.com/office/word/2010/wordprocessingShape">
                    <wps:wsp>
                      <wps:cNvSpPr/>
                      <wps:spPr>
                        <a:xfrm>
                          <a:off x="1724025" y="5810250"/>
                          <a:ext cx="4095750" cy="1362075"/>
                        </a:xfrm>
                        <a:prstGeom prst="cube">
                          <a:avLst>
                            <a:gd name="adj" fmla="val 2672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1AD0A07"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3" o:spid="_x0000_s1026" type="#_x0000_t16" style="position:absolute;left:0;text-align:left;margin-left:0;margin-top:16.25pt;width:322.5pt;height:107.25pt;z-index:2517839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" adj="5772" fillcolor="#5b9bd5 [3204]" strokecolor="#1f4d78 [1604]" strokeweight="1pt">
                <w10:wrap anchorx="margin"/>
              </v:shape>
            </w:pict>
          </mc:Fallback>
        </mc:AlternateContent>
      </w:r>
      <w:r w:rsidR="00856280" w:rsidRPr="002B5271">
        <w:rPr>
          <w:noProof/>
          <w:lang w:eastAsia="ja-JP"/>
        </w:rPr>
        <mc:AlternateContent>
          <mc:Choice Requires="wps">
            <w:drawing>
              <wp:anchor distT="0" distB="0" distL="114300" distR="114300" simplePos="0" relativeHeight="251788288" behindDoc="0" locked="0" layoutInCell="1" allowOverlap="1" wp14:anchorId="4AD125E4" wp14:editId="3B2800AC">
                <wp:simplePos x="0" y="0"/>
                <wp:positionH relativeFrom="page">
                  <wp:posOffset>1714500</wp:posOffset>
                </wp:positionH>
                <wp:positionV relativeFrom="paragraph">
                  <wp:posOffset>139700</wp:posOffset>
                </wp:positionV>
                <wp:extent cx="3724275" cy="1381125"/>
                <wp:effectExtent l="0" t="0" r="0" b="0"/>
                <wp:wrapNone/>
                <wp:docPr id="15" name="正方形/長方形 5"/>
                <wp:cNvGraphicFramePr/>
                <a:graphic xmlns:a="http://schemas.openxmlformats.org/drawingml/2006/main">
                  <a:graphicData uri="http://schemas.microsoft.com/office/word/2010/wordprocessingShape">
                    <wps:wsp>
                      <wps:cNvSpPr/>
                      <wps:spPr>
                        <a:xfrm>
                          <a:off x="0" y="0"/>
                          <a:ext cx="3724275" cy="1381125"/>
                        </a:xfrm>
                        <a:prstGeom prst="rect">
                          <a:avLst/>
                        </a:prstGeom>
                        <a:noFill/>
                        <a:ln w="12700" cap="flat" cmpd="sng" algn="ctr">
                          <a:noFill/>
                          <a:prstDash val="solid"/>
                          <a:miter lim="800000"/>
                        </a:ln>
                        <a:effectLst/>
                      </wps:spPr>
                      <wps:txbx>
                        <w:txbxContent>
                          <w:p w:rsidR="00E538E6" w:rsidRPr="00337CA1" w:rsidRDefault="00F470F9" w:rsidP="00856280">
                            <w:pPr>
                              <w:pStyle w:val="Web"/>
                              <w:spacing w:before="0" w:beforeAutospacing="0" w:after="0" w:afterAutospacing="0"/>
                              <w:ind w:firstLineChars="550" w:firstLine="1815"/>
                              <w:rPr>
                                <w:rStyle w:val="af1"/>
                                <w:rFonts w:ascii="游ゴシック" w:eastAsia="游ゴシック" w:hAnsi="游ゴシック"/>
                                <w:i w:val="0"/>
                                <w:sz w:val="32"/>
                                <w:szCs w:val="32"/>
                              </w:rPr>
                            </w:pPr>
                            <w:r w:rsidRPr="00337CA1">
                              <w:rPr>
                                <w:rStyle w:val="af1"/>
                                <w:rFonts w:ascii="游ゴシック" w:eastAsia="游ゴシック" w:hAnsi="游ゴシック" w:hint="eastAsia"/>
                                <w:i w:val="0"/>
                                <w:sz w:val="32"/>
                                <w:szCs w:val="32"/>
                              </w:rPr>
                              <w:t>将来都市像</w:t>
                            </w:r>
                          </w:p>
                          <w:p w:rsidR="00E538E6" w:rsidRPr="002B5271" w:rsidRDefault="00F470F9" w:rsidP="002B77EF">
                            <w:pPr>
                              <w:pStyle w:val="Web"/>
                              <w:spacing w:before="0" w:beforeAutospacing="0" w:after="0" w:afterAutospacing="0"/>
                              <w:jc w:val="center"/>
                              <w:rPr>
                                <w:rFonts w:ascii="游ゴシック" w:eastAsia="游ゴシック" w:hAnsi="游ゴシック" w:cs="+mn-cs"/>
                                <w:b/>
                                <w:bCs/>
                                <w:color w:val="000000"/>
                                <w:sz w:val="32"/>
                                <w:szCs w:val="32"/>
                              </w:rPr>
                            </w:pPr>
                            <w:r w:rsidRPr="002B5271">
                              <w:rPr>
                                <w:rFonts w:ascii="游ゴシック" w:eastAsia="游ゴシック" w:hAnsi="游ゴシック" w:cs="+mn-cs" w:hint="eastAsia"/>
                                <w:b/>
                                <w:bCs/>
                                <w:color w:val="000000"/>
                                <w:sz w:val="32"/>
                                <w:szCs w:val="32"/>
                              </w:rPr>
                              <w:t>『このまちで良かった』</w:t>
                            </w:r>
                          </w:p>
                          <w:p w:rsidR="00F470F9" w:rsidRPr="002B5271" w:rsidRDefault="00F470F9" w:rsidP="002B77EF">
                            <w:pPr>
                              <w:pStyle w:val="Web"/>
                              <w:spacing w:before="0" w:beforeAutospacing="0" w:after="0" w:afterAutospacing="0"/>
                              <w:jc w:val="center"/>
                              <w:rPr>
                                <w:rFonts w:ascii="游ゴシック" w:eastAsia="游ゴシック" w:hAnsi="游ゴシック"/>
                                <w:sz w:val="32"/>
                                <w:szCs w:val="32"/>
                              </w:rPr>
                            </w:pPr>
                            <w:r w:rsidRPr="002B5271">
                              <w:rPr>
                                <w:rFonts w:ascii="游ゴシック" w:eastAsia="游ゴシック" w:hAnsi="游ゴシック" w:cs="+mn-cs" w:hint="eastAsia"/>
                                <w:b/>
                                <w:bCs/>
                                <w:color w:val="000000"/>
                                <w:sz w:val="32"/>
                                <w:szCs w:val="32"/>
                              </w:rPr>
                              <w:t>みんな輝く　未来共創のまち　とだ</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AD125E4" id="正方形/長方形 5" o:spid="_x0000_s1026" style="position:absolute;margin-left:135pt;margin-top:11pt;width:293.25pt;height:108.7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" filled="f" stroked="f" strokeweight="1pt">
                <v:textbox>
                  <w:txbxContent>
                    <w:p w:rsidR="00E538E6" w:rsidRPr="00337CA1" w:rsidRDefault="00F470F9" w:rsidP="00856280">
                      <w:pPr>
                        <w:pStyle w:val="Web"/>
                        <w:spacing w:before="0" w:beforeAutospacing="0" w:after="0" w:afterAutospacing="0"/>
                        <w:ind w:firstLineChars="550" w:firstLine="1815"/>
                        <w:rPr>
                          <w:rStyle w:val="af1"/>
                          <w:rFonts w:ascii="游ゴシック" w:eastAsia="游ゴシック" w:hAnsi="游ゴシック"/>
                          <w:i w:val="0"/>
                          <w:sz w:val="32"/>
                          <w:szCs w:val="32"/>
                        </w:rPr>
                      </w:pPr>
                      <w:r w:rsidRPr="00337CA1">
                        <w:rPr>
                          <w:rStyle w:val="af1"/>
                          <w:rFonts w:ascii="游ゴシック" w:eastAsia="游ゴシック" w:hAnsi="游ゴシック" w:hint="eastAsia"/>
                          <w:i w:val="0"/>
                          <w:sz w:val="32"/>
                          <w:szCs w:val="32"/>
                        </w:rPr>
                        <w:t>将来都市像</w:t>
                      </w:r>
                    </w:p>
                    <w:p w:rsidR="00E538E6" w:rsidRPr="002B5271" w:rsidRDefault="00F470F9" w:rsidP="002B77EF">
                      <w:pPr>
                        <w:pStyle w:val="Web"/>
                        <w:spacing w:before="0" w:beforeAutospacing="0" w:after="0" w:afterAutospacing="0"/>
                        <w:jc w:val="center"/>
                        <w:rPr>
                          <w:rFonts w:ascii="游ゴシック" w:eastAsia="游ゴシック" w:hAnsi="游ゴシック" w:cs="+mn-cs"/>
                          <w:b/>
                          <w:bCs/>
                          <w:color w:val="000000"/>
                          <w:sz w:val="32"/>
                          <w:szCs w:val="32"/>
                        </w:rPr>
                      </w:pPr>
                      <w:r w:rsidRPr="002B5271">
                        <w:rPr>
                          <w:rFonts w:ascii="游ゴシック" w:eastAsia="游ゴシック" w:hAnsi="游ゴシック" w:cs="+mn-cs" w:hint="eastAsia"/>
                          <w:b/>
                          <w:bCs/>
                          <w:color w:val="000000"/>
                          <w:sz w:val="32"/>
                          <w:szCs w:val="32"/>
                        </w:rPr>
                        <w:t>『このまちで良かった』</w:t>
                      </w:r>
                    </w:p>
                    <w:p w:rsidR="00F470F9" w:rsidRPr="002B5271" w:rsidRDefault="00F470F9" w:rsidP="002B77EF">
                      <w:pPr>
                        <w:pStyle w:val="Web"/>
                        <w:spacing w:before="0" w:beforeAutospacing="0" w:after="0" w:afterAutospacing="0"/>
                        <w:jc w:val="center"/>
                        <w:rPr>
                          <w:rFonts w:ascii="游ゴシック" w:eastAsia="游ゴシック" w:hAnsi="游ゴシック"/>
                          <w:sz w:val="32"/>
                          <w:szCs w:val="32"/>
                        </w:rPr>
                      </w:pPr>
                      <w:r w:rsidRPr="002B5271">
                        <w:rPr>
                          <w:rFonts w:ascii="游ゴシック" w:eastAsia="游ゴシック" w:hAnsi="游ゴシック" w:cs="+mn-cs" w:hint="eastAsia"/>
                          <w:b/>
                          <w:bCs/>
                          <w:color w:val="000000"/>
                          <w:sz w:val="32"/>
                          <w:szCs w:val="32"/>
                        </w:rPr>
                        <w:t>みんな輝く　未来共創のまち　とだ</w:t>
                      </w:r>
                    </w:p>
                  </w:txbxContent>
                </v:textbox>
                <w10:wrap anchorx="page"/>
              </v:rect>
            </w:pict>
          </mc:Fallback>
        </mc:AlternateContent>
      </w:r>
    </w:p>
    <w:p w:rsidR="00EF158F" w:rsidRPr="002B5271" w:rsidRDefault="00EF158F" w:rsidP="00523D52">
      <w:pPr>
        <w:rPr>
          <w:rFonts w:ascii="游ゴシック" w:eastAsia="游ゴシック" w:hAnsi="游ゴシック"/>
          <w:lang w:eastAsia="ja-JP"/>
        </w:rPr>
      </w:pPr>
    </w:p>
    <w:p w:rsidR="00EF158F" w:rsidRPr="002B5271" w:rsidRDefault="00E964FB">
      <w:pPr>
        <w:widowControl/>
        <w:autoSpaceDE/>
        <w:autoSpaceDN/>
        <w:rPr>
          <w:rFonts w:ascii="游ゴシック" w:eastAsia="游ゴシック" w:hAnsi="游ゴシック"/>
          <w:lang w:eastAsia="ja-JP"/>
        </w:rPr>
      </w:pPr>
      <w:r w:rsidRPr="002B5271">
        <w:rPr>
          <w:noProof/>
          <w:lang w:eastAsia="ja-JP"/>
        </w:rPr>
        <mc:AlternateContent>
          <mc:Choice Requires="wps">
            <w:drawing>
              <wp:anchor distT="0" distB="0" distL="114300" distR="114300" simplePos="0" relativeHeight="251767808" behindDoc="0" locked="0" layoutInCell="1" allowOverlap="1" wp14:anchorId="39B60B0B" wp14:editId="7FC63B84">
                <wp:simplePos x="0" y="0"/>
                <wp:positionH relativeFrom="margin">
                  <wp:posOffset>624840</wp:posOffset>
                </wp:positionH>
                <wp:positionV relativeFrom="paragraph">
                  <wp:posOffset>530225</wp:posOffset>
                </wp:positionV>
                <wp:extent cx="1381125" cy="2152650"/>
                <wp:effectExtent l="0" t="0" r="28575" b="19050"/>
                <wp:wrapNone/>
                <wp:docPr id="9" name="直方体 8"/>
                <wp:cNvGraphicFramePr/>
                <a:graphic xmlns:a="http://schemas.openxmlformats.org/drawingml/2006/main">
                  <a:graphicData uri="http://schemas.microsoft.com/office/word/2010/wordprocessingShape">
                    <wps:wsp>
                      <wps:cNvSpPr/>
                      <wps:spPr>
                        <a:xfrm>
                          <a:off x="0" y="0"/>
                          <a:ext cx="1381125" cy="2152650"/>
                        </a:xfrm>
                        <a:prstGeom prst="cube">
                          <a:avLst>
                            <a:gd name="adj" fmla="val 1703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CE4447" id="直方体 8" o:spid="_x0000_s1026" type="#_x0000_t16" style="position:absolute;left:0;text-align:left;margin-left:49.2pt;margin-top:41.75pt;width:108.75pt;height:169.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" adj="3680" fillcolor="#5b9bd5 [3204]" strokecolor="#1f4d78 [1604]" strokeweight="1pt">
                <w10:wrap anchorx="margin"/>
              </v:shape>
            </w:pict>
          </mc:Fallback>
        </mc:AlternateContent>
      </w:r>
      <w:r w:rsidRPr="002B77EF">
        <w:rPr>
          <w:rFonts w:ascii="游ゴシック" w:eastAsia="游ゴシック" w:hAnsi="游ゴシック"/>
          <w:noProof/>
          <w:lang w:eastAsia="ja-JP"/>
        </w:rPr>
        <mc:AlternateContent>
          <mc:Choice Requires="wps">
            <w:drawing>
              <wp:anchor distT="0" distB="0" distL="114300" distR="114300" simplePos="0" relativeHeight="251783679" behindDoc="0" locked="0" layoutInCell="1" allowOverlap="1" wp14:anchorId="29937144" wp14:editId="186CF920">
                <wp:simplePos x="0" y="0"/>
                <wp:positionH relativeFrom="margin">
                  <wp:posOffset>1872615</wp:posOffset>
                </wp:positionH>
                <wp:positionV relativeFrom="paragraph">
                  <wp:posOffset>358775</wp:posOffset>
                </wp:positionV>
                <wp:extent cx="2867025" cy="2352675"/>
                <wp:effectExtent l="0" t="0" r="28575" b="28575"/>
                <wp:wrapNone/>
                <wp:docPr id="1" name="直方体 8"/>
                <wp:cNvGraphicFramePr/>
                <a:graphic xmlns:a="http://schemas.openxmlformats.org/drawingml/2006/main">
                  <a:graphicData uri="http://schemas.microsoft.com/office/word/2010/wordprocessingShape">
                    <wps:wsp>
                      <wps:cNvSpPr/>
                      <wps:spPr>
                        <a:xfrm>
                          <a:off x="0" y="0"/>
                          <a:ext cx="2867025" cy="2352675"/>
                        </a:xfrm>
                        <a:prstGeom prst="cube">
                          <a:avLst>
                            <a:gd name="adj" fmla="val 17938"/>
                          </a:avLst>
                        </a:prstGeom>
                        <a:solidFill>
                          <a:srgbClr val="FFFF00"/>
                        </a:solidFill>
                        <a:ln w="12700" cap="flat" cmpd="sng" algn="ctr">
                          <a:solidFill>
                            <a:srgbClr val="5B9BD5">
                              <a:shade val="50000"/>
                            </a:srgbClr>
                          </a:solidFill>
                          <a:prstDash val="solid"/>
                          <a:miter lim="800000"/>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CF67B"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8" o:spid="_x0000_s1026" type="#_x0000_t16" style="position:absolute;left:0;text-align:left;margin-left:147.45pt;margin-top:28.25pt;width:225.75pt;height:185.25pt;z-index:251783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" adj="3875" fillcolor="yellow" strokecolor="#41719c" strokeweight="1pt">
                <w10:wrap anchorx="margin"/>
              </v:shape>
            </w:pict>
          </mc:Fallback>
        </mc:AlternateContent>
      </w:r>
      <w:r w:rsidRPr="002B5271">
        <w:rPr>
          <w:noProof/>
          <w:lang w:eastAsia="ja-JP"/>
        </w:rPr>
        <mc:AlternateContent>
          <mc:Choice Requires="wps">
            <w:drawing>
              <wp:anchor distT="0" distB="0" distL="114300" distR="114300" simplePos="0" relativeHeight="251765760" behindDoc="0" locked="0" layoutInCell="1" allowOverlap="1" wp14:anchorId="6ED31347" wp14:editId="785AC5CC">
                <wp:simplePos x="0" y="0"/>
                <wp:positionH relativeFrom="column">
                  <wp:posOffset>634365</wp:posOffset>
                </wp:positionH>
                <wp:positionV relativeFrom="paragraph">
                  <wp:posOffset>2416175</wp:posOffset>
                </wp:positionV>
                <wp:extent cx="4095750" cy="714375"/>
                <wp:effectExtent l="0" t="0" r="19050" b="28575"/>
                <wp:wrapNone/>
                <wp:docPr id="17" name="直方体 16"/>
                <wp:cNvGraphicFramePr/>
                <a:graphic xmlns:a="http://schemas.openxmlformats.org/drawingml/2006/main">
                  <a:graphicData uri="http://schemas.microsoft.com/office/word/2010/wordprocessingShape">
                    <wps:wsp>
                      <wps:cNvSpPr/>
                      <wps:spPr>
                        <a:xfrm>
                          <a:off x="0" y="0"/>
                          <a:ext cx="4095750" cy="714375"/>
                        </a:xfrm>
                        <a:prstGeom prst="cube">
                          <a:avLst>
                            <a:gd name="adj" fmla="val 5087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D505E36" id="直方体 16" o:spid="_x0000_s1026" type="#_x0000_t16" style="position:absolute;left:0;text-align:left;margin-left:49.95pt;margin-top:190.25pt;width:322.5pt;height:5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" adj="10990" fillcolor="#5b9bd5 [3204]" strokecolor="#1f4d78 [1604]" strokeweight="1pt"/>
            </w:pict>
          </mc:Fallback>
        </mc:AlternateContent>
      </w:r>
      <w:r w:rsidRPr="002B5271">
        <w:rPr>
          <w:noProof/>
          <w:lang w:eastAsia="ja-JP"/>
        </w:rPr>
        <mc:AlternateContent>
          <mc:Choice Requires="wps">
            <w:drawing>
              <wp:anchor distT="0" distB="0" distL="114300" distR="114300" simplePos="0" relativeHeight="251782144" behindDoc="0" locked="0" layoutInCell="1" allowOverlap="1" wp14:anchorId="2B3DF7F5" wp14:editId="622E6E53">
                <wp:simplePos x="0" y="0"/>
                <wp:positionH relativeFrom="margin">
                  <wp:posOffset>634365</wp:posOffset>
                </wp:positionH>
                <wp:positionV relativeFrom="paragraph">
                  <wp:posOffset>2644775</wp:posOffset>
                </wp:positionV>
                <wp:extent cx="3876675" cy="533400"/>
                <wp:effectExtent l="0" t="0" r="0" b="0"/>
                <wp:wrapNone/>
                <wp:docPr id="21" name="正方形/長方形 20"/>
                <wp:cNvGraphicFramePr/>
                <a:graphic xmlns:a="http://schemas.openxmlformats.org/drawingml/2006/main">
                  <a:graphicData uri="http://schemas.microsoft.com/office/word/2010/wordprocessingShape">
                    <wps:wsp>
                      <wps:cNvSpPr/>
                      <wps:spPr>
                        <a:xfrm>
                          <a:off x="0" y="0"/>
                          <a:ext cx="3876675" cy="53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0F9" w:rsidRPr="002B5271" w:rsidRDefault="00856280" w:rsidP="002B77EF">
                            <w:pPr>
                              <w:pStyle w:val="Web"/>
                              <w:spacing w:before="0" w:beforeAutospacing="0" w:after="0" w:afterAutospacing="0" w:line="120" w:lineRule="auto"/>
                              <w:ind w:firstLineChars="50" w:firstLine="160"/>
                              <w:rPr>
                                <w:rFonts w:ascii="游ゴシック" w:eastAsia="游ゴシック" w:hAnsi="游ゴシック"/>
                                <w:sz w:val="21"/>
                              </w:rPr>
                            </w:pPr>
                            <w:r>
                              <w:rPr>
                                <w:rFonts w:ascii="游ゴシック" w:eastAsia="游ゴシック" w:hAnsi="游ゴシック" w:cstheme="minorBidi" w:hint="eastAsia"/>
                                <w:b/>
                                <w:bCs/>
                                <w:color w:val="000000" w:themeColor="text1"/>
                                <w:sz w:val="32"/>
                                <w:szCs w:val="40"/>
                              </w:rPr>
                              <w:t>４</w:t>
                            </w:r>
                            <w:r w:rsidR="00F470F9" w:rsidRPr="002B5271">
                              <w:rPr>
                                <w:rFonts w:ascii="游ゴシック" w:eastAsia="游ゴシック" w:hAnsi="游ゴシック" w:cstheme="minorBidi" w:hint="eastAsia"/>
                                <w:b/>
                                <w:bCs/>
                                <w:color w:val="000000" w:themeColor="text1"/>
                                <w:sz w:val="32"/>
                                <w:szCs w:val="40"/>
                              </w:rPr>
                              <w:t>つの考え方</w:t>
                            </w:r>
                            <w:r>
                              <w:rPr>
                                <w:rFonts w:ascii="游ゴシック" w:eastAsia="游ゴシック" w:hAnsi="游ゴシック" w:cstheme="minorBidi" w:hint="eastAsia"/>
                                <w:b/>
                                <w:bCs/>
                                <w:color w:val="000000" w:themeColor="text1"/>
                                <w:sz w:val="32"/>
                                <w:szCs w:val="40"/>
                              </w:rPr>
                              <w:t>：</w:t>
                            </w:r>
                            <w:r>
                              <w:rPr>
                                <w:rFonts w:ascii="游ゴシック" w:eastAsia="游ゴシック" w:hAnsi="游ゴシック" w:cstheme="minorBidi"/>
                                <w:b/>
                                <w:bCs/>
                                <w:color w:val="000000" w:themeColor="text1"/>
                                <w:sz w:val="32"/>
                                <w:szCs w:val="40"/>
                              </w:rPr>
                              <w:t>質の高い行財政運営</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B3DF7F5" id="正方形/長方形 20" o:spid="_x0000_s1027" style="position:absolute;margin-left:49.95pt;margin-top:208.25pt;width:305.25pt;height:42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" filled="f" stroked="f" strokeweight="1pt">
                <v:textbox>
                  <w:txbxContent>
                    <w:p w:rsidR="00F470F9" w:rsidRPr="002B5271" w:rsidRDefault="00856280" w:rsidP="002B77EF">
                      <w:pPr>
                        <w:pStyle w:val="Web"/>
                        <w:spacing w:before="0" w:beforeAutospacing="0" w:after="0" w:afterAutospacing="0" w:line="120" w:lineRule="auto"/>
                        <w:ind w:firstLineChars="50" w:firstLine="160"/>
                        <w:rPr>
                          <w:rFonts w:ascii="游ゴシック" w:eastAsia="游ゴシック" w:hAnsi="游ゴシック"/>
                          <w:sz w:val="21"/>
                        </w:rPr>
                      </w:pPr>
                      <w:r>
                        <w:rPr>
                          <w:rFonts w:ascii="游ゴシック" w:eastAsia="游ゴシック" w:hAnsi="游ゴシック" w:cstheme="minorBidi" w:hint="eastAsia"/>
                          <w:b/>
                          <w:bCs/>
                          <w:color w:val="000000" w:themeColor="text1"/>
                          <w:sz w:val="32"/>
                          <w:szCs w:val="40"/>
                        </w:rPr>
                        <w:t>４</w:t>
                      </w:r>
                      <w:r w:rsidR="00F470F9" w:rsidRPr="002B5271">
                        <w:rPr>
                          <w:rFonts w:ascii="游ゴシック" w:eastAsia="游ゴシック" w:hAnsi="游ゴシック" w:cstheme="minorBidi" w:hint="eastAsia"/>
                          <w:b/>
                          <w:bCs/>
                          <w:color w:val="000000" w:themeColor="text1"/>
                          <w:sz w:val="32"/>
                          <w:szCs w:val="40"/>
                        </w:rPr>
                        <w:t>つの考え方</w:t>
                      </w:r>
                      <w:r>
                        <w:rPr>
                          <w:rFonts w:ascii="游ゴシック" w:eastAsia="游ゴシック" w:hAnsi="游ゴシック" w:cstheme="minorBidi" w:hint="eastAsia"/>
                          <w:b/>
                          <w:bCs/>
                          <w:color w:val="000000" w:themeColor="text1"/>
                          <w:sz w:val="32"/>
                          <w:szCs w:val="40"/>
                        </w:rPr>
                        <w:t>：</w:t>
                      </w:r>
                      <w:r>
                        <w:rPr>
                          <w:rFonts w:ascii="游ゴシック" w:eastAsia="游ゴシック" w:hAnsi="游ゴシック" w:cstheme="minorBidi"/>
                          <w:b/>
                          <w:bCs/>
                          <w:color w:val="000000" w:themeColor="text1"/>
                          <w:sz w:val="32"/>
                          <w:szCs w:val="40"/>
                        </w:rPr>
                        <w:t>質の高い行財政運営</w:t>
                      </w:r>
                    </w:p>
                  </w:txbxContent>
                </v:textbox>
                <w10:wrap anchorx="margin"/>
              </v:rect>
            </w:pict>
          </mc:Fallback>
        </mc:AlternateContent>
      </w:r>
      <w:r w:rsidRPr="002B5271">
        <w:rPr>
          <w:noProof/>
          <w:lang w:eastAsia="ja-JP"/>
        </w:rPr>
        <mc:AlternateContent>
          <mc:Choice Requires="wps">
            <w:drawing>
              <wp:anchor distT="0" distB="0" distL="114300" distR="114300" simplePos="0" relativeHeight="251780096" behindDoc="0" locked="0" layoutInCell="1" allowOverlap="1" wp14:anchorId="7A505C44" wp14:editId="40B9F0F2">
                <wp:simplePos x="0" y="0"/>
                <wp:positionH relativeFrom="column">
                  <wp:posOffset>615315</wp:posOffset>
                </wp:positionH>
                <wp:positionV relativeFrom="paragraph">
                  <wp:posOffset>825500</wp:posOffset>
                </wp:positionV>
                <wp:extent cx="1095375" cy="1857375"/>
                <wp:effectExtent l="0" t="0" r="0" b="0"/>
                <wp:wrapNone/>
                <wp:docPr id="18" name="正方形/長方形 17"/>
                <wp:cNvGraphicFramePr/>
                <a:graphic xmlns:a="http://schemas.openxmlformats.org/drawingml/2006/main">
                  <a:graphicData uri="http://schemas.microsoft.com/office/word/2010/wordprocessingShape">
                    <wps:wsp>
                      <wps:cNvSpPr/>
                      <wps:spPr>
                        <a:xfrm>
                          <a:off x="0" y="0"/>
                          <a:ext cx="1095375" cy="1857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70F9" w:rsidRPr="002B5271" w:rsidRDefault="00337CA1" w:rsidP="00A349A9">
                            <w:pPr>
                              <w:pStyle w:val="Web"/>
                              <w:spacing w:before="0" w:beforeAutospacing="0" w:after="0" w:afterAutospacing="0" w:line="360" w:lineRule="auto"/>
                              <w:ind w:firstLineChars="350" w:firstLine="1120"/>
                              <w:rPr>
                                <w:rFonts w:ascii="游ゴシック" w:eastAsia="游ゴシック" w:hAnsi="游ゴシック" w:cstheme="minorBidi"/>
                                <w:b/>
                                <w:bCs/>
                                <w:color w:val="000000" w:themeColor="text1"/>
                                <w:sz w:val="32"/>
                                <w:szCs w:val="32"/>
                              </w:rPr>
                            </w:pPr>
                            <w:r>
                              <w:rPr>
                                <w:rFonts w:ascii="游ゴシック" w:eastAsia="游ゴシック" w:hAnsi="游ゴシック" w:cstheme="minorBidi" w:hint="eastAsia"/>
                                <w:b/>
                                <w:bCs/>
                                <w:color w:val="000000" w:themeColor="text1"/>
                                <w:sz w:val="32"/>
                                <w:szCs w:val="32"/>
                              </w:rPr>
                              <w:t>３２施策</w:t>
                            </w:r>
                          </w:p>
                          <w:p w:rsidR="006F65D6" w:rsidRPr="002B5271" w:rsidRDefault="00337CA1" w:rsidP="00A349A9">
                            <w:pPr>
                              <w:pStyle w:val="Web"/>
                              <w:spacing w:before="0" w:beforeAutospacing="0" w:after="0" w:afterAutospacing="0"/>
                              <w:ind w:firstLineChars="150" w:firstLine="480"/>
                              <w:rPr>
                                <w:rFonts w:ascii="游ゴシック" w:eastAsia="游ゴシック" w:hAnsi="游ゴシック"/>
                                <w:sz w:val="32"/>
                                <w:szCs w:val="32"/>
                              </w:rPr>
                            </w:pPr>
                            <w:r>
                              <w:rPr>
                                <w:rFonts w:ascii="游ゴシック" w:eastAsia="游ゴシック" w:hAnsi="游ゴシック" w:cstheme="minorBidi" w:hint="eastAsia"/>
                                <w:b/>
                                <w:bCs/>
                                <w:color w:val="000000" w:themeColor="text1"/>
                                <w:sz w:val="32"/>
                                <w:szCs w:val="32"/>
                              </w:rPr>
                              <w:t>総合振興計画</w:t>
                            </w:r>
                          </w:p>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A505C44" id="正方形/長方形 17" o:spid="_x0000_s1028" style="position:absolute;margin-left:48.45pt;margin-top:65pt;width:86.25pt;height:14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" filled="f" stroked="f" strokeweight="1pt">
                <v:textbox style="layout-flow:vertical-ideographic">
                  <w:txbxContent>
                    <w:p w:rsidR="00F470F9" w:rsidRPr="002B5271" w:rsidRDefault="00337CA1" w:rsidP="00A349A9">
                      <w:pPr>
                        <w:pStyle w:val="Web"/>
                        <w:spacing w:before="0" w:beforeAutospacing="0" w:after="0" w:afterAutospacing="0" w:line="360" w:lineRule="auto"/>
                        <w:ind w:firstLineChars="350" w:firstLine="1120"/>
                        <w:rPr>
                          <w:rFonts w:ascii="游ゴシック" w:eastAsia="游ゴシック" w:hAnsi="游ゴシック" w:cstheme="minorBidi"/>
                          <w:b/>
                          <w:bCs/>
                          <w:color w:val="000000" w:themeColor="text1"/>
                          <w:sz w:val="32"/>
                          <w:szCs w:val="32"/>
                        </w:rPr>
                      </w:pPr>
                      <w:r>
                        <w:rPr>
                          <w:rFonts w:ascii="游ゴシック" w:eastAsia="游ゴシック" w:hAnsi="游ゴシック" w:cstheme="minorBidi" w:hint="eastAsia"/>
                          <w:b/>
                          <w:bCs/>
                          <w:color w:val="000000" w:themeColor="text1"/>
                          <w:sz w:val="32"/>
                          <w:szCs w:val="32"/>
                        </w:rPr>
                        <w:t>３２施策</w:t>
                      </w:r>
                    </w:p>
                    <w:p w:rsidR="006F65D6" w:rsidRPr="002B5271" w:rsidRDefault="00337CA1" w:rsidP="00A349A9">
                      <w:pPr>
                        <w:pStyle w:val="Web"/>
                        <w:spacing w:before="0" w:beforeAutospacing="0" w:after="0" w:afterAutospacing="0"/>
                        <w:ind w:firstLineChars="150" w:firstLine="480"/>
                        <w:rPr>
                          <w:rFonts w:ascii="游ゴシック" w:eastAsia="游ゴシック" w:hAnsi="游ゴシック"/>
                          <w:sz w:val="32"/>
                          <w:szCs w:val="32"/>
                        </w:rPr>
                      </w:pPr>
                      <w:r>
                        <w:rPr>
                          <w:rFonts w:ascii="游ゴシック" w:eastAsia="游ゴシック" w:hAnsi="游ゴシック" w:cstheme="minorBidi" w:hint="eastAsia"/>
                          <w:b/>
                          <w:bCs/>
                          <w:color w:val="000000" w:themeColor="text1"/>
                          <w:sz w:val="32"/>
                          <w:szCs w:val="32"/>
                        </w:rPr>
                        <w:t>総合振興計画</w:t>
                      </w:r>
                    </w:p>
                  </w:txbxContent>
                </v:textbox>
              </v:rect>
            </w:pict>
          </mc:Fallback>
        </mc:AlternateContent>
      </w:r>
      <w:r w:rsidR="009037FF" w:rsidRPr="002B77EF">
        <w:rPr>
          <w:rFonts w:ascii="游ゴシック" w:eastAsia="游ゴシック" w:hAnsi="游ゴシック"/>
          <w:noProof/>
          <w:lang w:eastAsia="ja-JP"/>
        </w:rPr>
        <mc:AlternateContent>
          <mc:Choice Requires="wps">
            <w:drawing>
              <wp:anchor distT="0" distB="0" distL="114300" distR="114300" simplePos="0" relativeHeight="251791360" behindDoc="0" locked="0" layoutInCell="1" allowOverlap="1" wp14:anchorId="71E6B866" wp14:editId="3B3D16FE">
                <wp:simplePos x="0" y="0"/>
                <wp:positionH relativeFrom="column">
                  <wp:posOffset>2005965</wp:posOffset>
                </wp:positionH>
                <wp:positionV relativeFrom="paragraph">
                  <wp:posOffset>692150</wp:posOffset>
                </wp:positionV>
                <wp:extent cx="457200" cy="1857375"/>
                <wp:effectExtent l="0" t="0" r="0" b="0"/>
                <wp:wrapNone/>
                <wp:docPr id="3" name="正方形/長方形 17"/>
                <wp:cNvGraphicFramePr/>
                <a:graphic xmlns:a="http://schemas.openxmlformats.org/drawingml/2006/main">
                  <a:graphicData uri="http://schemas.microsoft.com/office/word/2010/wordprocessingShape">
                    <wps:wsp>
                      <wps:cNvSpPr/>
                      <wps:spPr>
                        <a:xfrm>
                          <a:off x="0" y="0"/>
                          <a:ext cx="457200" cy="1857375"/>
                        </a:xfrm>
                        <a:prstGeom prst="rect">
                          <a:avLst/>
                        </a:prstGeom>
                        <a:noFill/>
                        <a:ln w="12700" cap="flat" cmpd="sng" algn="ctr">
                          <a:noFill/>
                          <a:prstDash val="solid"/>
                          <a:miter lim="800000"/>
                        </a:ln>
                        <a:effectLst/>
                      </wps:spPr>
                      <wps:txbx>
                        <w:txbxContent>
                          <w:p w:rsidR="002B77EF" w:rsidRPr="002B77EF" w:rsidRDefault="002B77EF" w:rsidP="00A349A9">
                            <w:pPr>
                              <w:pStyle w:val="a8"/>
                              <w:spacing w:line="360" w:lineRule="auto"/>
                              <w:ind w:firstLineChars="150" w:firstLine="480"/>
                              <w:rPr>
                                <w:rFonts w:ascii="游ゴシック" w:eastAsia="游ゴシック" w:hAnsi="游ゴシック" w:cstheme="minorBidi"/>
                                <w:b/>
                                <w:bCs/>
                                <w:color w:val="000000" w:themeColor="text1"/>
                                <w:sz w:val="32"/>
                                <w:szCs w:val="32"/>
                                <w:lang w:eastAsia="ja-JP"/>
                              </w:rPr>
                            </w:pPr>
                            <w:r>
                              <w:rPr>
                                <w:rFonts w:ascii="游ゴシック" w:eastAsia="游ゴシック" w:hAnsi="游ゴシック" w:cstheme="minorBidi" w:hint="eastAsia"/>
                                <w:b/>
                                <w:bCs/>
                                <w:color w:val="000000" w:themeColor="text1"/>
                                <w:sz w:val="32"/>
                                <w:szCs w:val="32"/>
                                <w:lang w:eastAsia="ja-JP"/>
                              </w:rPr>
                              <w:t>第</w:t>
                            </w:r>
                            <w:r>
                              <w:rPr>
                                <w:rFonts w:ascii="游ゴシック" w:eastAsia="游ゴシック" w:hAnsi="游ゴシック" w:cstheme="minorBidi"/>
                                <w:b/>
                                <w:bCs/>
                                <w:color w:val="000000" w:themeColor="text1"/>
                                <w:sz w:val="32"/>
                                <w:szCs w:val="32"/>
                                <w:lang w:eastAsia="ja-JP"/>
                              </w:rPr>
                              <w:t>７次行革</w:t>
                            </w:r>
                          </w:p>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1E6B866" id="_x0000_s1029" style="position:absolute;margin-left:157.95pt;margin-top:54.5pt;width:36pt;height:146.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" filled="f" stroked="f" strokeweight="1pt">
                <v:textbox style="layout-flow:vertical-ideographic">
                  <w:txbxContent>
                    <w:p w:rsidR="002B77EF" w:rsidRPr="002B77EF" w:rsidRDefault="002B77EF" w:rsidP="00A349A9">
                      <w:pPr>
                        <w:pStyle w:val="a8"/>
                        <w:spacing w:line="360" w:lineRule="auto"/>
                        <w:ind w:firstLineChars="150" w:firstLine="480"/>
                        <w:rPr>
                          <w:rFonts w:ascii="游ゴシック" w:eastAsia="游ゴシック" w:hAnsi="游ゴシック" w:cstheme="minorBidi" w:hint="eastAsia"/>
                          <w:b/>
                          <w:bCs/>
                          <w:color w:val="000000" w:themeColor="text1"/>
                          <w:sz w:val="32"/>
                          <w:szCs w:val="32"/>
                          <w:lang w:eastAsia="ja-JP"/>
                        </w:rPr>
                      </w:pPr>
                      <w:r>
                        <w:rPr>
                          <w:rFonts w:ascii="游ゴシック" w:eastAsia="游ゴシック" w:hAnsi="游ゴシック" w:cstheme="minorBidi" w:hint="eastAsia"/>
                          <w:b/>
                          <w:bCs/>
                          <w:color w:val="000000" w:themeColor="text1"/>
                          <w:sz w:val="32"/>
                          <w:szCs w:val="32"/>
                          <w:lang w:eastAsia="ja-JP"/>
                        </w:rPr>
                        <w:t>第</w:t>
                      </w:r>
                      <w:r>
                        <w:rPr>
                          <w:rFonts w:ascii="游ゴシック" w:eastAsia="游ゴシック" w:hAnsi="游ゴシック" w:cstheme="minorBidi"/>
                          <w:b/>
                          <w:bCs/>
                          <w:color w:val="000000" w:themeColor="text1"/>
                          <w:sz w:val="32"/>
                          <w:szCs w:val="32"/>
                          <w:lang w:eastAsia="ja-JP"/>
                        </w:rPr>
                        <w:t>７次行革</w:t>
                      </w:r>
                    </w:p>
                  </w:txbxContent>
                </v:textbox>
              </v:rect>
            </w:pict>
          </mc:Fallback>
        </mc:AlternateContent>
      </w:r>
      <w:r w:rsidR="009037FF" w:rsidRPr="002B5271">
        <w:rPr>
          <w:noProof/>
          <w:lang w:eastAsia="ja-JP"/>
        </w:rPr>
        <mc:AlternateContent>
          <mc:Choice Requires="wps">
            <w:drawing>
              <wp:anchor distT="0" distB="0" distL="114300" distR="114300" simplePos="0" relativeHeight="251786240" behindDoc="0" locked="0" layoutInCell="1" allowOverlap="1" wp14:anchorId="686DE2FE" wp14:editId="266A7239">
                <wp:simplePos x="0" y="0"/>
                <wp:positionH relativeFrom="column">
                  <wp:posOffset>2501265</wp:posOffset>
                </wp:positionH>
                <wp:positionV relativeFrom="paragraph">
                  <wp:posOffset>692150</wp:posOffset>
                </wp:positionV>
                <wp:extent cx="1914525" cy="1857375"/>
                <wp:effectExtent l="0" t="0" r="0" b="0"/>
                <wp:wrapNone/>
                <wp:docPr id="20" name="正方形/長方形 19"/>
                <wp:cNvGraphicFramePr/>
                <a:graphic xmlns:a="http://schemas.openxmlformats.org/drawingml/2006/main">
                  <a:graphicData uri="http://schemas.microsoft.com/office/word/2010/wordprocessingShape">
                    <wps:wsp>
                      <wps:cNvSpPr/>
                      <wps:spPr>
                        <a:xfrm>
                          <a:off x="0" y="0"/>
                          <a:ext cx="1914525" cy="1857375"/>
                        </a:xfrm>
                        <a:prstGeom prst="rect">
                          <a:avLst/>
                        </a:prstGeom>
                        <a:noFill/>
                        <a:ln w="12700" cap="flat" cmpd="sng" algn="ctr">
                          <a:noFill/>
                          <a:prstDash val="solid"/>
                          <a:miter lim="800000"/>
                        </a:ln>
                        <a:effectLst/>
                      </wps:spPr>
                      <wps:txbx>
                        <w:txbxContent>
                          <w:p w:rsidR="00F470F9" w:rsidRDefault="00F470F9" w:rsidP="00337CA1">
                            <w:pPr>
                              <w:pStyle w:val="Web"/>
                              <w:spacing w:before="0" w:beforeAutospacing="0" w:after="0" w:afterAutospacing="0"/>
                              <w:rPr>
                                <w:rFonts w:ascii="游ゴシック" w:eastAsia="游ゴシック" w:hAnsi="游ゴシック" w:cs="+mn-cs"/>
                                <w:b/>
                                <w:bCs/>
                                <w:color w:val="000000"/>
                                <w:sz w:val="32"/>
                                <w:szCs w:val="40"/>
                              </w:rPr>
                            </w:pPr>
                            <w:r w:rsidRPr="002B5271">
                              <w:rPr>
                                <w:rFonts w:ascii="游ゴシック" w:eastAsia="游ゴシック" w:hAnsi="游ゴシック" w:cs="+mn-cs" w:hint="eastAsia"/>
                                <w:b/>
                                <w:bCs/>
                                <w:color w:val="000000"/>
                                <w:sz w:val="32"/>
                                <w:szCs w:val="40"/>
                              </w:rPr>
                              <w:t>重点戦略</w:t>
                            </w:r>
                            <w:r w:rsidR="00856280">
                              <w:rPr>
                                <w:rFonts w:ascii="游ゴシック" w:eastAsia="游ゴシック" w:hAnsi="游ゴシック" w:cs="+mn-cs" w:hint="eastAsia"/>
                                <w:b/>
                                <w:bCs/>
                                <w:color w:val="000000"/>
                                <w:sz w:val="32"/>
                                <w:szCs w:val="40"/>
                              </w:rPr>
                              <w:t>：</w:t>
                            </w:r>
                          </w:p>
                          <w:p w:rsidR="00856280" w:rsidRDefault="00856280" w:rsidP="00337CA1">
                            <w:pPr>
                              <w:pStyle w:val="Web"/>
                              <w:spacing w:before="0" w:beforeAutospacing="0" w:after="0" w:afterAutospacing="0"/>
                              <w:ind w:firstLineChars="100" w:firstLine="320"/>
                              <w:rPr>
                                <w:rFonts w:ascii="游ゴシック" w:eastAsia="游ゴシック" w:hAnsi="游ゴシック" w:cs="+mn-cs"/>
                                <w:b/>
                                <w:bCs/>
                                <w:color w:val="000000"/>
                                <w:sz w:val="32"/>
                                <w:szCs w:val="40"/>
                              </w:rPr>
                            </w:pPr>
                            <w:r>
                              <w:rPr>
                                <w:rFonts w:ascii="游ゴシック" w:eastAsia="游ゴシック" w:hAnsi="游ゴシック" w:cs="+mn-cs" w:hint="eastAsia"/>
                                <w:b/>
                                <w:bCs/>
                                <w:color w:val="000000"/>
                                <w:sz w:val="32"/>
                                <w:szCs w:val="40"/>
                              </w:rPr>
                              <w:t>３</w:t>
                            </w:r>
                            <w:r>
                              <w:rPr>
                                <w:rFonts w:ascii="游ゴシック" w:eastAsia="游ゴシック" w:hAnsi="游ゴシック" w:cs="+mn-cs"/>
                                <w:b/>
                                <w:bCs/>
                                <w:color w:val="000000"/>
                                <w:sz w:val="32"/>
                                <w:szCs w:val="40"/>
                              </w:rPr>
                              <w:t>つの戦略</w:t>
                            </w:r>
                          </w:p>
                          <w:p w:rsidR="00337CA1" w:rsidRDefault="00337CA1" w:rsidP="00337CA1">
                            <w:pPr>
                              <w:pStyle w:val="Web"/>
                              <w:spacing w:before="0" w:beforeAutospacing="0" w:after="0" w:afterAutospacing="0"/>
                              <w:rPr>
                                <w:rFonts w:ascii="游ゴシック" w:eastAsia="游ゴシック" w:hAnsi="游ゴシック" w:cs="+mn-cs"/>
                                <w:b/>
                                <w:bCs/>
                                <w:color w:val="000000"/>
                                <w:sz w:val="32"/>
                                <w:szCs w:val="40"/>
                              </w:rPr>
                            </w:pPr>
                            <w:r>
                              <w:rPr>
                                <w:rFonts w:ascii="游ゴシック" w:eastAsia="游ゴシック" w:hAnsi="游ゴシック" w:cs="+mn-cs" w:hint="eastAsia"/>
                                <w:b/>
                                <w:bCs/>
                                <w:color w:val="000000"/>
                                <w:sz w:val="32"/>
                                <w:szCs w:val="40"/>
                              </w:rPr>
                              <w:t>基本方針</w:t>
                            </w:r>
                            <w:r>
                              <w:rPr>
                                <w:rFonts w:ascii="游ゴシック" w:eastAsia="游ゴシック" w:hAnsi="游ゴシック" w:cs="+mn-cs"/>
                                <w:b/>
                                <w:bCs/>
                                <w:color w:val="000000"/>
                                <w:sz w:val="32"/>
                                <w:szCs w:val="40"/>
                              </w:rPr>
                              <w:t>：</w:t>
                            </w:r>
                          </w:p>
                          <w:p w:rsidR="00337CA1" w:rsidRPr="002B5271" w:rsidRDefault="00337CA1" w:rsidP="00337CA1">
                            <w:pPr>
                              <w:pStyle w:val="Web"/>
                              <w:spacing w:before="0" w:beforeAutospacing="0" w:after="0" w:afterAutospacing="0"/>
                              <w:rPr>
                                <w:rFonts w:ascii="游ゴシック" w:eastAsia="游ゴシック" w:hAnsi="游ゴシック"/>
                                <w:sz w:val="21"/>
                              </w:rPr>
                            </w:pPr>
                            <w:r>
                              <w:rPr>
                                <w:rFonts w:ascii="游ゴシック" w:eastAsia="游ゴシック" w:hAnsi="游ゴシック" w:cs="+mn-cs" w:hint="eastAsia"/>
                                <w:b/>
                                <w:bCs/>
                                <w:color w:val="000000"/>
                                <w:sz w:val="32"/>
                                <w:szCs w:val="40"/>
                              </w:rPr>
                              <w:t xml:space="preserve">　</w:t>
                            </w:r>
                            <w:r>
                              <w:rPr>
                                <w:rFonts w:ascii="游ゴシック" w:eastAsia="游ゴシック" w:hAnsi="游ゴシック" w:cs="+mn-cs"/>
                                <w:b/>
                                <w:bCs/>
                                <w:color w:val="000000"/>
                                <w:sz w:val="32"/>
                                <w:szCs w:val="40"/>
                              </w:rPr>
                              <w:t>３つの再構築</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DE2FE" id="正方形/長方形 19" o:spid="_x0000_s1030" style="position:absolute;margin-left:196.95pt;margin-top:54.5pt;width:150.75pt;height:146.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" filled="f" stroked="f" strokeweight="1pt">
                <v:textbox>
                  <w:txbxContent>
                    <w:p w:rsidR="00F470F9" w:rsidRDefault="00F470F9" w:rsidP="00337CA1">
                      <w:pPr>
                        <w:pStyle w:val="Web"/>
                        <w:spacing w:before="0" w:beforeAutospacing="0" w:after="0" w:afterAutospacing="0"/>
                        <w:rPr>
                          <w:rFonts w:ascii="游ゴシック" w:eastAsia="游ゴシック" w:hAnsi="游ゴシック" w:cs="+mn-cs"/>
                          <w:b/>
                          <w:bCs/>
                          <w:color w:val="000000"/>
                          <w:sz w:val="32"/>
                          <w:szCs w:val="40"/>
                        </w:rPr>
                      </w:pPr>
                      <w:r w:rsidRPr="002B5271">
                        <w:rPr>
                          <w:rFonts w:ascii="游ゴシック" w:eastAsia="游ゴシック" w:hAnsi="游ゴシック" w:cs="+mn-cs" w:hint="eastAsia"/>
                          <w:b/>
                          <w:bCs/>
                          <w:color w:val="000000"/>
                          <w:sz w:val="32"/>
                          <w:szCs w:val="40"/>
                        </w:rPr>
                        <w:t>重点戦略</w:t>
                      </w:r>
                      <w:r w:rsidR="00856280">
                        <w:rPr>
                          <w:rFonts w:ascii="游ゴシック" w:eastAsia="游ゴシック" w:hAnsi="游ゴシック" w:cs="+mn-cs" w:hint="eastAsia"/>
                          <w:b/>
                          <w:bCs/>
                          <w:color w:val="000000"/>
                          <w:sz w:val="32"/>
                          <w:szCs w:val="40"/>
                        </w:rPr>
                        <w:t>：</w:t>
                      </w:r>
                    </w:p>
                    <w:p w:rsidR="00856280" w:rsidRDefault="00856280" w:rsidP="00337CA1">
                      <w:pPr>
                        <w:pStyle w:val="Web"/>
                        <w:spacing w:before="0" w:beforeAutospacing="0" w:after="0" w:afterAutospacing="0"/>
                        <w:ind w:firstLineChars="100" w:firstLine="320"/>
                        <w:rPr>
                          <w:rFonts w:ascii="游ゴシック" w:eastAsia="游ゴシック" w:hAnsi="游ゴシック" w:cs="+mn-cs"/>
                          <w:b/>
                          <w:bCs/>
                          <w:color w:val="000000"/>
                          <w:sz w:val="32"/>
                          <w:szCs w:val="40"/>
                        </w:rPr>
                      </w:pPr>
                      <w:r>
                        <w:rPr>
                          <w:rFonts w:ascii="游ゴシック" w:eastAsia="游ゴシック" w:hAnsi="游ゴシック" w:cs="+mn-cs" w:hint="eastAsia"/>
                          <w:b/>
                          <w:bCs/>
                          <w:color w:val="000000"/>
                          <w:sz w:val="32"/>
                          <w:szCs w:val="40"/>
                        </w:rPr>
                        <w:t>３</w:t>
                      </w:r>
                      <w:r>
                        <w:rPr>
                          <w:rFonts w:ascii="游ゴシック" w:eastAsia="游ゴシック" w:hAnsi="游ゴシック" w:cs="+mn-cs"/>
                          <w:b/>
                          <w:bCs/>
                          <w:color w:val="000000"/>
                          <w:sz w:val="32"/>
                          <w:szCs w:val="40"/>
                        </w:rPr>
                        <w:t>つの戦略</w:t>
                      </w:r>
                    </w:p>
                    <w:p w:rsidR="00337CA1" w:rsidRDefault="00337CA1" w:rsidP="00337CA1">
                      <w:pPr>
                        <w:pStyle w:val="Web"/>
                        <w:spacing w:before="0" w:beforeAutospacing="0" w:after="0" w:afterAutospacing="0"/>
                        <w:rPr>
                          <w:rFonts w:ascii="游ゴシック" w:eastAsia="游ゴシック" w:hAnsi="游ゴシック" w:cs="+mn-cs"/>
                          <w:b/>
                          <w:bCs/>
                          <w:color w:val="000000"/>
                          <w:sz w:val="32"/>
                          <w:szCs w:val="40"/>
                        </w:rPr>
                      </w:pPr>
                      <w:r>
                        <w:rPr>
                          <w:rFonts w:ascii="游ゴシック" w:eastAsia="游ゴシック" w:hAnsi="游ゴシック" w:cs="+mn-cs" w:hint="eastAsia"/>
                          <w:b/>
                          <w:bCs/>
                          <w:color w:val="000000"/>
                          <w:sz w:val="32"/>
                          <w:szCs w:val="40"/>
                        </w:rPr>
                        <w:t>基本方針</w:t>
                      </w:r>
                      <w:r>
                        <w:rPr>
                          <w:rFonts w:ascii="游ゴシック" w:eastAsia="游ゴシック" w:hAnsi="游ゴシック" w:cs="+mn-cs"/>
                          <w:b/>
                          <w:bCs/>
                          <w:color w:val="000000"/>
                          <w:sz w:val="32"/>
                          <w:szCs w:val="40"/>
                        </w:rPr>
                        <w:t>：</w:t>
                      </w:r>
                    </w:p>
                    <w:p w:rsidR="00337CA1" w:rsidRPr="002B5271" w:rsidRDefault="00337CA1" w:rsidP="00337CA1">
                      <w:pPr>
                        <w:pStyle w:val="Web"/>
                        <w:spacing w:before="0" w:beforeAutospacing="0" w:after="0" w:afterAutospacing="0"/>
                        <w:rPr>
                          <w:rFonts w:ascii="游ゴシック" w:eastAsia="游ゴシック" w:hAnsi="游ゴシック"/>
                          <w:sz w:val="21"/>
                        </w:rPr>
                      </w:pPr>
                      <w:r>
                        <w:rPr>
                          <w:rFonts w:ascii="游ゴシック" w:eastAsia="游ゴシック" w:hAnsi="游ゴシック" w:cs="+mn-cs" w:hint="eastAsia"/>
                          <w:b/>
                          <w:bCs/>
                          <w:color w:val="000000"/>
                          <w:sz w:val="32"/>
                          <w:szCs w:val="40"/>
                        </w:rPr>
                        <w:t xml:space="preserve">　</w:t>
                      </w:r>
                      <w:r>
                        <w:rPr>
                          <w:rFonts w:ascii="游ゴシック" w:eastAsia="游ゴシック" w:hAnsi="游ゴシック" w:cs="+mn-cs"/>
                          <w:b/>
                          <w:bCs/>
                          <w:color w:val="000000"/>
                          <w:sz w:val="32"/>
                          <w:szCs w:val="40"/>
                        </w:rPr>
                        <w:t>３つの再構築</w:t>
                      </w:r>
                    </w:p>
                  </w:txbxContent>
                </v:textbox>
              </v:rect>
            </w:pict>
          </mc:Fallback>
        </mc:AlternateContent>
      </w:r>
      <w:r w:rsidR="00EF158F" w:rsidRPr="002B5271">
        <w:rPr>
          <w:rFonts w:ascii="游ゴシック" w:eastAsia="游ゴシック" w:hAnsi="游ゴシック"/>
          <w:lang w:eastAsia="ja-JP"/>
        </w:rPr>
        <w:br w:type="page"/>
      </w:r>
    </w:p>
    <w:tbl>
      <w:tblPr>
        <w:tblStyle w:val="a5"/>
        <w:tblpPr w:leftFromText="142" w:rightFromText="142" w:vertAnchor="page" w:horzAnchor="margin" w:tblpY="1966"/>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tblLook w:val="04A0" w:firstRow="1" w:lastRow="0" w:firstColumn="1" w:lastColumn="0" w:noHBand="0" w:noVBand="1"/>
      </w:tblPr>
      <w:tblGrid>
        <w:gridCol w:w="8494"/>
      </w:tblGrid>
      <w:tr w:rsidR="00EF158F" w:rsidRPr="00BE4A97" w:rsidTr="00EF158F">
        <w:tc>
          <w:tcPr>
            <w:tcW w:w="8494" w:type="dxa"/>
          </w:tcPr>
          <w:p w:rsidR="00EF158F" w:rsidRPr="00795F84" w:rsidRDefault="0021126A" w:rsidP="00EF158F">
            <w:pPr>
              <w:autoSpaceDE/>
              <w:autoSpaceDN/>
              <w:jc w:val="both"/>
              <w:outlineLvl w:val="1"/>
              <w:rPr>
                <w:rFonts w:ascii="游ゴシック" w:eastAsia="游ゴシック" w:hAnsi="游ゴシック" w:cs="Times New Roman"/>
                <w:kern w:val="2"/>
                <w:sz w:val="24"/>
                <w:szCs w:val="28"/>
                <w:lang w:eastAsia="ja-JP"/>
              </w:rPr>
            </w:pPr>
            <w:bookmarkStart w:id="11" w:name="_Toc57368166"/>
            <w:r>
              <w:rPr>
                <w:rFonts w:ascii="游ゴシック" w:eastAsia="游ゴシック" w:hAnsi="游ゴシック" w:cs="Times New Roman" w:hint="eastAsia"/>
                <w:kern w:val="2"/>
                <w:sz w:val="24"/>
                <w:szCs w:val="28"/>
                <w:lang w:eastAsia="ja-JP"/>
              </w:rPr>
              <w:lastRenderedPageBreak/>
              <w:t>第３</w:t>
            </w:r>
            <w:r w:rsidR="00EF158F">
              <w:rPr>
                <w:rFonts w:ascii="游ゴシック" w:eastAsia="游ゴシック" w:hAnsi="游ゴシック" w:cs="Times New Roman" w:hint="eastAsia"/>
                <w:kern w:val="2"/>
                <w:sz w:val="24"/>
                <w:szCs w:val="28"/>
                <w:lang w:eastAsia="ja-JP"/>
              </w:rPr>
              <w:t>節　推進体制</w:t>
            </w:r>
            <w:bookmarkEnd w:id="11"/>
          </w:p>
        </w:tc>
      </w:tr>
    </w:tbl>
    <w:p w:rsidR="00EF158F" w:rsidRDefault="00EF158F">
      <w:pPr>
        <w:widowControl/>
        <w:autoSpaceDE/>
        <w:autoSpaceDN/>
        <w:rPr>
          <w:rFonts w:ascii="游ゴシック" w:eastAsia="游ゴシック" w:hAnsi="游ゴシック"/>
          <w:sz w:val="21"/>
          <w:szCs w:val="24"/>
          <w:lang w:eastAsia="ja-JP"/>
        </w:rPr>
      </w:pPr>
    </w:p>
    <w:p w:rsidR="00E04B04" w:rsidRDefault="00DF1892" w:rsidP="0099497F">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第７次行政改革</w:t>
      </w:r>
      <w:r w:rsidR="001B1212">
        <w:rPr>
          <w:rFonts w:ascii="游ゴシック" w:eastAsia="游ゴシック" w:hAnsi="游ゴシック" w:hint="eastAsia"/>
          <w:sz w:val="21"/>
          <w:szCs w:val="24"/>
          <w:lang w:eastAsia="ja-JP"/>
        </w:rPr>
        <w:t>である戸田市行財政改革大綱</w:t>
      </w:r>
      <w:r>
        <w:rPr>
          <w:rFonts w:ascii="游ゴシック" w:eastAsia="游ゴシック" w:hAnsi="游ゴシック" w:hint="eastAsia"/>
          <w:sz w:val="21"/>
          <w:szCs w:val="24"/>
          <w:lang w:eastAsia="ja-JP"/>
        </w:rPr>
        <w:t>は、これからの時代にふさわしい行財政改革を実行するに当たっての基本的な考え方や方向性を示すものであり、具体的な取組については、</w:t>
      </w:r>
      <w:r w:rsidR="00997A2C">
        <w:rPr>
          <w:rFonts w:ascii="游ゴシック" w:eastAsia="游ゴシック" w:hAnsi="游ゴシック" w:hint="eastAsia"/>
          <w:sz w:val="21"/>
          <w:szCs w:val="24"/>
          <w:lang w:eastAsia="ja-JP"/>
        </w:rPr>
        <w:t>戸田市第５次総合振興計画</w:t>
      </w:r>
      <w:r>
        <w:rPr>
          <w:rFonts w:ascii="游ゴシック" w:eastAsia="游ゴシック" w:hAnsi="游ゴシック" w:hint="eastAsia"/>
          <w:sz w:val="21"/>
          <w:szCs w:val="24"/>
          <w:lang w:eastAsia="ja-JP"/>
        </w:rPr>
        <w:t>や</w:t>
      </w:r>
      <w:r w:rsidR="008112DD">
        <w:rPr>
          <w:rFonts w:ascii="游ゴシック" w:eastAsia="游ゴシック" w:hAnsi="游ゴシック" w:hint="eastAsia"/>
          <w:sz w:val="21"/>
          <w:szCs w:val="24"/>
          <w:lang w:eastAsia="ja-JP"/>
        </w:rPr>
        <w:t>各分野別</w:t>
      </w:r>
      <w:r>
        <w:rPr>
          <w:rFonts w:ascii="游ゴシック" w:eastAsia="游ゴシック" w:hAnsi="游ゴシック" w:hint="eastAsia"/>
          <w:sz w:val="21"/>
          <w:szCs w:val="24"/>
          <w:lang w:eastAsia="ja-JP"/>
        </w:rPr>
        <w:t>計画と一体的に取り組んでいくこととする。</w:t>
      </w:r>
      <w:r w:rsidR="001A5D50">
        <w:rPr>
          <w:rFonts w:ascii="游ゴシック" w:eastAsia="游ゴシック" w:hAnsi="游ゴシック" w:hint="eastAsia"/>
          <w:sz w:val="21"/>
          <w:szCs w:val="24"/>
          <w:lang w:eastAsia="ja-JP"/>
        </w:rPr>
        <w:t>また、</w:t>
      </w:r>
      <w:r w:rsidRPr="00DF1892">
        <w:rPr>
          <w:rFonts w:ascii="游ゴシック" w:eastAsia="游ゴシック" w:hAnsi="游ゴシック" w:hint="eastAsia"/>
          <w:sz w:val="21"/>
          <w:szCs w:val="24"/>
          <w:lang w:eastAsia="ja-JP"/>
        </w:rPr>
        <w:t>進行管理については、</w:t>
      </w:r>
      <w:r w:rsidR="001A5D50">
        <w:rPr>
          <w:rFonts w:ascii="游ゴシック" w:eastAsia="游ゴシック" w:hAnsi="游ゴシック" w:hint="eastAsia"/>
          <w:sz w:val="21"/>
          <w:szCs w:val="24"/>
          <w:lang w:eastAsia="ja-JP"/>
        </w:rPr>
        <w:t>事務事業評価システム</w:t>
      </w:r>
      <w:r w:rsidR="00A57386">
        <w:rPr>
          <w:rFonts w:ascii="游ゴシック" w:eastAsia="游ゴシック" w:hAnsi="游ゴシック" w:hint="eastAsia"/>
          <w:sz w:val="21"/>
          <w:szCs w:val="24"/>
          <w:lang w:eastAsia="ja-JP"/>
        </w:rPr>
        <w:t>などに統合して</w:t>
      </w:r>
      <w:r w:rsidR="001A5D50">
        <w:rPr>
          <w:rFonts w:ascii="游ゴシック" w:eastAsia="游ゴシック" w:hAnsi="游ゴシック" w:hint="eastAsia"/>
          <w:sz w:val="21"/>
          <w:szCs w:val="24"/>
          <w:lang w:eastAsia="ja-JP"/>
        </w:rPr>
        <w:t>進め</w:t>
      </w:r>
      <w:r w:rsidR="00A57386">
        <w:rPr>
          <w:rFonts w:ascii="游ゴシック" w:eastAsia="游ゴシック" w:hAnsi="游ゴシック" w:hint="eastAsia"/>
          <w:sz w:val="21"/>
          <w:szCs w:val="24"/>
          <w:lang w:eastAsia="ja-JP"/>
        </w:rPr>
        <w:t>、各部局における評価</w:t>
      </w:r>
      <w:r w:rsidR="005612F1">
        <w:rPr>
          <w:rFonts w:ascii="游ゴシック" w:eastAsia="游ゴシック" w:hAnsi="游ゴシック" w:hint="eastAsia"/>
          <w:sz w:val="21"/>
          <w:szCs w:val="24"/>
          <w:lang w:eastAsia="ja-JP"/>
        </w:rPr>
        <w:t>に加えて企画財政部</w:t>
      </w:r>
      <w:r w:rsidR="008112DD">
        <w:rPr>
          <w:rFonts w:ascii="游ゴシック" w:eastAsia="游ゴシック" w:hAnsi="游ゴシック" w:hint="eastAsia"/>
          <w:sz w:val="21"/>
          <w:szCs w:val="24"/>
          <w:lang w:eastAsia="ja-JP"/>
        </w:rPr>
        <w:t>が</w:t>
      </w:r>
      <w:r w:rsidR="005612F1">
        <w:rPr>
          <w:rFonts w:ascii="游ゴシック" w:eastAsia="游ゴシック" w:hAnsi="游ゴシック" w:hint="eastAsia"/>
          <w:sz w:val="21"/>
          <w:szCs w:val="24"/>
          <w:lang w:eastAsia="ja-JP"/>
        </w:rPr>
        <w:t>チェック機能を果たすことにより、更なる改革の推進を目指していく。</w:t>
      </w:r>
    </w:p>
    <w:p w:rsidR="0099497F" w:rsidRDefault="005612F1" w:rsidP="0099497F">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また、</w:t>
      </w:r>
      <w:r w:rsidR="001A5D50">
        <w:rPr>
          <w:rFonts w:ascii="游ゴシック" w:eastAsia="游ゴシック" w:hAnsi="游ゴシック" w:hint="eastAsia"/>
          <w:sz w:val="21"/>
          <w:szCs w:val="24"/>
          <w:lang w:eastAsia="ja-JP"/>
        </w:rPr>
        <w:t>第７次行</w:t>
      </w:r>
      <w:r w:rsidR="00373C73">
        <w:rPr>
          <w:rFonts w:ascii="游ゴシック" w:eastAsia="游ゴシック" w:hAnsi="游ゴシック" w:hint="eastAsia"/>
          <w:sz w:val="21"/>
          <w:szCs w:val="24"/>
          <w:lang w:eastAsia="ja-JP"/>
        </w:rPr>
        <w:t>政改革の総括については、市長、副市長、教育長、各部局長により構成される「行政改革推進本部」が</w:t>
      </w:r>
      <w:r w:rsidR="00A57386">
        <w:rPr>
          <w:rFonts w:ascii="游ゴシック" w:eastAsia="游ゴシック" w:hAnsi="游ゴシック" w:hint="eastAsia"/>
          <w:sz w:val="21"/>
          <w:szCs w:val="24"/>
          <w:lang w:eastAsia="ja-JP"/>
        </w:rPr>
        <w:t>行う</w:t>
      </w:r>
      <w:r w:rsidR="00373C73">
        <w:rPr>
          <w:rFonts w:ascii="游ゴシック" w:eastAsia="游ゴシック" w:hAnsi="游ゴシック" w:hint="eastAsia"/>
          <w:sz w:val="21"/>
          <w:szCs w:val="24"/>
          <w:lang w:eastAsia="ja-JP"/>
        </w:rPr>
        <w:t>ことで、</w:t>
      </w:r>
      <w:r w:rsidR="004E7386">
        <w:rPr>
          <w:rFonts w:ascii="游ゴシック" w:eastAsia="游ゴシック" w:hAnsi="游ゴシック" w:hint="eastAsia"/>
          <w:sz w:val="21"/>
          <w:szCs w:val="24"/>
          <w:lang w:eastAsia="ja-JP"/>
        </w:rPr>
        <w:t>各部局における行財政改革の取組</w:t>
      </w:r>
      <w:r w:rsidR="00A57386">
        <w:rPr>
          <w:rFonts w:ascii="游ゴシック" w:eastAsia="游ゴシック" w:hAnsi="游ゴシック" w:hint="eastAsia"/>
          <w:sz w:val="21"/>
          <w:szCs w:val="24"/>
          <w:lang w:eastAsia="ja-JP"/>
        </w:rPr>
        <w:t>で</w:t>
      </w:r>
      <w:r w:rsidR="008112DD">
        <w:rPr>
          <w:rFonts w:ascii="游ゴシック" w:eastAsia="游ゴシック" w:hAnsi="游ゴシック" w:hint="eastAsia"/>
          <w:sz w:val="21"/>
          <w:szCs w:val="24"/>
          <w:lang w:eastAsia="ja-JP"/>
        </w:rPr>
        <w:t>自己</w:t>
      </w:r>
      <w:r w:rsidR="00A57386">
        <w:rPr>
          <w:rFonts w:ascii="游ゴシック" w:eastAsia="游ゴシック" w:hAnsi="游ゴシック" w:hint="eastAsia"/>
          <w:sz w:val="21"/>
          <w:szCs w:val="24"/>
          <w:lang w:eastAsia="ja-JP"/>
        </w:rPr>
        <w:t>完結するのでは</w:t>
      </w:r>
      <w:r w:rsidR="001A5D50">
        <w:rPr>
          <w:rFonts w:ascii="游ゴシック" w:eastAsia="游ゴシック" w:hAnsi="游ゴシック" w:hint="eastAsia"/>
          <w:sz w:val="21"/>
          <w:szCs w:val="24"/>
          <w:lang w:eastAsia="ja-JP"/>
        </w:rPr>
        <w:t>なく、全庁的</w:t>
      </w:r>
      <w:r w:rsidR="004E7386">
        <w:rPr>
          <w:rFonts w:ascii="游ゴシック" w:eastAsia="游ゴシック" w:hAnsi="游ゴシック" w:hint="eastAsia"/>
          <w:sz w:val="21"/>
          <w:szCs w:val="24"/>
          <w:lang w:eastAsia="ja-JP"/>
        </w:rPr>
        <w:t>に</w:t>
      </w:r>
      <w:r w:rsidR="001A5D50">
        <w:rPr>
          <w:rFonts w:ascii="游ゴシック" w:eastAsia="游ゴシック" w:hAnsi="游ゴシック" w:hint="eastAsia"/>
          <w:sz w:val="21"/>
          <w:szCs w:val="24"/>
          <w:lang w:eastAsia="ja-JP"/>
        </w:rPr>
        <w:t>情報共有を図ることによ</w:t>
      </w:r>
      <w:r>
        <w:rPr>
          <w:rFonts w:ascii="游ゴシック" w:eastAsia="游ゴシック" w:hAnsi="游ゴシック" w:hint="eastAsia"/>
          <w:sz w:val="21"/>
          <w:szCs w:val="24"/>
          <w:lang w:eastAsia="ja-JP"/>
        </w:rPr>
        <w:t>り</w:t>
      </w:r>
      <w:r w:rsidR="001A5D50">
        <w:rPr>
          <w:rFonts w:ascii="游ゴシック" w:eastAsia="游ゴシック" w:hAnsi="游ゴシック" w:hint="eastAsia"/>
          <w:sz w:val="21"/>
          <w:szCs w:val="24"/>
          <w:lang w:eastAsia="ja-JP"/>
        </w:rPr>
        <w:t>、</w:t>
      </w:r>
      <w:r w:rsidR="004E7386">
        <w:rPr>
          <w:rFonts w:ascii="游ゴシック" w:eastAsia="游ゴシック" w:hAnsi="游ゴシック" w:hint="eastAsia"/>
          <w:sz w:val="21"/>
          <w:szCs w:val="24"/>
          <w:lang w:eastAsia="ja-JP"/>
        </w:rPr>
        <w:t>これまで以上に</w:t>
      </w:r>
      <w:r w:rsidR="001A5D50">
        <w:rPr>
          <w:rFonts w:ascii="游ゴシック" w:eastAsia="游ゴシック" w:hAnsi="游ゴシック" w:hint="eastAsia"/>
          <w:sz w:val="21"/>
          <w:szCs w:val="24"/>
          <w:lang w:eastAsia="ja-JP"/>
        </w:rPr>
        <w:t>効果的・効率的な改革</w:t>
      </w:r>
      <w:r>
        <w:rPr>
          <w:rFonts w:ascii="游ゴシック" w:eastAsia="游ゴシック" w:hAnsi="游ゴシック" w:hint="eastAsia"/>
          <w:sz w:val="21"/>
          <w:szCs w:val="24"/>
          <w:lang w:eastAsia="ja-JP"/>
        </w:rPr>
        <w:t>へと発展させ</w:t>
      </w:r>
      <w:r w:rsidR="00B35A23">
        <w:rPr>
          <w:rFonts w:ascii="游ゴシック" w:eastAsia="游ゴシック" w:hAnsi="游ゴシック" w:hint="eastAsia"/>
          <w:sz w:val="21"/>
          <w:szCs w:val="24"/>
          <w:lang w:eastAsia="ja-JP"/>
        </w:rPr>
        <w:t>る</w:t>
      </w:r>
      <w:r w:rsidR="001A5D50">
        <w:rPr>
          <w:rFonts w:ascii="游ゴシック" w:eastAsia="游ゴシック" w:hAnsi="游ゴシック" w:hint="eastAsia"/>
          <w:sz w:val="21"/>
          <w:szCs w:val="24"/>
          <w:lang w:eastAsia="ja-JP"/>
        </w:rPr>
        <w:t>。</w:t>
      </w:r>
    </w:p>
    <w:p w:rsidR="005612F1" w:rsidRDefault="005612F1" w:rsidP="005612F1">
      <w:pPr>
        <w:rPr>
          <w:rFonts w:ascii="游ゴシック" w:eastAsia="游ゴシック" w:hAnsi="游ゴシック"/>
          <w:sz w:val="21"/>
          <w:szCs w:val="24"/>
          <w:lang w:eastAsia="ja-JP"/>
        </w:rPr>
      </w:pPr>
    </w:p>
    <w:tbl>
      <w:tblPr>
        <w:tblStyle w:val="a5"/>
        <w:tblpPr w:leftFromText="142" w:rightFromText="142" w:vertAnchor="page" w:horzAnchor="margin" w:tblpY="7081"/>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tblLook w:val="04A0" w:firstRow="1" w:lastRow="0" w:firstColumn="1" w:lastColumn="0" w:noHBand="0" w:noVBand="1"/>
      </w:tblPr>
      <w:tblGrid>
        <w:gridCol w:w="8494"/>
      </w:tblGrid>
      <w:tr w:rsidR="005612F1" w:rsidRPr="00BE4A97" w:rsidTr="005612F1">
        <w:tc>
          <w:tcPr>
            <w:tcW w:w="8494" w:type="dxa"/>
          </w:tcPr>
          <w:p w:rsidR="005612F1" w:rsidRPr="00BE4A97" w:rsidRDefault="0021126A" w:rsidP="005612F1">
            <w:pPr>
              <w:autoSpaceDE/>
              <w:autoSpaceDN/>
              <w:jc w:val="both"/>
              <w:outlineLvl w:val="1"/>
              <w:rPr>
                <w:rFonts w:ascii="游ゴシック" w:eastAsia="游ゴシック" w:hAnsi="游ゴシック" w:cs="Times New Roman"/>
                <w:kern w:val="2"/>
                <w:sz w:val="28"/>
                <w:szCs w:val="28"/>
                <w:lang w:eastAsia="ja-JP"/>
              </w:rPr>
            </w:pPr>
            <w:bookmarkStart w:id="12" w:name="_Toc57368167"/>
            <w:r>
              <w:rPr>
                <w:rFonts w:ascii="游ゴシック" w:eastAsia="游ゴシック" w:hAnsi="游ゴシック" w:cs="Times New Roman" w:hint="eastAsia"/>
                <w:kern w:val="2"/>
                <w:sz w:val="24"/>
                <w:szCs w:val="28"/>
                <w:lang w:eastAsia="ja-JP"/>
              </w:rPr>
              <w:t>第４</w:t>
            </w:r>
            <w:r w:rsidR="005612F1">
              <w:rPr>
                <w:rFonts w:ascii="游ゴシック" w:eastAsia="游ゴシック" w:hAnsi="游ゴシック" w:cs="Times New Roman" w:hint="eastAsia"/>
                <w:kern w:val="2"/>
                <w:sz w:val="24"/>
                <w:szCs w:val="28"/>
                <w:lang w:eastAsia="ja-JP"/>
              </w:rPr>
              <w:t>節</w:t>
            </w:r>
            <w:r w:rsidR="005612F1" w:rsidRPr="00BE4A97">
              <w:rPr>
                <w:rFonts w:ascii="游ゴシック" w:eastAsia="游ゴシック" w:hAnsi="游ゴシック" w:cs="Times New Roman" w:hint="eastAsia"/>
                <w:kern w:val="2"/>
                <w:sz w:val="24"/>
                <w:szCs w:val="28"/>
                <w:lang w:eastAsia="ja-JP"/>
              </w:rPr>
              <w:t xml:space="preserve">　</w:t>
            </w:r>
            <w:r w:rsidR="005612F1">
              <w:rPr>
                <w:rFonts w:ascii="游ゴシック" w:eastAsia="游ゴシック" w:hAnsi="游ゴシック" w:cs="Times New Roman" w:hint="eastAsia"/>
                <w:kern w:val="2"/>
                <w:sz w:val="24"/>
                <w:szCs w:val="28"/>
                <w:lang w:eastAsia="ja-JP"/>
              </w:rPr>
              <w:t>計画期間</w:t>
            </w:r>
            <w:bookmarkEnd w:id="12"/>
          </w:p>
        </w:tc>
      </w:tr>
    </w:tbl>
    <w:p w:rsidR="00BE4A97" w:rsidRDefault="00BE4A97">
      <w:pPr>
        <w:widowControl/>
        <w:autoSpaceDE/>
        <w:autoSpaceDN/>
        <w:rPr>
          <w:rFonts w:ascii="游ゴシック" w:eastAsia="游ゴシック" w:hAnsi="游ゴシック"/>
          <w:sz w:val="21"/>
          <w:szCs w:val="24"/>
          <w:lang w:eastAsia="ja-JP"/>
        </w:rPr>
      </w:pPr>
    </w:p>
    <w:p w:rsidR="001900F7" w:rsidRPr="00391DF2" w:rsidRDefault="00391DF2" w:rsidP="00182F72">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令和３（2021）年度から令和７（2025）年度まで</w:t>
      </w:r>
    </w:p>
    <w:p w:rsidR="00182F72" w:rsidRDefault="00182F72" w:rsidP="00523D52">
      <w:pPr>
        <w:rPr>
          <w:rFonts w:ascii="游ゴシック" w:eastAsia="游ゴシック" w:hAnsi="游ゴシック"/>
          <w:sz w:val="21"/>
          <w:szCs w:val="24"/>
          <w:lang w:eastAsia="ja-JP"/>
        </w:rPr>
      </w:pPr>
    </w:p>
    <w:p w:rsidR="009037FF" w:rsidRDefault="009037FF" w:rsidP="00523D52">
      <w:pPr>
        <w:rPr>
          <w:rFonts w:ascii="游ゴシック" w:eastAsia="游ゴシック" w:hAnsi="游ゴシック"/>
          <w:sz w:val="21"/>
          <w:szCs w:val="24"/>
          <w:lang w:eastAsia="ja-JP"/>
        </w:rPr>
      </w:pPr>
      <w:r>
        <w:rPr>
          <w:rFonts w:ascii="游ゴシック" w:eastAsia="游ゴシック" w:hAnsi="游ゴシック"/>
          <w:sz w:val="21"/>
          <w:szCs w:val="24"/>
          <w:lang w:eastAsia="ja-JP"/>
        </w:rPr>
        <w:t xml:space="preserve">　※</w:t>
      </w:r>
      <w:r>
        <w:rPr>
          <w:rFonts w:ascii="游ゴシック" w:eastAsia="游ゴシック" w:hAnsi="游ゴシック" w:hint="eastAsia"/>
          <w:sz w:val="21"/>
          <w:szCs w:val="24"/>
          <w:lang w:eastAsia="ja-JP"/>
        </w:rPr>
        <w:t xml:space="preserve"> </w:t>
      </w:r>
      <w:r>
        <w:rPr>
          <w:rFonts w:ascii="游ゴシック" w:eastAsia="游ゴシック" w:hAnsi="游ゴシック"/>
          <w:sz w:val="21"/>
          <w:szCs w:val="24"/>
          <w:lang w:eastAsia="ja-JP"/>
        </w:rPr>
        <w:t>計画期間</w:t>
      </w:r>
      <w:r w:rsidR="0029754F">
        <w:rPr>
          <w:rFonts w:ascii="游ゴシック" w:eastAsia="游ゴシック" w:hAnsi="游ゴシック"/>
          <w:sz w:val="21"/>
          <w:szCs w:val="24"/>
          <w:lang w:eastAsia="ja-JP"/>
        </w:rPr>
        <w:t>について</w:t>
      </w:r>
      <w:r>
        <w:rPr>
          <w:rFonts w:ascii="游ゴシック" w:eastAsia="游ゴシック" w:hAnsi="游ゴシック"/>
          <w:sz w:val="21"/>
          <w:szCs w:val="24"/>
          <w:lang w:eastAsia="ja-JP"/>
        </w:rPr>
        <w:t>は、社会経済環境の変化等により見直しを行う場合がある。</w:t>
      </w:r>
    </w:p>
    <w:p w:rsidR="002F35BB" w:rsidRDefault="002F35BB">
      <w:pPr>
        <w:widowControl/>
        <w:autoSpaceDE/>
        <w:autoSpaceDN/>
        <w:rPr>
          <w:rFonts w:ascii="游ゴシック" w:eastAsia="游ゴシック" w:hAnsi="游ゴシック"/>
          <w:sz w:val="21"/>
          <w:szCs w:val="24"/>
          <w:lang w:eastAsia="ja-JP"/>
        </w:rPr>
      </w:pPr>
      <w:r>
        <w:rPr>
          <w:rFonts w:ascii="游ゴシック" w:eastAsia="游ゴシック" w:hAnsi="游ゴシック"/>
          <w:sz w:val="21"/>
          <w:szCs w:val="24"/>
          <w:lang w:eastAsia="ja-JP"/>
        </w:rPr>
        <w:br w:type="page"/>
      </w:r>
    </w:p>
    <w:tbl>
      <w:tblPr>
        <w:tblStyle w:val="a5"/>
        <w:tblpPr w:leftFromText="142" w:rightFromText="142" w:vertAnchor="page" w:horzAnchor="margin" w:tblpY="2001"/>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8494"/>
      </w:tblGrid>
      <w:tr w:rsidR="002F35BB" w:rsidTr="00795F84">
        <w:tc>
          <w:tcPr>
            <w:tcW w:w="8494" w:type="dxa"/>
            <w:tcBorders>
              <w:bottom w:val="nil"/>
            </w:tcBorders>
            <w:shd w:val="clear" w:color="auto" w:fill="0070C0"/>
          </w:tcPr>
          <w:p w:rsidR="002F35BB" w:rsidRPr="004F71C0" w:rsidRDefault="00795F84" w:rsidP="00795F84">
            <w:pPr>
              <w:pStyle w:val="1"/>
              <w:framePr w:hSpace="0" w:wrap="auto" w:vAnchor="margin" w:hAnchor="text" w:yAlign="inline"/>
            </w:pPr>
            <w:bookmarkStart w:id="13" w:name="_Toc57368168"/>
            <w:r>
              <w:rPr>
                <w:rFonts w:hint="eastAsia"/>
              </w:rPr>
              <w:lastRenderedPageBreak/>
              <w:t>第３</w:t>
            </w:r>
            <w:r w:rsidR="002F35BB">
              <w:rPr>
                <w:rFonts w:hint="eastAsia"/>
              </w:rPr>
              <w:t>章</w:t>
            </w:r>
            <w:r w:rsidR="002F35BB" w:rsidRPr="004F71C0">
              <w:rPr>
                <w:rFonts w:hint="eastAsia"/>
              </w:rPr>
              <w:t xml:space="preserve">　</w:t>
            </w:r>
            <w:r>
              <w:rPr>
                <w:rFonts w:hint="eastAsia"/>
              </w:rPr>
              <w:t>行財政改革の方向性</w:t>
            </w:r>
            <w:bookmarkEnd w:id="13"/>
          </w:p>
        </w:tc>
      </w:tr>
    </w:tbl>
    <w:p w:rsidR="00523D52" w:rsidRDefault="00523D52" w:rsidP="00523D52">
      <w:pPr>
        <w:rPr>
          <w:rFonts w:ascii="游ゴシック" w:eastAsia="游ゴシック" w:hAnsi="游ゴシック"/>
          <w:sz w:val="21"/>
          <w:szCs w:val="24"/>
          <w:lang w:eastAsia="ja-JP"/>
        </w:rPr>
      </w:pPr>
    </w:p>
    <w:p w:rsidR="00B35A23" w:rsidRPr="00B35A23" w:rsidRDefault="00B35A23" w:rsidP="00523D52">
      <w:pPr>
        <w:rPr>
          <w:rFonts w:ascii="游ゴシック" w:eastAsia="游ゴシック" w:hAnsi="游ゴシック"/>
          <w:szCs w:val="24"/>
          <w:lang w:eastAsia="ja-JP"/>
        </w:rPr>
      </w:pPr>
      <w:r>
        <w:rPr>
          <w:rFonts w:ascii="游ゴシック" w:eastAsia="游ゴシック" w:hAnsi="游ゴシック"/>
          <w:sz w:val="21"/>
          <w:szCs w:val="24"/>
          <w:lang w:eastAsia="ja-JP"/>
        </w:rPr>
        <w:t xml:space="preserve">　</w:t>
      </w:r>
      <w:r w:rsidR="00C632DF">
        <w:rPr>
          <w:rFonts w:ascii="游ゴシック" w:eastAsia="游ゴシック" w:hAnsi="游ゴシック"/>
          <w:sz w:val="21"/>
          <w:szCs w:val="24"/>
          <w:lang w:eastAsia="ja-JP"/>
        </w:rPr>
        <w:t>第２</w:t>
      </w:r>
      <w:r>
        <w:rPr>
          <w:rFonts w:ascii="游ゴシック" w:eastAsia="游ゴシック" w:hAnsi="游ゴシック"/>
          <w:sz w:val="21"/>
          <w:szCs w:val="24"/>
          <w:lang w:eastAsia="ja-JP"/>
        </w:rPr>
        <w:t>章</w:t>
      </w:r>
      <w:r w:rsidR="00C632DF">
        <w:rPr>
          <w:rFonts w:ascii="游ゴシック" w:eastAsia="游ゴシック" w:hAnsi="游ゴシック"/>
          <w:sz w:val="21"/>
          <w:szCs w:val="24"/>
          <w:lang w:eastAsia="ja-JP"/>
        </w:rPr>
        <w:t>第２</w:t>
      </w:r>
      <w:r w:rsidR="000C7FD6">
        <w:rPr>
          <w:rFonts w:ascii="游ゴシック" w:eastAsia="游ゴシック" w:hAnsi="游ゴシック"/>
          <w:sz w:val="21"/>
          <w:szCs w:val="24"/>
          <w:lang w:eastAsia="ja-JP"/>
        </w:rPr>
        <w:t>節で掲げた重点戦略に基づき、第７次行</w:t>
      </w:r>
      <w:r>
        <w:rPr>
          <w:rFonts w:ascii="游ゴシック" w:eastAsia="游ゴシック" w:hAnsi="游ゴシック"/>
          <w:sz w:val="21"/>
          <w:szCs w:val="24"/>
          <w:lang w:eastAsia="ja-JP"/>
        </w:rPr>
        <w:t>政改革の方向性を示す。</w:t>
      </w:r>
    </w:p>
    <w:tbl>
      <w:tblPr>
        <w:tblStyle w:val="a5"/>
        <w:tblpPr w:leftFromText="142" w:rightFromText="142" w:vertAnchor="page" w:horzAnchor="margin" w:tblpY="3706"/>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tblLook w:val="04A0" w:firstRow="1" w:lastRow="0" w:firstColumn="1" w:lastColumn="0" w:noHBand="0" w:noVBand="1"/>
      </w:tblPr>
      <w:tblGrid>
        <w:gridCol w:w="8494"/>
      </w:tblGrid>
      <w:tr w:rsidR="00B35A23" w:rsidRPr="00BE4A97" w:rsidTr="00B35A23">
        <w:tc>
          <w:tcPr>
            <w:tcW w:w="8494" w:type="dxa"/>
          </w:tcPr>
          <w:p w:rsidR="00B35A23" w:rsidRPr="00BE4A97" w:rsidRDefault="00B35A23" w:rsidP="00B35A23">
            <w:pPr>
              <w:autoSpaceDE/>
              <w:autoSpaceDN/>
              <w:jc w:val="both"/>
              <w:outlineLvl w:val="1"/>
              <w:rPr>
                <w:rFonts w:ascii="游ゴシック" w:eastAsia="游ゴシック" w:hAnsi="游ゴシック" w:cs="Times New Roman"/>
                <w:kern w:val="2"/>
                <w:sz w:val="28"/>
                <w:szCs w:val="28"/>
                <w:lang w:eastAsia="ja-JP"/>
              </w:rPr>
            </w:pPr>
            <w:bookmarkStart w:id="14" w:name="_Toc57368169"/>
            <w:r>
              <w:rPr>
                <w:rFonts w:ascii="游ゴシック" w:eastAsia="游ゴシック" w:hAnsi="游ゴシック" w:cs="Times New Roman" w:hint="eastAsia"/>
                <w:kern w:val="2"/>
                <w:sz w:val="24"/>
                <w:szCs w:val="28"/>
                <w:lang w:eastAsia="ja-JP"/>
              </w:rPr>
              <w:t>【重点戦略１】持続可能な行財政運営の推進</w:t>
            </w:r>
            <w:bookmarkEnd w:id="14"/>
          </w:p>
        </w:tc>
      </w:tr>
    </w:tbl>
    <w:p w:rsidR="002F35BB" w:rsidRPr="00B35A23" w:rsidRDefault="002F35BB" w:rsidP="00523D52">
      <w:pPr>
        <w:rPr>
          <w:rFonts w:ascii="游ゴシック" w:eastAsia="游ゴシック" w:hAnsi="游ゴシック"/>
          <w:sz w:val="21"/>
          <w:szCs w:val="24"/>
          <w:lang w:eastAsia="ja-JP"/>
        </w:rPr>
      </w:pPr>
    </w:p>
    <w:p w:rsidR="00C71730" w:rsidRDefault="00885CFB" w:rsidP="00D4799B">
      <w:pPr>
        <w:autoSpaceDE/>
        <w:autoSpaceDN/>
        <w:jc w:val="both"/>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厳しさを増す財政状況</w:t>
      </w:r>
      <w:r w:rsidR="00EC5ED1">
        <w:rPr>
          <w:rFonts w:ascii="游ゴシック" w:eastAsia="游ゴシック" w:hAnsi="游ゴシック" w:hint="eastAsia"/>
          <w:sz w:val="21"/>
          <w:szCs w:val="24"/>
          <w:lang w:eastAsia="ja-JP"/>
        </w:rPr>
        <w:t>の</w:t>
      </w:r>
      <w:r w:rsidR="0019112E">
        <w:rPr>
          <w:rFonts w:ascii="游ゴシック" w:eastAsia="游ゴシック" w:hAnsi="游ゴシック" w:hint="eastAsia"/>
          <w:sz w:val="21"/>
          <w:szCs w:val="24"/>
          <w:lang w:eastAsia="ja-JP"/>
        </w:rPr>
        <w:t>中</w:t>
      </w:r>
      <w:r>
        <w:rPr>
          <w:rFonts w:ascii="游ゴシック" w:eastAsia="游ゴシック" w:hAnsi="游ゴシック" w:hint="eastAsia"/>
          <w:sz w:val="21"/>
          <w:szCs w:val="24"/>
          <w:lang w:eastAsia="ja-JP"/>
        </w:rPr>
        <w:t>、これまで以上に効果的・効率的に</w:t>
      </w:r>
      <w:r w:rsidR="00EC5ED1">
        <w:rPr>
          <w:rFonts w:ascii="游ゴシック" w:eastAsia="游ゴシック" w:hAnsi="游ゴシック" w:hint="eastAsia"/>
          <w:sz w:val="21"/>
          <w:szCs w:val="24"/>
          <w:lang w:eastAsia="ja-JP"/>
        </w:rPr>
        <w:t>財源を</w:t>
      </w:r>
      <w:r>
        <w:rPr>
          <w:rFonts w:ascii="游ゴシック" w:eastAsia="游ゴシック" w:hAnsi="游ゴシック" w:hint="eastAsia"/>
          <w:sz w:val="21"/>
          <w:szCs w:val="24"/>
          <w:lang w:eastAsia="ja-JP"/>
        </w:rPr>
        <w:t>活用</w:t>
      </w:r>
      <w:r w:rsidR="00EC5ED1">
        <w:rPr>
          <w:rFonts w:ascii="游ゴシック" w:eastAsia="游ゴシック" w:hAnsi="游ゴシック" w:hint="eastAsia"/>
          <w:sz w:val="21"/>
          <w:szCs w:val="24"/>
          <w:lang w:eastAsia="ja-JP"/>
        </w:rPr>
        <w:t>する</w:t>
      </w:r>
      <w:r>
        <w:rPr>
          <w:rFonts w:ascii="游ゴシック" w:eastAsia="游ゴシック" w:hAnsi="游ゴシック" w:hint="eastAsia"/>
          <w:sz w:val="21"/>
          <w:szCs w:val="24"/>
          <w:lang w:eastAsia="ja-JP"/>
        </w:rPr>
        <w:t>必要があり、</w:t>
      </w:r>
      <w:r w:rsidR="00EC5ED1">
        <w:rPr>
          <w:rFonts w:ascii="游ゴシック" w:eastAsia="游ゴシック" w:hAnsi="游ゴシック" w:hint="eastAsia"/>
          <w:sz w:val="21"/>
          <w:szCs w:val="24"/>
          <w:lang w:eastAsia="ja-JP"/>
        </w:rPr>
        <w:t>経費</w:t>
      </w:r>
      <w:r>
        <w:rPr>
          <w:rFonts w:ascii="游ゴシック" w:eastAsia="游ゴシック" w:hAnsi="游ゴシック" w:hint="eastAsia"/>
          <w:sz w:val="21"/>
          <w:szCs w:val="24"/>
          <w:lang w:eastAsia="ja-JP"/>
        </w:rPr>
        <w:t>全般</w:t>
      </w:r>
      <w:r w:rsidR="00EC5ED1">
        <w:rPr>
          <w:rFonts w:ascii="游ゴシック" w:eastAsia="游ゴシック" w:hAnsi="游ゴシック" w:hint="eastAsia"/>
          <w:sz w:val="21"/>
          <w:szCs w:val="24"/>
          <w:lang w:eastAsia="ja-JP"/>
        </w:rPr>
        <w:t>の</w:t>
      </w:r>
      <w:r>
        <w:rPr>
          <w:rFonts w:ascii="游ゴシック" w:eastAsia="游ゴシック" w:hAnsi="游ゴシック" w:hint="eastAsia"/>
          <w:sz w:val="21"/>
          <w:szCs w:val="24"/>
          <w:lang w:eastAsia="ja-JP"/>
        </w:rPr>
        <w:t>見直しを行</w:t>
      </w:r>
      <w:r w:rsidR="00A57386">
        <w:rPr>
          <w:rFonts w:ascii="游ゴシック" w:eastAsia="游ゴシック" w:hAnsi="游ゴシック" w:hint="eastAsia"/>
          <w:sz w:val="21"/>
          <w:szCs w:val="24"/>
          <w:lang w:eastAsia="ja-JP"/>
        </w:rPr>
        <w:t>って</w:t>
      </w:r>
      <w:r>
        <w:rPr>
          <w:rFonts w:ascii="游ゴシック" w:eastAsia="游ゴシック" w:hAnsi="游ゴシック" w:hint="eastAsia"/>
          <w:sz w:val="21"/>
          <w:szCs w:val="24"/>
          <w:lang w:eastAsia="ja-JP"/>
        </w:rPr>
        <w:t>、</w:t>
      </w:r>
      <w:r w:rsidR="00C71730">
        <w:rPr>
          <w:rFonts w:ascii="游ゴシック" w:eastAsia="游ゴシック" w:hAnsi="游ゴシック" w:hint="eastAsia"/>
          <w:sz w:val="21"/>
          <w:szCs w:val="24"/>
          <w:lang w:eastAsia="ja-JP"/>
        </w:rPr>
        <w:t>歳出の</w:t>
      </w:r>
      <w:r w:rsidR="00A24557">
        <w:rPr>
          <w:rFonts w:ascii="游ゴシック" w:eastAsia="游ゴシック" w:hAnsi="游ゴシック" w:hint="eastAsia"/>
          <w:sz w:val="21"/>
          <w:szCs w:val="24"/>
          <w:lang w:eastAsia="ja-JP"/>
        </w:rPr>
        <w:t>削減</w:t>
      </w:r>
      <w:r w:rsidR="00EC5ED1">
        <w:rPr>
          <w:rFonts w:ascii="游ゴシック" w:eastAsia="游ゴシック" w:hAnsi="游ゴシック" w:hint="eastAsia"/>
          <w:sz w:val="21"/>
          <w:szCs w:val="24"/>
          <w:lang w:eastAsia="ja-JP"/>
        </w:rPr>
        <w:t>や</w:t>
      </w:r>
      <w:r w:rsidR="00C71730">
        <w:rPr>
          <w:rFonts w:ascii="游ゴシック" w:eastAsia="游ゴシック" w:hAnsi="游ゴシック" w:hint="eastAsia"/>
          <w:sz w:val="21"/>
          <w:szCs w:val="24"/>
          <w:lang w:eastAsia="ja-JP"/>
        </w:rPr>
        <w:t>合理化を</w:t>
      </w:r>
      <w:r w:rsidR="00A57386">
        <w:rPr>
          <w:rFonts w:ascii="游ゴシック" w:eastAsia="游ゴシック" w:hAnsi="游ゴシック" w:hint="eastAsia"/>
          <w:sz w:val="21"/>
          <w:szCs w:val="24"/>
          <w:lang w:eastAsia="ja-JP"/>
        </w:rPr>
        <w:t>一層</w:t>
      </w:r>
      <w:r w:rsidR="00054EFE">
        <w:rPr>
          <w:rFonts w:ascii="游ゴシック" w:eastAsia="游ゴシック" w:hAnsi="游ゴシック" w:hint="eastAsia"/>
          <w:sz w:val="21"/>
          <w:szCs w:val="24"/>
          <w:lang w:eastAsia="ja-JP"/>
        </w:rPr>
        <w:t>進めて</w:t>
      </w:r>
      <w:r w:rsidR="00C71730">
        <w:rPr>
          <w:rFonts w:ascii="游ゴシック" w:eastAsia="游ゴシック" w:hAnsi="游ゴシック" w:hint="eastAsia"/>
          <w:sz w:val="21"/>
          <w:szCs w:val="24"/>
          <w:lang w:eastAsia="ja-JP"/>
        </w:rPr>
        <w:t>いくことが求められる。さらに、職員</w:t>
      </w:r>
      <w:r w:rsidR="00EC5ED1">
        <w:rPr>
          <w:rFonts w:ascii="游ゴシック" w:eastAsia="游ゴシック" w:hAnsi="游ゴシック" w:hint="eastAsia"/>
          <w:sz w:val="21"/>
          <w:szCs w:val="24"/>
          <w:lang w:eastAsia="ja-JP"/>
        </w:rPr>
        <w:t>の</w:t>
      </w:r>
      <w:r w:rsidR="00C71730">
        <w:rPr>
          <w:rFonts w:ascii="游ゴシック" w:eastAsia="游ゴシック" w:hAnsi="游ゴシック" w:hint="eastAsia"/>
          <w:sz w:val="21"/>
          <w:szCs w:val="24"/>
          <w:lang w:eastAsia="ja-JP"/>
        </w:rPr>
        <w:t>コスト意識</w:t>
      </w:r>
      <w:r w:rsidR="00054EFE">
        <w:rPr>
          <w:rFonts w:ascii="游ゴシック" w:eastAsia="游ゴシック" w:hAnsi="游ゴシック" w:hint="eastAsia"/>
          <w:sz w:val="21"/>
          <w:szCs w:val="24"/>
          <w:lang w:eastAsia="ja-JP"/>
        </w:rPr>
        <w:t>を向上させ</w:t>
      </w:r>
      <w:r w:rsidR="00C71730">
        <w:rPr>
          <w:rFonts w:ascii="游ゴシック" w:eastAsia="游ゴシック" w:hAnsi="游ゴシック" w:hint="eastAsia"/>
          <w:sz w:val="21"/>
          <w:szCs w:val="24"/>
          <w:lang w:eastAsia="ja-JP"/>
        </w:rPr>
        <w:t>、時代に即した効果的・効率的な事務事業を推進</w:t>
      </w:r>
      <w:r w:rsidR="00EC5ED1">
        <w:rPr>
          <w:rFonts w:ascii="游ゴシック" w:eastAsia="游ゴシック" w:hAnsi="游ゴシック" w:hint="eastAsia"/>
          <w:sz w:val="21"/>
          <w:szCs w:val="24"/>
          <w:lang w:eastAsia="ja-JP"/>
        </w:rPr>
        <w:t>していく</w:t>
      </w:r>
      <w:r w:rsidR="00C632DF">
        <w:rPr>
          <w:rFonts w:ascii="游ゴシック" w:eastAsia="游ゴシック" w:hAnsi="游ゴシック" w:hint="eastAsia"/>
          <w:sz w:val="21"/>
          <w:szCs w:val="24"/>
          <w:lang w:eastAsia="ja-JP"/>
        </w:rPr>
        <w:t>ためにも、政策（</w:t>
      </w:r>
      <w:r w:rsidR="00C71730">
        <w:rPr>
          <w:rFonts w:ascii="游ゴシック" w:eastAsia="游ゴシック" w:hAnsi="游ゴシック" w:hint="eastAsia"/>
          <w:sz w:val="21"/>
          <w:szCs w:val="24"/>
          <w:lang w:eastAsia="ja-JP"/>
        </w:rPr>
        <w:t>事業）のライフサイクルに応じた</w:t>
      </w:r>
      <w:r w:rsidR="00A57386">
        <w:rPr>
          <w:rFonts w:ascii="游ゴシック" w:eastAsia="游ゴシック" w:hAnsi="游ゴシック" w:hint="eastAsia"/>
          <w:sz w:val="21"/>
          <w:szCs w:val="24"/>
          <w:lang w:eastAsia="ja-JP"/>
        </w:rPr>
        <w:t>目標設定</w:t>
      </w:r>
      <w:r w:rsidR="00EC5ED1">
        <w:rPr>
          <w:rFonts w:ascii="游ゴシック" w:eastAsia="游ゴシック" w:hAnsi="游ゴシック" w:hint="eastAsia"/>
          <w:sz w:val="21"/>
          <w:szCs w:val="24"/>
          <w:lang w:eastAsia="ja-JP"/>
        </w:rPr>
        <w:t>や</w:t>
      </w:r>
      <w:r w:rsidR="00C71730">
        <w:rPr>
          <w:rFonts w:ascii="游ゴシック" w:eastAsia="游ゴシック" w:hAnsi="游ゴシック" w:hint="eastAsia"/>
          <w:sz w:val="21"/>
          <w:szCs w:val="24"/>
          <w:lang w:eastAsia="ja-JP"/>
        </w:rPr>
        <w:t>事務事業</w:t>
      </w:r>
      <w:r w:rsidR="00EC5ED1">
        <w:rPr>
          <w:rFonts w:ascii="游ゴシック" w:eastAsia="游ゴシック" w:hAnsi="游ゴシック" w:hint="eastAsia"/>
          <w:sz w:val="21"/>
          <w:szCs w:val="24"/>
          <w:lang w:eastAsia="ja-JP"/>
        </w:rPr>
        <w:t>自体</w:t>
      </w:r>
      <w:r w:rsidR="00C71730">
        <w:rPr>
          <w:rFonts w:ascii="游ゴシック" w:eastAsia="游ゴシック" w:hAnsi="游ゴシック" w:hint="eastAsia"/>
          <w:sz w:val="21"/>
          <w:szCs w:val="24"/>
          <w:lang w:eastAsia="ja-JP"/>
        </w:rPr>
        <w:t>の</w:t>
      </w:r>
      <w:r w:rsidR="00A57386">
        <w:rPr>
          <w:rFonts w:ascii="游ゴシック" w:eastAsia="游ゴシック" w:hAnsi="游ゴシック" w:hint="eastAsia"/>
          <w:sz w:val="21"/>
          <w:szCs w:val="24"/>
          <w:lang w:eastAsia="ja-JP"/>
        </w:rPr>
        <w:t>再編</w:t>
      </w:r>
      <w:r w:rsidR="00C71730">
        <w:rPr>
          <w:rFonts w:ascii="游ゴシック" w:eastAsia="游ゴシック" w:hAnsi="游ゴシック" w:hint="eastAsia"/>
          <w:sz w:val="21"/>
          <w:szCs w:val="24"/>
          <w:lang w:eastAsia="ja-JP"/>
        </w:rPr>
        <w:t>を行</w:t>
      </w:r>
      <w:r w:rsidR="00054EFE">
        <w:rPr>
          <w:rFonts w:ascii="游ゴシック" w:eastAsia="游ゴシック" w:hAnsi="游ゴシック" w:hint="eastAsia"/>
          <w:sz w:val="21"/>
          <w:szCs w:val="24"/>
          <w:lang w:eastAsia="ja-JP"/>
        </w:rPr>
        <w:t>う</w:t>
      </w:r>
      <w:r w:rsidR="00A57386">
        <w:rPr>
          <w:rFonts w:ascii="游ゴシック" w:eastAsia="游ゴシック" w:hAnsi="游ゴシック" w:hint="eastAsia"/>
          <w:sz w:val="21"/>
          <w:szCs w:val="24"/>
          <w:lang w:eastAsia="ja-JP"/>
        </w:rPr>
        <w:t>など</w:t>
      </w:r>
      <w:r w:rsidR="00C71730">
        <w:rPr>
          <w:rFonts w:ascii="游ゴシック" w:eastAsia="游ゴシック" w:hAnsi="游ゴシック" w:hint="eastAsia"/>
          <w:sz w:val="21"/>
          <w:szCs w:val="24"/>
          <w:lang w:eastAsia="ja-JP"/>
        </w:rPr>
        <w:t>、</w:t>
      </w:r>
      <w:r w:rsidR="00054EFE">
        <w:rPr>
          <w:rFonts w:ascii="游ゴシック" w:eastAsia="游ゴシック" w:hAnsi="游ゴシック" w:hint="eastAsia"/>
          <w:sz w:val="21"/>
          <w:szCs w:val="24"/>
          <w:lang w:eastAsia="ja-JP"/>
        </w:rPr>
        <w:t>最適</w:t>
      </w:r>
      <w:r w:rsidR="00C71730">
        <w:rPr>
          <w:rFonts w:ascii="游ゴシック" w:eastAsia="游ゴシック" w:hAnsi="游ゴシック" w:hint="eastAsia"/>
          <w:sz w:val="21"/>
          <w:szCs w:val="24"/>
          <w:lang w:eastAsia="ja-JP"/>
        </w:rPr>
        <w:t>な予算編成と</w:t>
      </w:r>
      <w:r w:rsidR="00054EFE">
        <w:rPr>
          <w:rFonts w:ascii="游ゴシック" w:eastAsia="游ゴシック" w:hAnsi="游ゴシック" w:hint="eastAsia"/>
          <w:sz w:val="21"/>
          <w:szCs w:val="24"/>
          <w:lang w:eastAsia="ja-JP"/>
        </w:rPr>
        <w:t>事業の</w:t>
      </w:r>
      <w:r w:rsidR="00EC5ED1">
        <w:rPr>
          <w:rFonts w:ascii="游ゴシック" w:eastAsia="游ゴシック" w:hAnsi="游ゴシック" w:hint="eastAsia"/>
          <w:sz w:val="21"/>
          <w:szCs w:val="24"/>
          <w:lang w:eastAsia="ja-JP"/>
        </w:rPr>
        <w:t>実行</w:t>
      </w:r>
      <w:r w:rsidR="00C71730">
        <w:rPr>
          <w:rFonts w:ascii="游ゴシック" w:eastAsia="游ゴシック" w:hAnsi="游ゴシック" w:hint="eastAsia"/>
          <w:sz w:val="21"/>
          <w:szCs w:val="24"/>
          <w:lang w:eastAsia="ja-JP"/>
        </w:rPr>
        <w:t>につなげていくことが必要である。</w:t>
      </w:r>
    </w:p>
    <w:p w:rsidR="00C71730" w:rsidRDefault="00C71730" w:rsidP="00D4799B">
      <w:pPr>
        <w:autoSpaceDE/>
        <w:autoSpaceDN/>
        <w:jc w:val="both"/>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そこで、重点戦略</w:t>
      </w:r>
      <w:r w:rsidR="00054EFE">
        <w:rPr>
          <w:rFonts w:ascii="游ゴシック" w:eastAsia="游ゴシック" w:hAnsi="游ゴシック" w:hint="eastAsia"/>
          <w:sz w:val="21"/>
          <w:szCs w:val="24"/>
          <w:lang w:eastAsia="ja-JP"/>
        </w:rPr>
        <w:t>の一つ目として</w:t>
      </w:r>
      <w:r>
        <w:rPr>
          <w:rFonts w:ascii="游ゴシック" w:eastAsia="游ゴシック" w:hAnsi="游ゴシック" w:hint="eastAsia"/>
          <w:sz w:val="21"/>
          <w:szCs w:val="24"/>
          <w:lang w:eastAsia="ja-JP"/>
        </w:rPr>
        <w:t>「持続可能な行</w:t>
      </w:r>
      <w:r w:rsidR="00C56569">
        <w:rPr>
          <w:rFonts w:ascii="游ゴシック" w:eastAsia="游ゴシック" w:hAnsi="游ゴシック" w:hint="eastAsia"/>
          <w:sz w:val="21"/>
          <w:szCs w:val="24"/>
          <w:lang w:eastAsia="ja-JP"/>
        </w:rPr>
        <w:t>財</w:t>
      </w:r>
      <w:r>
        <w:rPr>
          <w:rFonts w:ascii="游ゴシック" w:eastAsia="游ゴシック" w:hAnsi="游ゴシック" w:hint="eastAsia"/>
          <w:sz w:val="21"/>
          <w:szCs w:val="24"/>
          <w:lang w:eastAsia="ja-JP"/>
        </w:rPr>
        <w:t>政運営の推進」を掲げ、行財政改革に取り組んでいく。</w:t>
      </w:r>
    </w:p>
    <w:p w:rsidR="000E41FB" w:rsidRPr="00054EFE" w:rsidRDefault="000E41FB" w:rsidP="00523D52">
      <w:pPr>
        <w:rPr>
          <w:rFonts w:ascii="游ゴシック" w:eastAsia="游ゴシック" w:hAnsi="游ゴシック"/>
          <w:sz w:val="21"/>
          <w:szCs w:val="24"/>
          <w:lang w:eastAsia="ja-JP"/>
        </w:rPr>
      </w:pPr>
    </w:p>
    <w:p w:rsidR="00885CFB" w:rsidRDefault="00BF2DA7" w:rsidP="00523D52">
      <w:pPr>
        <w:rPr>
          <w:rFonts w:ascii="游ゴシック" w:eastAsia="游ゴシック" w:hAnsi="游ゴシック"/>
          <w:lang w:eastAsia="ja-JP"/>
        </w:rPr>
      </w:pPr>
      <w:r>
        <w:rPr>
          <w:rFonts w:ascii="游ゴシック" w:eastAsia="游ゴシック" w:hAnsi="游ゴシック" w:hint="eastAsia"/>
          <w:lang w:eastAsia="ja-JP"/>
        </w:rPr>
        <w:t>（１）</w:t>
      </w:r>
      <w:r w:rsidR="00885CFB">
        <w:rPr>
          <w:rFonts w:ascii="游ゴシック" w:eastAsia="游ゴシック" w:hAnsi="游ゴシック" w:hint="eastAsia"/>
          <w:lang w:eastAsia="ja-JP"/>
        </w:rPr>
        <w:t>時代</w:t>
      </w:r>
      <w:r w:rsidR="00BF2EC2">
        <w:rPr>
          <w:rFonts w:ascii="游ゴシック" w:eastAsia="游ゴシック" w:hAnsi="游ゴシック" w:hint="eastAsia"/>
          <w:lang w:eastAsia="ja-JP"/>
        </w:rPr>
        <w:t>に</w:t>
      </w:r>
      <w:r w:rsidR="00885CFB">
        <w:rPr>
          <w:rFonts w:ascii="游ゴシック" w:eastAsia="游ゴシック" w:hAnsi="游ゴシック" w:hint="eastAsia"/>
          <w:lang w:eastAsia="ja-JP"/>
        </w:rPr>
        <w:t>即した事務事業の精査・再編</w:t>
      </w:r>
    </w:p>
    <w:p w:rsidR="001874DA" w:rsidRDefault="00EC5ED1" w:rsidP="00BC4B7F">
      <w:pPr>
        <w:rPr>
          <w:rFonts w:ascii="游ゴシック" w:eastAsia="游ゴシック" w:hAnsi="游ゴシック"/>
          <w:sz w:val="21"/>
          <w:lang w:eastAsia="ja-JP"/>
        </w:rPr>
      </w:pPr>
      <w:r>
        <w:rPr>
          <w:rFonts w:ascii="游ゴシック" w:eastAsia="游ゴシック" w:hAnsi="游ゴシック" w:hint="eastAsia"/>
          <w:sz w:val="21"/>
          <w:lang w:eastAsia="ja-JP"/>
        </w:rPr>
        <w:t xml:space="preserve">　</w:t>
      </w:r>
      <w:r w:rsidR="00A24557">
        <w:rPr>
          <w:rFonts w:ascii="游ゴシック" w:eastAsia="游ゴシック" w:hAnsi="游ゴシック" w:hint="eastAsia"/>
          <w:sz w:val="21"/>
          <w:lang w:eastAsia="ja-JP"/>
        </w:rPr>
        <w:t>これまでも歳出削減や合理化を意識しながら無駄を省き、限られた財源や人的資源を</w:t>
      </w:r>
      <w:r w:rsidR="00C71AE3">
        <w:rPr>
          <w:rFonts w:ascii="游ゴシック" w:eastAsia="游ゴシック" w:hAnsi="游ゴシック" w:hint="eastAsia"/>
          <w:sz w:val="21"/>
          <w:lang w:eastAsia="ja-JP"/>
        </w:rPr>
        <w:t>勘案</w:t>
      </w:r>
      <w:r w:rsidR="001874DA">
        <w:rPr>
          <w:rFonts w:ascii="游ゴシック" w:eastAsia="游ゴシック" w:hAnsi="游ゴシック" w:hint="eastAsia"/>
          <w:sz w:val="21"/>
          <w:lang w:eastAsia="ja-JP"/>
        </w:rPr>
        <w:t>し</w:t>
      </w:r>
      <w:r w:rsidR="00A24557">
        <w:rPr>
          <w:rFonts w:ascii="游ゴシック" w:eastAsia="游ゴシック" w:hAnsi="游ゴシック" w:hint="eastAsia"/>
          <w:sz w:val="21"/>
          <w:lang w:eastAsia="ja-JP"/>
        </w:rPr>
        <w:t>た</w:t>
      </w:r>
      <w:r w:rsidR="0029754F">
        <w:rPr>
          <w:rFonts w:ascii="游ゴシック" w:eastAsia="游ゴシック" w:hAnsi="游ゴシック" w:hint="eastAsia"/>
          <w:sz w:val="21"/>
          <w:lang w:eastAsia="ja-JP"/>
        </w:rPr>
        <w:t>上</w:t>
      </w:r>
      <w:r w:rsidR="00A24557">
        <w:rPr>
          <w:rFonts w:ascii="游ゴシック" w:eastAsia="游ゴシック" w:hAnsi="游ゴシック" w:hint="eastAsia"/>
          <w:sz w:val="21"/>
          <w:lang w:eastAsia="ja-JP"/>
        </w:rPr>
        <w:t>で、「選択と集中」による優先順位を付け、その</w:t>
      </w:r>
      <w:r w:rsidR="00C632DF">
        <w:rPr>
          <w:rFonts w:ascii="游ゴシック" w:eastAsia="游ゴシック" w:hAnsi="游ゴシック" w:hint="eastAsia"/>
          <w:sz w:val="21"/>
          <w:lang w:eastAsia="ja-JP"/>
        </w:rPr>
        <w:t>優先</w:t>
      </w:r>
      <w:r w:rsidR="00A24557">
        <w:rPr>
          <w:rFonts w:ascii="游ゴシック" w:eastAsia="游ゴシック" w:hAnsi="游ゴシック" w:hint="eastAsia"/>
          <w:sz w:val="21"/>
          <w:lang w:eastAsia="ja-JP"/>
        </w:rPr>
        <w:t>度に応じて資源</w:t>
      </w:r>
      <w:r w:rsidR="00A57386">
        <w:rPr>
          <w:rFonts w:ascii="游ゴシック" w:eastAsia="游ゴシック" w:hAnsi="游ゴシック" w:hint="eastAsia"/>
          <w:sz w:val="21"/>
          <w:lang w:eastAsia="ja-JP"/>
        </w:rPr>
        <w:t>を</w:t>
      </w:r>
      <w:r w:rsidR="00A24557">
        <w:rPr>
          <w:rFonts w:ascii="游ゴシック" w:eastAsia="游ゴシック" w:hAnsi="游ゴシック" w:hint="eastAsia"/>
          <w:sz w:val="21"/>
          <w:lang w:eastAsia="ja-JP"/>
        </w:rPr>
        <w:t>投入</w:t>
      </w:r>
      <w:r w:rsidR="00A57386">
        <w:rPr>
          <w:rFonts w:ascii="游ゴシック" w:eastAsia="游ゴシック" w:hAnsi="游ゴシック" w:hint="eastAsia"/>
          <w:sz w:val="21"/>
          <w:lang w:eastAsia="ja-JP"/>
        </w:rPr>
        <w:t>する</w:t>
      </w:r>
      <w:r w:rsidR="00A24557">
        <w:rPr>
          <w:rFonts w:ascii="游ゴシック" w:eastAsia="游ゴシック" w:hAnsi="游ゴシック" w:hint="eastAsia"/>
          <w:sz w:val="21"/>
          <w:lang w:eastAsia="ja-JP"/>
        </w:rPr>
        <w:t>など、効果的・効率的な事務事業を</w:t>
      </w:r>
      <w:r w:rsidR="001874DA">
        <w:rPr>
          <w:rFonts w:ascii="游ゴシック" w:eastAsia="游ゴシック" w:hAnsi="游ゴシック" w:hint="eastAsia"/>
          <w:sz w:val="21"/>
          <w:lang w:eastAsia="ja-JP"/>
        </w:rPr>
        <w:t>意識して取り組んできた</w:t>
      </w:r>
      <w:r w:rsidR="00A24557">
        <w:rPr>
          <w:rFonts w:ascii="游ゴシック" w:eastAsia="游ゴシック" w:hAnsi="游ゴシック" w:hint="eastAsia"/>
          <w:sz w:val="21"/>
          <w:lang w:eastAsia="ja-JP"/>
        </w:rPr>
        <w:t>。</w:t>
      </w:r>
      <w:r w:rsidR="000C0CD4">
        <w:rPr>
          <w:rFonts w:ascii="游ゴシック" w:eastAsia="游ゴシック" w:hAnsi="游ゴシック" w:hint="eastAsia"/>
          <w:sz w:val="21"/>
          <w:lang w:eastAsia="ja-JP"/>
        </w:rPr>
        <w:t>しかし、これからの変革の時代において</w:t>
      </w:r>
      <w:r w:rsidR="001058FD">
        <w:rPr>
          <w:rFonts w:ascii="游ゴシック" w:eastAsia="游ゴシック" w:hAnsi="游ゴシック" w:hint="eastAsia"/>
          <w:sz w:val="21"/>
          <w:lang w:eastAsia="ja-JP"/>
        </w:rPr>
        <w:t>は</w:t>
      </w:r>
      <w:r w:rsidR="001874DA">
        <w:rPr>
          <w:rFonts w:ascii="游ゴシック" w:eastAsia="游ゴシック" w:hAnsi="游ゴシック" w:hint="eastAsia"/>
          <w:sz w:val="21"/>
          <w:lang w:eastAsia="ja-JP"/>
        </w:rPr>
        <w:t>、</w:t>
      </w:r>
      <w:r w:rsidR="001058FD">
        <w:rPr>
          <w:rFonts w:ascii="游ゴシック" w:eastAsia="游ゴシック" w:hAnsi="游ゴシック" w:hint="eastAsia"/>
          <w:sz w:val="21"/>
          <w:lang w:eastAsia="ja-JP"/>
        </w:rPr>
        <w:t>これまで以上に</w:t>
      </w:r>
      <w:r w:rsidR="001874DA">
        <w:rPr>
          <w:rFonts w:ascii="游ゴシック" w:eastAsia="游ゴシック" w:hAnsi="游ゴシック" w:hint="eastAsia"/>
          <w:sz w:val="21"/>
          <w:lang w:eastAsia="ja-JP"/>
        </w:rPr>
        <w:t>効果の発揮できる仕組みが必要であ</w:t>
      </w:r>
      <w:r w:rsidR="00B76B80">
        <w:rPr>
          <w:rFonts w:ascii="游ゴシック" w:eastAsia="游ゴシック" w:hAnsi="游ゴシック" w:hint="eastAsia"/>
          <w:sz w:val="21"/>
          <w:lang w:eastAsia="ja-JP"/>
        </w:rPr>
        <w:t>り、事務事業自体の見直し</w:t>
      </w:r>
      <w:r w:rsidR="00A57386">
        <w:rPr>
          <w:rFonts w:ascii="游ゴシック" w:eastAsia="游ゴシック" w:hAnsi="游ゴシック" w:hint="eastAsia"/>
          <w:sz w:val="21"/>
          <w:lang w:eastAsia="ja-JP"/>
        </w:rPr>
        <w:t>が</w:t>
      </w:r>
      <w:r w:rsidR="00B76B80">
        <w:rPr>
          <w:rFonts w:ascii="游ゴシック" w:eastAsia="游ゴシック" w:hAnsi="游ゴシック" w:hint="eastAsia"/>
          <w:sz w:val="21"/>
          <w:lang w:eastAsia="ja-JP"/>
        </w:rPr>
        <w:t>不可欠である。そ</w:t>
      </w:r>
      <w:r w:rsidR="00A57386">
        <w:rPr>
          <w:rFonts w:ascii="游ゴシック" w:eastAsia="游ゴシック" w:hAnsi="游ゴシック" w:hint="eastAsia"/>
          <w:sz w:val="21"/>
          <w:lang w:eastAsia="ja-JP"/>
        </w:rPr>
        <w:t>こで</w:t>
      </w:r>
      <w:r w:rsidR="001874DA">
        <w:rPr>
          <w:rFonts w:ascii="游ゴシック" w:eastAsia="游ゴシック" w:hAnsi="游ゴシック" w:hint="eastAsia"/>
          <w:sz w:val="21"/>
          <w:lang w:eastAsia="ja-JP"/>
        </w:rPr>
        <w:t>、</w:t>
      </w:r>
      <w:r w:rsidR="00CA2005">
        <w:rPr>
          <w:rFonts w:ascii="游ゴシック" w:eastAsia="游ゴシック" w:hAnsi="游ゴシック" w:hint="eastAsia"/>
          <w:sz w:val="21"/>
          <w:lang w:eastAsia="ja-JP"/>
        </w:rPr>
        <w:t>事務事業</w:t>
      </w:r>
      <w:r w:rsidR="00A57386">
        <w:rPr>
          <w:rFonts w:ascii="游ゴシック" w:eastAsia="游ゴシック" w:hAnsi="游ゴシック" w:hint="eastAsia"/>
          <w:sz w:val="21"/>
          <w:lang w:eastAsia="ja-JP"/>
        </w:rPr>
        <w:t>評価システム</w:t>
      </w:r>
      <w:r w:rsidR="00CA2005">
        <w:rPr>
          <w:rFonts w:ascii="游ゴシック" w:eastAsia="游ゴシック" w:hAnsi="游ゴシック" w:hint="eastAsia"/>
          <w:sz w:val="21"/>
          <w:lang w:eastAsia="ja-JP"/>
        </w:rPr>
        <w:t>と行財政改革に係る</w:t>
      </w:r>
      <w:r w:rsidR="00A57386">
        <w:rPr>
          <w:rFonts w:ascii="游ゴシック" w:eastAsia="游ゴシック" w:hAnsi="游ゴシック" w:hint="eastAsia"/>
          <w:sz w:val="21"/>
          <w:lang w:eastAsia="ja-JP"/>
        </w:rPr>
        <w:t>システム</w:t>
      </w:r>
      <w:r w:rsidR="009C66BC">
        <w:rPr>
          <w:rFonts w:ascii="游ゴシック" w:eastAsia="游ゴシック" w:hAnsi="游ゴシック" w:hint="eastAsia"/>
          <w:sz w:val="21"/>
          <w:lang w:eastAsia="ja-JP"/>
        </w:rPr>
        <w:t>を一本化し</w:t>
      </w:r>
      <w:r w:rsidR="001058FD">
        <w:rPr>
          <w:rFonts w:ascii="游ゴシック" w:eastAsia="游ゴシック" w:hAnsi="游ゴシック" w:hint="eastAsia"/>
          <w:sz w:val="21"/>
          <w:lang w:eastAsia="ja-JP"/>
        </w:rPr>
        <w:t>、時代に即した事務事業の精査・再編を</w:t>
      </w:r>
      <w:r w:rsidR="009C66BC">
        <w:rPr>
          <w:rFonts w:ascii="游ゴシック" w:eastAsia="游ゴシック" w:hAnsi="游ゴシック" w:hint="eastAsia"/>
          <w:sz w:val="21"/>
          <w:lang w:eastAsia="ja-JP"/>
        </w:rPr>
        <w:t>推進していく</w:t>
      </w:r>
      <w:r w:rsidR="00CA2005">
        <w:rPr>
          <w:rFonts w:ascii="游ゴシック" w:eastAsia="游ゴシック" w:hAnsi="游ゴシック" w:hint="eastAsia"/>
          <w:sz w:val="21"/>
          <w:lang w:eastAsia="ja-JP"/>
        </w:rPr>
        <w:t>。</w:t>
      </w:r>
    </w:p>
    <w:p w:rsidR="00CA2005" w:rsidRDefault="00CA2005" w:rsidP="00F86A74">
      <w:pPr>
        <w:ind w:firstLineChars="100" w:firstLine="210"/>
        <w:rPr>
          <w:rFonts w:ascii="游ゴシック" w:eastAsia="游ゴシック" w:hAnsi="游ゴシック"/>
          <w:sz w:val="21"/>
          <w:lang w:eastAsia="ja-JP"/>
        </w:rPr>
      </w:pPr>
      <w:r>
        <w:rPr>
          <w:rFonts w:ascii="游ゴシック" w:eastAsia="游ゴシック" w:hAnsi="游ゴシック" w:hint="eastAsia"/>
          <w:sz w:val="21"/>
          <w:lang w:eastAsia="ja-JP"/>
        </w:rPr>
        <w:t>新たな事務事業評価システムでは、</w:t>
      </w:r>
      <w:r w:rsidR="00196469">
        <w:rPr>
          <w:rFonts w:ascii="游ゴシック" w:eastAsia="游ゴシック" w:hAnsi="游ゴシック" w:hint="eastAsia"/>
          <w:sz w:val="21"/>
          <w:lang w:eastAsia="ja-JP"/>
        </w:rPr>
        <w:t>戸田市第５次</w:t>
      </w:r>
      <w:r>
        <w:rPr>
          <w:rFonts w:ascii="游ゴシック" w:eastAsia="游ゴシック" w:hAnsi="游ゴシック" w:hint="eastAsia"/>
          <w:sz w:val="21"/>
          <w:lang w:eastAsia="ja-JP"/>
        </w:rPr>
        <w:t>総合振興計画の事務事業</w:t>
      </w:r>
      <w:r w:rsidR="00B35A23">
        <w:rPr>
          <w:rFonts w:ascii="游ゴシック" w:eastAsia="游ゴシック" w:hAnsi="游ゴシック" w:hint="eastAsia"/>
          <w:sz w:val="21"/>
          <w:lang w:eastAsia="ja-JP"/>
        </w:rPr>
        <w:t>と</w:t>
      </w:r>
      <w:r>
        <w:rPr>
          <w:rFonts w:ascii="游ゴシック" w:eastAsia="游ゴシック" w:hAnsi="游ゴシック" w:hint="eastAsia"/>
          <w:sz w:val="21"/>
          <w:lang w:eastAsia="ja-JP"/>
        </w:rPr>
        <w:t>行財政改革に係る取組</w:t>
      </w:r>
      <w:r w:rsidR="00B35A23">
        <w:rPr>
          <w:rFonts w:ascii="游ゴシック" w:eastAsia="游ゴシック" w:hAnsi="游ゴシック" w:hint="eastAsia"/>
          <w:sz w:val="21"/>
          <w:lang w:eastAsia="ja-JP"/>
        </w:rPr>
        <w:t>を</w:t>
      </w:r>
      <w:r>
        <w:rPr>
          <w:rFonts w:ascii="游ゴシック" w:eastAsia="游ゴシック" w:hAnsi="游ゴシック" w:hint="eastAsia"/>
          <w:sz w:val="21"/>
          <w:lang w:eastAsia="ja-JP"/>
        </w:rPr>
        <w:t>紐づけ、事務事業</w:t>
      </w:r>
      <w:r w:rsidR="00196469">
        <w:rPr>
          <w:rFonts w:ascii="游ゴシック" w:eastAsia="游ゴシック" w:hAnsi="游ゴシック" w:hint="eastAsia"/>
          <w:sz w:val="21"/>
          <w:lang w:eastAsia="ja-JP"/>
        </w:rPr>
        <w:t>評価</w:t>
      </w:r>
      <w:r w:rsidR="00F86A74">
        <w:rPr>
          <w:rFonts w:ascii="游ゴシック" w:eastAsia="游ゴシック" w:hAnsi="游ゴシック" w:hint="eastAsia"/>
          <w:sz w:val="21"/>
          <w:lang w:eastAsia="ja-JP"/>
        </w:rPr>
        <w:t>システムの中で</w:t>
      </w:r>
      <w:r w:rsidR="00196469">
        <w:rPr>
          <w:rFonts w:ascii="游ゴシック" w:eastAsia="游ゴシック" w:hAnsi="游ゴシック" w:hint="eastAsia"/>
          <w:sz w:val="21"/>
          <w:lang w:eastAsia="ja-JP"/>
        </w:rPr>
        <w:t>進行管理を</w:t>
      </w:r>
      <w:r w:rsidR="00703B86">
        <w:rPr>
          <w:rFonts w:ascii="游ゴシック" w:eastAsia="游ゴシック" w:hAnsi="游ゴシック" w:hint="eastAsia"/>
          <w:sz w:val="21"/>
          <w:lang w:eastAsia="ja-JP"/>
        </w:rPr>
        <w:t>実施する</w:t>
      </w:r>
      <w:r w:rsidR="00196469">
        <w:rPr>
          <w:rFonts w:ascii="游ゴシック" w:eastAsia="游ゴシック" w:hAnsi="游ゴシック" w:hint="eastAsia"/>
          <w:sz w:val="21"/>
          <w:lang w:eastAsia="ja-JP"/>
        </w:rPr>
        <w:t>。これにより、進行管理を共通の</w:t>
      </w:r>
      <w:r w:rsidR="001D709F">
        <w:rPr>
          <w:rFonts w:ascii="游ゴシック" w:eastAsia="游ゴシック" w:hAnsi="游ゴシック" w:hint="eastAsia"/>
          <w:sz w:val="21"/>
          <w:lang w:eastAsia="ja-JP"/>
        </w:rPr>
        <w:t>システム</w:t>
      </w:r>
      <w:r w:rsidR="00196469">
        <w:rPr>
          <w:rFonts w:ascii="游ゴシック" w:eastAsia="游ゴシック" w:hAnsi="游ゴシック" w:hint="eastAsia"/>
          <w:sz w:val="21"/>
          <w:lang w:eastAsia="ja-JP"/>
        </w:rPr>
        <w:t>で行うことが可能</w:t>
      </w:r>
      <w:r w:rsidR="00F86A74">
        <w:rPr>
          <w:rFonts w:ascii="游ゴシック" w:eastAsia="游ゴシック" w:hAnsi="游ゴシック" w:hint="eastAsia"/>
          <w:sz w:val="21"/>
          <w:lang w:eastAsia="ja-JP"/>
        </w:rPr>
        <w:t>となり</w:t>
      </w:r>
      <w:r w:rsidR="00703B86">
        <w:rPr>
          <w:rFonts w:ascii="游ゴシック" w:eastAsia="游ゴシック" w:hAnsi="游ゴシック" w:hint="eastAsia"/>
          <w:sz w:val="21"/>
          <w:lang w:eastAsia="ja-JP"/>
        </w:rPr>
        <w:t>、</w:t>
      </w:r>
      <w:r w:rsidR="00F86A74">
        <w:rPr>
          <w:rFonts w:ascii="游ゴシック" w:eastAsia="游ゴシック" w:hAnsi="游ゴシック" w:hint="eastAsia"/>
          <w:sz w:val="21"/>
          <w:lang w:eastAsia="ja-JP"/>
        </w:rPr>
        <w:t>事務の効率化を図ることができる</w:t>
      </w:r>
      <w:r w:rsidR="001D709F">
        <w:rPr>
          <w:rFonts w:ascii="游ゴシック" w:eastAsia="游ゴシック" w:hAnsi="游ゴシック" w:hint="eastAsia"/>
          <w:sz w:val="21"/>
          <w:lang w:eastAsia="ja-JP"/>
        </w:rPr>
        <w:t>。さらに</w:t>
      </w:r>
      <w:r w:rsidR="00196469">
        <w:rPr>
          <w:rFonts w:ascii="游ゴシック" w:eastAsia="游ゴシック" w:hAnsi="游ゴシック" w:hint="eastAsia"/>
          <w:sz w:val="21"/>
          <w:lang w:eastAsia="ja-JP"/>
        </w:rPr>
        <w:t>、予算との連動性</w:t>
      </w:r>
      <w:r w:rsidR="00B35A23">
        <w:rPr>
          <w:rFonts w:ascii="游ゴシック" w:eastAsia="游ゴシック" w:hAnsi="游ゴシック" w:hint="eastAsia"/>
          <w:sz w:val="21"/>
          <w:lang w:eastAsia="ja-JP"/>
        </w:rPr>
        <w:t>を</w:t>
      </w:r>
      <w:r w:rsidR="00703B86">
        <w:rPr>
          <w:rFonts w:ascii="游ゴシック" w:eastAsia="游ゴシック" w:hAnsi="游ゴシック" w:hint="eastAsia"/>
          <w:sz w:val="21"/>
          <w:lang w:eastAsia="ja-JP"/>
        </w:rPr>
        <w:t>高</w:t>
      </w:r>
      <w:r w:rsidR="00B35A23">
        <w:rPr>
          <w:rFonts w:ascii="游ゴシック" w:eastAsia="游ゴシック" w:hAnsi="游ゴシック" w:hint="eastAsia"/>
          <w:sz w:val="21"/>
          <w:lang w:eastAsia="ja-JP"/>
        </w:rPr>
        <w:t>め</w:t>
      </w:r>
      <w:r w:rsidR="001D709F">
        <w:rPr>
          <w:rFonts w:ascii="游ゴシック" w:eastAsia="游ゴシック" w:hAnsi="游ゴシック" w:hint="eastAsia"/>
          <w:sz w:val="21"/>
          <w:lang w:eastAsia="ja-JP"/>
        </w:rPr>
        <w:t>ること</w:t>
      </w:r>
      <w:r w:rsidR="0029754F">
        <w:rPr>
          <w:rFonts w:ascii="游ゴシック" w:eastAsia="游ゴシック" w:hAnsi="游ゴシック" w:hint="eastAsia"/>
          <w:sz w:val="21"/>
          <w:lang w:eastAsia="ja-JP"/>
        </w:rPr>
        <w:t>で</w:t>
      </w:r>
      <w:r w:rsidR="00196469">
        <w:rPr>
          <w:rFonts w:ascii="游ゴシック" w:eastAsia="游ゴシック" w:hAnsi="游ゴシック" w:hint="eastAsia"/>
          <w:sz w:val="21"/>
          <w:lang w:eastAsia="ja-JP"/>
        </w:rPr>
        <w:t>、</w:t>
      </w:r>
      <w:r w:rsidR="00703B86">
        <w:rPr>
          <w:rFonts w:ascii="游ゴシック" w:eastAsia="游ゴシック" w:hAnsi="游ゴシック" w:hint="eastAsia"/>
          <w:sz w:val="21"/>
          <w:lang w:eastAsia="ja-JP"/>
        </w:rPr>
        <w:t>結果として職員の</w:t>
      </w:r>
      <w:r w:rsidR="00F86A74">
        <w:rPr>
          <w:rFonts w:ascii="游ゴシック" w:eastAsia="游ゴシック" w:hAnsi="游ゴシック" w:hint="eastAsia"/>
          <w:sz w:val="21"/>
          <w:lang w:eastAsia="ja-JP"/>
        </w:rPr>
        <w:t>事務事業評価</w:t>
      </w:r>
      <w:r w:rsidR="001D709F">
        <w:rPr>
          <w:rFonts w:ascii="游ゴシック" w:eastAsia="游ゴシック" w:hAnsi="游ゴシック" w:hint="eastAsia"/>
          <w:sz w:val="21"/>
          <w:lang w:eastAsia="ja-JP"/>
        </w:rPr>
        <w:t>の</w:t>
      </w:r>
      <w:r w:rsidR="00C632DF">
        <w:rPr>
          <w:rFonts w:ascii="游ゴシック" w:eastAsia="游ゴシック" w:hAnsi="游ゴシック" w:hint="eastAsia"/>
          <w:sz w:val="21"/>
          <w:lang w:eastAsia="ja-JP"/>
        </w:rPr>
        <w:t>意義</w:t>
      </w:r>
      <w:r w:rsidR="001D709F">
        <w:rPr>
          <w:rFonts w:ascii="游ゴシック" w:eastAsia="游ゴシック" w:hAnsi="游ゴシック" w:hint="eastAsia"/>
          <w:sz w:val="21"/>
          <w:lang w:eastAsia="ja-JP"/>
        </w:rPr>
        <w:t>や行財政改革</w:t>
      </w:r>
      <w:r w:rsidR="00C632DF">
        <w:rPr>
          <w:rFonts w:ascii="游ゴシック" w:eastAsia="游ゴシック" w:hAnsi="游ゴシック" w:hint="eastAsia"/>
          <w:sz w:val="21"/>
          <w:lang w:eastAsia="ja-JP"/>
        </w:rPr>
        <w:t>への</w:t>
      </w:r>
      <w:r w:rsidR="00F86A74">
        <w:rPr>
          <w:rFonts w:ascii="游ゴシック" w:eastAsia="游ゴシック" w:hAnsi="游ゴシック" w:hint="eastAsia"/>
          <w:sz w:val="21"/>
          <w:lang w:eastAsia="ja-JP"/>
        </w:rPr>
        <w:t>意識</w:t>
      </w:r>
      <w:r w:rsidR="00703B86">
        <w:rPr>
          <w:rFonts w:ascii="游ゴシック" w:eastAsia="游ゴシック" w:hAnsi="游ゴシック" w:hint="eastAsia"/>
          <w:sz w:val="21"/>
          <w:lang w:eastAsia="ja-JP"/>
        </w:rPr>
        <w:t>向上につなげていく</w:t>
      </w:r>
      <w:r w:rsidR="00F86A74">
        <w:rPr>
          <w:rFonts w:ascii="游ゴシック" w:eastAsia="游ゴシック" w:hAnsi="游ゴシック" w:hint="eastAsia"/>
          <w:sz w:val="21"/>
          <w:lang w:eastAsia="ja-JP"/>
        </w:rPr>
        <w:t>。</w:t>
      </w:r>
    </w:p>
    <w:p w:rsidR="00423CEA" w:rsidRDefault="00560C35" w:rsidP="00CA2005">
      <w:pPr>
        <w:ind w:firstLineChars="100" w:firstLine="210"/>
        <w:rPr>
          <w:rFonts w:ascii="游ゴシック" w:eastAsia="游ゴシック" w:hAnsi="游ゴシック"/>
          <w:sz w:val="21"/>
          <w:lang w:eastAsia="ja-JP"/>
        </w:rPr>
      </w:pPr>
      <w:r>
        <w:rPr>
          <w:rFonts w:ascii="游ゴシック" w:eastAsia="游ゴシック" w:hAnsi="游ゴシック" w:hint="eastAsia"/>
          <w:sz w:val="21"/>
          <w:lang w:eastAsia="ja-JP"/>
        </w:rPr>
        <w:t>また、</w:t>
      </w:r>
      <w:r w:rsidR="00F86A74">
        <w:rPr>
          <w:rFonts w:ascii="游ゴシック" w:eastAsia="游ゴシック" w:hAnsi="游ゴシック" w:hint="eastAsia"/>
          <w:sz w:val="21"/>
          <w:lang w:eastAsia="ja-JP"/>
        </w:rPr>
        <w:t>事務事業評価では、</w:t>
      </w:r>
      <w:r w:rsidR="00C632DF">
        <w:rPr>
          <w:rFonts w:ascii="游ゴシック" w:eastAsia="游ゴシック" w:hAnsi="游ゴシック" w:hint="eastAsia"/>
          <w:sz w:val="21"/>
          <w:lang w:eastAsia="ja-JP"/>
        </w:rPr>
        <w:t>事業</w:t>
      </w:r>
      <w:r w:rsidR="00F86A74">
        <w:rPr>
          <w:rFonts w:ascii="游ゴシック" w:eastAsia="游ゴシック" w:hAnsi="游ゴシック" w:hint="eastAsia"/>
          <w:sz w:val="21"/>
          <w:lang w:eastAsia="ja-JP"/>
        </w:rPr>
        <w:t>のライフサイクルを意識し、事務事業</w:t>
      </w:r>
      <w:r w:rsidR="00423CEA">
        <w:rPr>
          <w:rFonts w:ascii="游ゴシック" w:eastAsia="游ゴシック" w:hAnsi="游ゴシック" w:hint="eastAsia"/>
          <w:sz w:val="21"/>
          <w:lang w:eastAsia="ja-JP"/>
        </w:rPr>
        <w:t>の精査・再編を進めていく。事業のライフサイクルは、開始した当初の段階「初期」から、事業が軌道に乗って更に進める段階「拡充・発展期」、事業を継続</w:t>
      </w:r>
      <w:r w:rsidR="0029754F">
        <w:rPr>
          <w:rFonts w:ascii="游ゴシック" w:eastAsia="游ゴシック" w:hAnsi="游ゴシック" w:hint="eastAsia"/>
          <w:sz w:val="21"/>
          <w:lang w:eastAsia="ja-JP"/>
        </w:rPr>
        <w:t>す</w:t>
      </w:r>
      <w:r w:rsidR="00423CEA">
        <w:rPr>
          <w:rFonts w:ascii="游ゴシック" w:eastAsia="游ゴシック" w:hAnsi="游ゴシック" w:hint="eastAsia"/>
          <w:sz w:val="21"/>
          <w:lang w:eastAsia="ja-JP"/>
        </w:rPr>
        <w:t>るか、終了するかを判断する段階「成熟期」に分かれており、段階</w:t>
      </w:r>
      <w:r w:rsidR="00B35A23">
        <w:rPr>
          <w:rFonts w:ascii="游ゴシック" w:eastAsia="游ゴシック" w:hAnsi="游ゴシック" w:hint="eastAsia"/>
          <w:sz w:val="21"/>
          <w:lang w:eastAsia="ja-JP"/>
        </w:rPr>
        <w:t>ごと</w:t>
      </w:r>
      <w:r w:rsidR="00423CEA">
        <w:rPr>
          <w:rFonts w:ascii="游ゴシック" w:eastAsia="游ゴシック" w:hAnsi="游ゴシック" w:hint="eastAsia"/>
          <w:sz w:val="21"/>
          <w:lang w:eastAsia="ja-JP"/>
        </w:rPr>
        <w:t>に実施の判断を行う必要がある。特に、「成熟期」</w:t>
      </w:r>
      <w:r w:rsidR="001D709F">
        <w:rPr>
          <w:rFonts w:ascii="游ゴシック" w:eastAsia="游ゴシック" w:hAnsi="游ゴシック" w:hint="eastAsia"/>
          <w:sz w:val="21"/>
          <w:lang w:eastAsia="ja-JP"/>
        </w:rPr>
        <w:t>に差し掛かって</w:t>
      </w:r>
      <w:r w:rsidR="00423CEA">
        <w:rPr>
          <w:rFonts w:ascii="游ゴシック" w:eastAsia="游ゴシック" w:hAnsi="游ゴシック" w:hint="eastAsia"/>
          <w:sz w:val="21"/>
          <w:lang w:eastAsia="ja-JP"/>
        </w:rPr>
        <w:t>所期の目的・目標を達成しているにもかかわらず、</w:t>
      </w:r>
      <w:r w:rsidR="00574E8C">
        <w:rPr>
          <w:rFonts w:ascii="游ゴシック" w:eastAsia="游ゴシック" w:hAnsi="游ゴシック" w:hint="eastAsia"/>
          <w:sz w:val="21"/>
          <w:lang w:eastAsia="ja-JP"/>
        </w:rPr>
        <w:t>前例踏襲</w:t>
      </w:r>
      <w:r w:rsidR="00703B86">
        <w:rPr>
          <w:rFonts w:ascii="游ゴシック" w:eastAsia="游ゴシック" w:hAnsi="游ゴシック" w:hint="eastAsia"/>
          <w:sz w:val="21"/>
          <w:lang w:eastAsia="ja-JP"/>
        </w:rPr>
        <w:t>で継続している</w:t>
      </w:r>
      <w:r w:rsidR="00574E8C">
        <w:rPr>
          <w:rFonts w:ascii="游ゴシック" w:eastAsia="游ゴシック" w:hAnsi="游ゴシック" w:hint="eastAsia"/>
          <w:sz w:val="21"/>
          <w:lang w:eastAsia="ja-JP"/>
        </w:rPr>
        <w:t>事業</w:t>
      </w:r>
      <w:r w:rsidR="001D709F">
        <w:rPr>
          <w:rFonts w:ascii="游ゴシック" w:eastAsia="游ゴシック" w:hAnsi="游ゴシック" w:hint="eastAsia"/>
          <w:sz w:val="21"/>
          <w:lang w:eastAsia="ja-JP"/>
        </w:rPr>
        <w:t>については見直しを行っていかなければならない</w:t>
      </w:r>
      <w:r w:rsidR="00574E8C">
        <w:rPr>
          <w:rFonts w:ascii="游ゴシック" w:eastAsia="游ゴシック" w:hAnsi="游ゴシック" w:hint="eastAsia"/>
          <w:sz w:val="21"/>
          <w:lang w:eastAsia="ja-JP"/>
        </w:rPr>
        <w:t>。</w:t>
      </w:r>
      <w:r w:rsidR="00B35A23">
        <w:rPr>
          <w:rFonts w:ascii="游ゴシック" w:eastAsia="游ゴシック" w:hAnsi="游ゴシック" w:hint="eastAsia"/>
          <w:sz w:val="21"/>
          <w:lang w:eastAsia="ja-JP"/>
        </w:rPr>
        <w:t>そのために</w:t>
      </w:r>
      <w:r w:rsidR="006A23E1">
        <w:rPr>
          <w:rFonts w:ascii="游ゴシック" w:eastAsia="游ゴシック" w:hAnsi="游ゴシック" w:hint="eastAsia"/>
          <w:sz w:val="21"/>
          <w:lang w:eastAsia="ja-JP"/>
        </w:rPr>
        <w:t>も</w:t>
      </w:r>
      <w:r w:rsidR="00574E8C">
        <w:rPr>
          <w:rFonts w:ascii="游ゴシック" w:eastAsia="游ゴシック" w:hAnsi="游ゴシック" w:hint="eastAsia"/>
          <w:sz w:val="21"/>
          <w:lang w:eastAsia="ja-JP"/>
        </w:rPr>
        <w:t>事務事業評価システム</w:t>
      </w:r>
      <w:r w:rsidR="001D709F">
        <w:rPr>
          <w:rFonts w:ascii="游ゴシック" w:eastAsia="游ゴシック" w:hAnsi="游ゴシック" w:hint="eastAsia"/>
          <w:sz w:val="21"/>
          <w:lang w:eastAsia="ja-JP"/>
        </w:rPr>
        <w:t>を更に活用し</w:t>
      </w:r>
      <w:r w:rsidR="00574E8C">
        <w:rPr>
          <w:rFonts w:ascii="游ゴシック" w:eastAsia="游ゴシック" w:hAnsi="游ゴシック" w:hint="eastAsia"/>
          <w:sz w:val="21"/>
          <w:lang w:eastAsia="ja-JP"/>
        </w:rPr>
        <w:t>、事業のライフサイクル</w:t>
      </w:r>
      <w:r w:rsidR="001D709F">
        <w:rPr>
          <w:rFonts w:ascii="游ゴシック" w:eastAsia="游ゴシック" w:hAnsi="游ゴシック" w:hint="eastAsia"/>
          <w:sz w:val="21"/>
          <w:lang w:eastAsia="ja-JP"/>
        </w:rPr>
        <w:t>を進めていく</w:t>
      </w:r>
      <w:r w:rsidR="00B35A23">
        <w:rPr>
          <w:rFonts w:ascii="游ゴシック" w:eastAsia="游ゴシック" w:hAnsi="游ゴシック" w:hint="eastAsia"/>
          <w:sz w:val="21"/>
          <w:lang w:eastAsia="ja-JP"/>
        </w:rPr>
        <w:t>こと</w:t>
      </w:r>
      <w:r w:rsidR="001D709F">
        <w:rPr>
          <w:rFonts w:ascii="游ゴシック" w:eastAsia="游ゴシック" w:hAnsi="游ゴシック" w:hint="eastAsia"/>
          <w:sz w:val="21"/>
          <w:lang w:eastAsia="ja-JP"/>
        </w:rPr>
        <w:t>によって</w:t>
      </w:r>
      <w:r w:rsidR="00574E8C">
        <w:rPr>
          <w:rFonts w:ascii="游ゴシック" w:eastAsia="游ゴシック" w:hAnsi="游ゴシック" w:hint="eastAsia"/>
          <w:sz w:val="21"/>
          <w:lang w:eastAsia="ja-JP"/>
        </w:rPr>
        <w:t>、事業の</w:t>
      </w:r>
      <w:r w:rsidR="00703B86">
        <w:rPr>
          <w:rFonts w:ascii="游ゴシック" w:eastAsia="游ゴシック" w:hAnsi="游ゴシック" w:hint="eastAsia"/>
          <w:sz w:val="21"/>
          <w:lang w:eastAsia="ja-JP"/>
        </w:rPr>
        <w:t>段階</w:t>
      </w:r>
      <w:r w:rsidR="00DB3052">
        <w:rPr>
          <w:rFonts w:ascii="游ゴシック" w:eastAsia="游ゴシック" w:hAnsi="游ゴシック" w:hint="eastAsia"/>
          <w:sz w:val="21"/>
          <w:lang w:eastAsia="ja-JP"/>
        </w:rPr>
        <w:t>に</w:t>
      </w:r>
      <w:r w:rsidR="00703B86">
        <w:rPr>
          <w:rFonts w:ascii="游ゴシック" w:eastAsia="游ゴシック" w:hAnsi="游ゴシック" w:hint="eastAsia"/>
          <w:sz w:val="21"/>
          <w:lang w:eastAsia="ja-JP"/>
        </w:rPr>
        <w:t>応じ</w:t>
      </w:r>
      <w:r w:rsidR="00703B86">
        <w:rPr>
          <w:rFonts w:ascii="游ゴシック" w:eastAsia="游ゴシック" w:hAnsi="游ゴシック" w:hint="eastAsia"/>
          <w:sz w:val="21"/>
          <w:lang w:eastAsia="ja-JP"/>
        </w:rPr>
        <w:lastRenderedPageBreak/>
        <w:t>た目標設定や事業自体の</w:t>
      </w:r>
      <w:r w:rsidR="00574E8C">
        <w:rPr>
          <w:rFonts w:ascii="游ゴシック" w:eastAsia="游ゴシック" w:hAnsi="游ゴシック" w:hint="eastAsia"/>
          <w:sz w:val="21"/>
          <w:lang w:eastAsia="ja-JP"/>
        </w:rPr>
        <w:t>再編につなげていく。</w:t>
      </w:r>
    </w:p>
    <w:p w:rsidR="006A23E1" w:rsidRDefault="006A23E1" w:rsidP="00CA2005">
      <w:pPr>
        <w:ind w:firstLineChars="100" w:firstLine="210"/>
        <w:rPr>
          <w:rFonts w:ascii="游ゴシック" w:eastAsia="游ゴシック" w:hAnsi="游ゴシック"/>
          <w:sz w:val="21"/>
          <w:lang w:eastAsia="ja-JP"/>
        </w:rPr>
      </w:pPr>
    </w:p>
    <w:p w:rsidR="00703B86" w:rsidRPr="00BF2DA7" w:rsidRDefault="00703B86" w:rsidP="00703B86">
      <w:pPr>
        <w:rPr>
          <w:rFonts w:ascii="游ゴシック" w:eastAsia="游ゴシック" w:hAnsi="游ゴシック"/>
          <w:szCs w:val="24"/>
          <w:lang w:eastAsia="ja-JP"/>
        </w:rPr>
      </w:pPr>
      <w:r>
        <w:rPr>
          <w:rFonts w:ascii="游ゴシック" w:eastAsia="游ゴシック" w:hAnsi="游ゴシック" w:hint="eastAsia"/>
          <w:szCs w:val="24"/>
          <w:lang w:eastAsia="ja-JP"/>
        </w:rPr>
        <w:t>（２）行政経営意識を高める予算</w:t>
      </w:r>
      <w:r>
        <w:rPr>
          <w:rFonts w:ascii="游ゴシック" w:eastAsia="游ゴシック" w:hAnsi="游ゴシック" w:hint="eastAsia"/>
          <w:lang w:eastAsia="ja-JP"/>
        </w:rPr>
        <w:t>編成</w:t>
      </w:r>
    </w:p>
    <w:p w:rsidR="007562D9" w:rsidRDefault="00EC6E8C" w:rsidP="007562D9">
      <w:pPr>
        <w:ind w:firstLineChars="100" w:firstLine="210"/>
        <w:rPr>
          <w:rFonts w:ascii="游ゴシック" w:eastAsia="游ゴシック" w:hAnsi="游ゴシック"/>
          <w:sz w:val="21"/>
          <w:lang w:eastAsia="ja-JP"/>
        </w:rPr>
      </w:pPr>
      <w:r>
        <w:rPr>
          <w:rFonts w:ascii="游ゴシック" w:eastAsia="游ゴシック" w:hAnsi="游ゴシック" w:hint="eastAsia"/>
          <w:sz w:val="21"/>
          <w:lang w:eastAsia="ja-JP"/>
        </w:rPr>
        <w:t>これまでの事務事業評価</w:t>
      </w:r>
      <w:r w:rsidR="00C632DF">
        <w:rPr>
          <w:rFonts w:ascii="游ゴシック" w:eastAsia="游ゴシック" w:hAnsi="游ゴシック" w:hint="eastAsia"/>
          <w:sz w:val="21"/>
          <w:lang w:eastAsia="ja-JP"/>
        </w:rPr>
        <w:t>や行財政改革の進行管理</w:t>
      </w:r>
      <w:r>
        <w:rPr>
          <w:rFonts w:ascii="游ゴシック" w:eastAsia="游ゴシック" w:hAnsi="游ゴシック" w:hint="eastAsia"/>
          <w:sz w:val="21"/>
          <w:lang w:eastAsia="ja-JP"/>
        </w:rPr>
        <w:t>では、関連する事業や取組の評価を</w:t>
      </w:r>
      <w:r w:rsidR="00DB3052">
        <w:rPr>
          <w:rFonts w:ascii="游ゴシック" w:eastAsia="游ゴシック" w:hAnsi="游ゴシック" w:hint="eastAsia"/>
          <w:sz w:val="21"/>
          <w:lang w:eastAsia="ja-JP"/>
        </w:rPr>
        <w:t>、</w:t>
      </w:r>
      <w:r>
        <w:rPr>
          <w:rFonts w:ascii="游ゴシック" w:eastAsia="游ゴシック" w:hAnsi="游ゴシック" w:hint="eastAsia"/>
          <w:sz w:val="21"/>
          <w:lang w:eastAsia="ja-JP"/>
        </w:rPr>
        <w:t>担当する部局</w:t>
      </w:r>
      <w:r w:rsidR="007562D9">
        <w:rPr>
          <w:rFonts w:ascii="游ゴシック" w:eastAsia="游ゴシック" w:hAnsi="游ゴシック" w:hint="eastAsia"/>
          <w:sz w:val="21"/>
          <w:lang w:eastAsia="ja-JP"/>
        </w:rPr>
        <w:t>が中心となって</w:t>
      </w:r>
      <w:r>
        <w:rPr>
          <w:rFonts w:ascii="游ゴシック" w:eastAsia="游ゴシック" w:hAnsi="游ゴシック" w:hint="eastAsia"/>
          <w:sz w:val="21"/>
          <w:lang w:eastAsia="ja-JP"/>
        </w:rPr>
        <w:t>行ってきた。</w:t>
      </w:r>
      <w:r w:rsidR="007562D9">
        <w:rPr>
          <w:rFonts w:ascii="游ゴシック" w:eastAsia="游ゴシック" w:hAnsi="游ゴシック" w:hint="eastAsia"/>
          <w:sz w:val="21"/>
          <w:lang w:eastAsia="ja-JP"/>
        </w:rPr>
        <w:t>そ</w:t>
      </w:r>
      <w:r w:rsidR="00157A16">
        <w:rPr>
          <w:rFonts w:ascii="游ゴシック" w:eastAsia="游ゴシック" w:hAnsi="游ゴシック" w:hint="eastAsia"/>
          <w:sz w:val="21"/>
          <w:lang w:eastAsia="ja-JP"/>
        </w:rPr>
        <w:t>の事業や取組を最も熟知する</w:t>
      </w:r>
      <w:r w:rsidR="00175B90">
        <w:rPr>
          <w:rFonts w:ascii="游ゴシック" w:eastAsia="游ゴシック" w:hAnsi="游ゴシック" w:hint="eastAsia"/>
          <w:sz w:val="21"/>
          <w:lang w:eastAsia="ja-JP"/>
        </w:rPr>
        <w:t>部局</w:t>
      </w:r>
      <w:r w:rsidR="00157A16">
        <w:rPr>
          <w:rFonts w:ascii="游ゴシック" w:eastAsia="游ゴシック" w:hAnsi="游ゴシック" w:hint="eastAsia"/>
          <w:sz w:val="21"/>
          <w:lang w:eastAsia="ja-JP"/>
        </w:rPr>
        <w:t>において</w:t>
      </w:r>
      <w:r w:rsidR="00175B90">
        <w:rPr>
          <w:rFonts w:ascii="游ゴシック" w:eastAsia="游ゴシック" w:hAnsi="游ゴシック" w:hint="eastAsia"/>
          <w:sz w:val="21"/>
          <w:lang w:eastAsia="ja-JP"/>
        </w:rPr>
        <w:t>自己評価をすることは</w:t>
      </w:r>
      <w:r w:rsidR="00B30F49">
        <w:rPr>
          <w:rFonts w:ascii="游ゴシック" w:eastAsia="游ゴシック" w:hAnsi="游ゴシック" w:hint="eastAsia"/>
          <w:sz w:val="21"/>
          <w:lang w:eastAsia="ja-JP"/>
        </w:rPr>
        <w:t>不可欠であり</w:t>
      </w:r>
      <w:r w:rsidR="00175B90">
        <w:rPr>
          <w:rFonts w:ascii="游ゴシック" w:eastAsia="游ゴシック" w:hAnsi="游ゴシック" w:hint="eastAsia"/>
          <w:sz w:val="21"/>
          <w:lang w:eastAsia="ja-JP"/>
        </w:rPr>
        <w:t>、</w:t>
      </w:r>
      <w:r w:rsidR="007562D9">
        <w:rPr>
          <w:rFonts w:ascii="游ゴシック" w:eastAsia="游ゴシック" w:hAnsi="游ゴシック" w:hint="eastAsia"/>
          <w:sz w:val="21"/>
          <w:lang w:eastAsia="ja-JP"/>
        </w:rPr>
        <w:t>事業の問題点や方向性など</w:t>
      </w:r>
      <w:r w:rsidR="00B30F49">
        <w:rPr>
          <w:rFonts w:ascii="游ゴシック" w:eastAsia="游ゴシック" w:hAnsi="游ゴシック" w:hint="eastAsia"/>
          <w:sz w:val="21"/>
          <w:lang w:eastAsia="ja-JP"/>
        </w:rPr>
        <w:t>を一定のサイクルで評価</w:t>
      </w:r>
      <w:r w:rsidR="00157A16">
        <w:rPr>
          <w:rFonts w:ascii="游ゴシック" w:eastAsia="游ゴシック" w:hAnsi="游ゴシック" w:hint="eastAsia"/>
          <w:sz w:val="21"/>
          <w:lang w:eastAsia="ja-JP"/>
        </w:rPr>
        <w:t>していく</w:t>
      </w:r>
      <w:r w:rsidR="00B30F49">
        <w:rPr>
          <w:rFonts w:ascii="游ゴシック" w:eastAsia="游ゴシック" w:hAnsi="游ゴシック" w:hint="eastAsia"/>
          <w:sz w:val="21"/>
          <w:lang w:eastAsia="ja-JP"/>
        </w:rPr>
        <w:t>ことで</w:t>
      </w:r>
      <w:r w:rsidR="007562D9">
        <w:rPr>
          <w:rFonts w:ascii="游ゴシック" w:eastAsia="游ゴシック" w:hAnsi="游ゴシック" w:hint="eastAsia"/>
          <w:sz w:val="21"/>
          <w:lang w:eastAsia="ja-JP"/>
        </w:rPr>
        <w:t>改善</w:t>
      </w:r>
      <w:r w:rsidR="00B30F49">
        <w:rPr>
          <w:rFonts w:ascii="游ゴシック" w:eastAsia="游ゴシック" w:hAnsi="游ゴシック" w:hint="eastAsia"/>
          <w:sz w:val="21"/>
          <w:lang w:eastAsia="ja-JP"/>
        </w:rPr>
        <w:t>や継続などの</w:t>
      </w:r>
      <w:r w:rsidR="007562D9">
        <w:rPr>
          <w:rFonts w:ascii="游ゴシック" w:eastAsia="游ゴシック" w:hAnsi="游ゴシック" w:hint="eastAsia"/>
          <w:sz w:val="21"/>
          <w:lang w:eastAsia="ja-JP"/>
        </w:rPr>
        <w:t>判断を行うことができるものである。</w:t>
      </w:r>
      <w:r w:rsidR="00175B90">
        <w:rPr>
          <w:rFonts w:ascii="游ゴシック" w:eastAsia="游ゴシック" w:hAnsi="游ゴシック" w:hint="eastAsia"/>
          <w:sz w:val="21"/>
          <w:lang w:eastAsia="ja-JP"/>
        </w:rPr>
        <w:t>しかし、自己評価のみでは、評価</w:t>
      </w:r>
      <w:r w:rsidR="00B30F49">
        <w:rPr>
          <w:rFonts w:ascii="游ゴシック" w:eastAsia="游ゴシック" w:hAnsi="游ゴシック" w:hint="eastAsia"/>
          <w:sz w:val="21"/>
          <w:lang w:eastAsia="ja-JP"/>
        </w:rPr>
        <w:t>自体</w:t>
      </w:r>
      <w:r w:rsidR="00175B90">
        <w:rPr>
          <w:rFonts w:ascii="游ゴシック" w:eastAsia="游ゴシック" w:hAnsi="游ゴシック" w:hint="eastAsia"/>
          <w:sz w:val="21"/>
          <w:lang w:eastAsia="ja-JP"/>
        </w:rPr>
        <w:t>が</w:t>
      </w:r>
      <w:r w:rsidR="00C632DF">
        <w:rPr>
          <w:rFonts w:ascii="游ゴシック" w:eastAsia="游ゴシック" w:hAnsi="游ゴシック" w:hint="eastAsia"/>
          <w:sz w:val="21"/>
          <w:lang w:eastAsia="ja-JP"/>
        </w:rPr>
        <w:t>自己本位と</w:t>
      </w:r>
      <w:r w:rsidR="00175B90">
        <w:rPr>
          <w:rFonts w:ascii="游ゴシック" w:eastAsia="游ゴシック" w:hAnsi="游ゴシック" w:hint="eastAsia"/>
          <w:sz w:val="21"/>
          <w:lang w:eastAsia="ja-JP"/>
        </w:rPr>
        <w:t>なってしまうことも考えられ、</w:t>
      </w:r>
      <w:r w:rsidR="007562D9">
        <w:rPr>
          <w:rFonts w:ascii="游ゴシック" w:eastAsia="游ゴシック" w:hAnsi="游ゴシック" w:hint="eastAsia"/>
          <w:sz w:val="21"/>
          <w:lang w:eastAsia="ja-JP"/>
        </w:rPr>
        <w:t>事業や取組の見直しが十分</w:t>
      </w:r>
      <w:r w:rsidR="00157A16">
        <w:rPr>
          <w:rFonts w:ascii="游ゴシック" w:eastAsia="游ゴシック" w:hAnsi="游ゴシック" w:hint="eastAsia"/>
          <w:sz w:val="21"/>
          <w:lang w:eastAsia="ja-JP"/>
        </w:rPr>
        <w:t>に</w:t>
      </w:r>
      <w:r w:rsidR="007562D9">
        <w:rPr>
          <w:rFonts w:ascii="游ゴシック" w:eastAsia="游ゴシック" w:hAnsi="游ゴシック" w:hint="eastAsia"/>
          <w:sz w:val="21"/>
          <w:lang w:eastAsia="ja-JP"/>
        </w:rPr>
        <w:t>行われないといった欠点もある。</w:t>
      </w:r>
    </w:p>
    <w:p w:rsidR="00840C16" w:rsidRDefault="00200156" w:rsidP="007562D9">
      <w:pPr>
        <w:ind w:firstLineChars="100" w:firstLine="210"/>
        <w:rPr>
          <w:rFonts w:ascii="游ゴシック" w:eastAsia="游ゴシック" w:hAnsi="游ゴシック"/>
          <w:sz w:val="21"/>
          <w:lang w:eastAsia="ja-JP"/>
        </w:rPr>
      </w:pPr>
      <w:r>
        <w:rPr>
          <w:rFonts w:ascii="游ゴシック" w:eastAsia="游ゴシック" w:hAnsi="游ゴシック" w:hint="eastAsia"/>
          <w:sz w:val="21"/>
          <w:lang w:eastAsia="ja-JP"/>
        </w:rPr>
        <w:t>そこで、</w:t>
      </w:r>
      <w:r w:rsidR="007562D9">
        <w:rPr>
          <w:rFonts w:ascii="游ゴシック" w:eastAsia="游ゴシック" w:hAnsi="游ゴシック" w:hint="eastAsia"/>
          <w:sz w:val="21"/>
          <w:lang w:eastAsia="ja-JP"/>
        </w:rPr>
        <w:t>これからの事務事業評価システムでは、行財政改革の視点を踏まえて他者評価を加え、最適な事業の実行へとつなげていく。具体的には、</w:t>
      </w:r>
      <w:r w:rsidR="00840C16">
        <w:rPr>
          <w:rFonts w:ascii="游ゴシック" w:eastAsia="游ゴシック" w:hAnsi="游ゴシック" w:hint="eastAsia"/>
          <w:sz w:val="21"/>
          <w:lang w:eastAsia="ja-JP"/>
        </w:rPr>
        <w:t>企画部門と財務部門を統合した「企画財政部」に</w:t>
      </w:r>
      <w:r w:rsidR="007562D9">
        <w:rPr>
          <w:rFonts w:ascii="游ゴシック" w:eastAsia="游ゴシック" w:hAnsi="游ゴシック" w:hint="eastAsia"/>
          <w:sz w:val="21"/>
          <w:lang w:eastAsia="ja-JP"/>
        </w:rPr>
        <w:t>おいて、行財政改革に係る取組を含めた事業</w:t>
      </w:r>
      <w:r>
        <w:rPr>
          <w:rFonts w:ascii="游ゴシック" w:eastAsia="游ゴシック" w:hAnsi="游ゴシック" w:hint="eastAsia"/>
          <w:sz w:val="21"/>
          <w:lang w:eastAsia="ja-JP"/>
        </w:rPr>
        <w:t>の</w:t>
      </w:r>
      <w:r w:rsidR="007562D9">
        <w:rPr>
          <w:rFonts w:ascii="游ゴシック" w:eastAsia="游ゴシック" w:hAnsi="游ゴシック" w:hint="eastAsia"/>
          <w:sz w:val="21"/>
          <w:lang w:eastAsia="ja-JP"/>
        </w:rPr>
        <w:t>評価</w:t>
      </w:r>
      <w:r>
        <w:rPr>
          <w:rFonts w:ascii="游ゴシック" w:eastAsia="游ゴシック" w:hAnsi="游ゴシック" w:hint="eastAsia"/>
          <w:sz w:val="21"/>
          <w:lang w:eastAsia="ja-JP"/>
        </w:rPr>
        <w:t>を</w:t>
      </w:r>
      <w:r w:rsidR="00DB3052">
        <w:rPr>
          <w:rFonts w:ascii="游ゴシック" w:eastAsia="游ゴシック" w:hAnsi="游ゴシック" w:hint="eastAsia"/>
          <w:sz w:val="21"/>
          <w:lang w:eastAsia="ja-JP"/>
        </w:rPr>
        <w:t>担当部局以外</w:t>
      </w:r>
      <w:r w:rsidR="007562D9">
        <w:rPr>
          <w:rFonts w:ascii="游ゴシック" w:eastAsia="游ゴシック" w:hAnsi="游ゴシック" w:hint="eastAsia"/>
          <w:sz w:val="21"/>
          <w:lang w:eastAsia="ja-JP"/>
        </w:rPr>
        <w:t>の</w:t>
      </w:r>
      <w:r>
        <w:rPr>
          <w:rFonts w:ascii="游ゴシック" w:eastAsia="游ゴシック" w:hAnsi="游ゴシック" w:hint="eastAsia"/>
          <w:sz w:val="21"/>
          <w:lang w:eastAsia="ja-JP"/>
        </w:rPr>
        <w:t>視点から行う</w:t>
      </w:r>
      <w:r w:rsidR="007562D9">
        <w:rPr>
          <w:rFonts w:ascii="游ゴシック" w:eastAsia="游ゴシック" w:hAnsi="游ゴシック" w:hint="eastAsia"/>
          <w:sz w:val="21"/>
          <w:lang w:eastAsia="ja-JP"/>
        </w:rPr>
        <w:t>こととする。</w:t>
      </w:r>
      <w:r>
        <w:rPr>
          <w:rFonts w:ascii="游ゴシック" w:eastAsia="游ゴシック" w:hAnsi="游ゴシック" w:hint="eastAsia"/>
          <w:sz w:val="21"/>
          <w:lang w:eastAsia="ja-JP"/>
        </w:rPr>
        <w:t>その結果、現在の事業や行財政改革に係る取組が本来の目的に</w:t>
      </w:r>
      <w:r w:rsidR="00F75A06">
        <w:rPr>
          <w:rFonts w:ascii="游ゴシック" w:eastAsia="游ゴシック" w:hAnsi="游ゴシック" w:hint="eastAsia"/>
          <w:sz w:val="21"/>
          <w:lang w:eastAsia="ja-JP"/>
        </w:rPr>
        <w:t>合致している</w:t>
      </w:r>
      <w:r>
        <w:rPr>
          <w:rFonts w:ascii="游ゴシック" w:eastAsia="游ゴシック" w:hAnsi="游ゴシック" w:hint="eastAsia"/>
          <w:sz w:val="21"/>
          <w:lang w:eastAsia="ja-JP"/>
        </w:rPr>
        <w:t>か、社会経済環境の変化に対応できているかなど</w:t>
      </w:r>
      <w:r w:rsidR="008A7C96">
        <w:rPr>
          <w:rFonts w:ascii="游ゴシック" w:eastAsia="游ゴシック" w:hAnsi="游ゴシック" w:hint="eastAsia"/>
          <w:sz w:val="21"/>
          <w:lang w:eastAsia="ja-JP"/>
        </w:rPr>
        <w:t>の</w:t>
      </w:r>
      <w:r w:rsidR="00F75A06">
        <w:rPr>
          <w:rFonts w:ascii="游ゴシック" w:eastAsia="游ゴシック" w:hAnsi="游ゴシック" w:hint="eastAsia"/>
          <w:sz w:val="21"/>
          <w:lang w:eastAsia="ja-JP"/>
        </w:rPr>
        <w:t>他者</w:t>
      </w:r>
      <w:r w:rsidR="008A7C96">
        <w:rPr>
          <w:rFonts w:ascii="游ゴシック" w:eastAsia="游ゴシック" w:hAnsi="游ゴシック" w:hint="eastAsia"/>
          <w:sz w:val="21"/>
          <w:lang w:eastAsia="ja-JP"/>
        </w:rPr>
        <w:t>評価</w:t>
      </w:r>
      <w:r>
        <w:rPr>
          <w:rFonts w:ascii="游ゴシック" w:eastAsia="游ゴシック" w:hAnsi="游ゴシック" w:hint="eastAsia"/>
          <w:sz w:val="21"/>
          <w:lang w:eastAsia="ja-JP"/>
        </w:rPr>
        <w:t>を行</w:t>
      </w:r>
      <w:r w:rsidR="00157A16">
        <w:rPr>
          <w:rFonts w:ascii="游ゴシック" w:eastAsia="游ゴシック" w:hAnsi="游ゴシック" w:hint="eastAsia"/>
          <w:sz w:val="21"/>
          <w:lang w:eastAsia="ja-JP"/>
        </w:rPr>
        <w:t>うことによって</w:t>
      </w:r>
      <w:r>
        <w:rPr>
          <w:rFonts w:ascii="游ゴシック" w:eastAsia="游ゴシック" w:hAnsi="游ゴシック" w:hint="eastAsia"/>
          <w:sz w:val="21"/>
          <w:lang w:eastAsia="ja-JP"/>
        </w:rPr>
        <w:t>、</w:t>
      </w:r>
      <w:r w:rsidR="008A7C96">
        <w:rPr>
          <w:rFonts w:ascii="游ゴシック" w:eastAsia="游ゴシック" w:hAnsi="游ゴシック" w:hint="eastAsia"/>
          <w:sz w:val="21"/>
          <w:lang w:eastAsia="ja-JP"/>
        </w:rPr>
        <w:t>事務事業</w:t>
      </w:r>
      <w:r>
        <w:rPr>
          <w:rFonts w:ascii="游ゴシック" w:eastAsia="游ゴシック" w:hAnsi="游ゴシック" w:hint="eastAsia"/>
          <w:sz w:val="21"/>
          <w:lang w:eastAsia="ja-JP"/>
        </w:rPr>
        <w:t>の再編・整理などの見直し</w:t>
      </w:r>
      <w:r w:rsidR="00157A16">
        <w:rPr>
          <w:rFonts w:ascii="游ゴシック" w:eastAsia="游ゴシック" w:hAnsi="游ゴシック" w:hint="eastAsia"/>
          <w:sz w:val="21"/>
          <w:lang w:eastAsia="ja-JP"/>
        </w:rPr>
        <w:t>を推進していく</w:t>
      </w:r>
      <w:r>
        <w:rPr>
          <w:rFonts w:ascii="游ゴシック" w:eastAsia="游ゴシック" w:hAnsi="游ゴシック" w:hint="eastAsia"/>
          <w:sz w:val="21"/>
          <w:lang w:eastAsia="ja-JP"/>
        </w:rPr>
        <w:t>。</w:t>
      </w:r>
    </w:p>
    <w:p w:rsidR="00F07253" w:rsidRDefault="00200156" w:rsidP="00974E5F">
      <w:pPr>
        <w:rPr>
          <w:rFonts w:ascii="游ゴシック" w:eastAsia="游ゴシック" w:hAnsi="游ゴシック"/>
          <w:sz w:val="21"/>
          <w:lang w:eastAsia="ja-JP"/>
        </w:rPr>
      </w:pPr>
      <w:r>
        <w:rPr>
          <w:rFonts w:ascii="游ゴシック" w:eastAsia="游ゴシック" w:hAnsi="游ゴシック" w:hint="eastAsia"/>
          <w:sz w:val="21"/>
          <w:lang w:eastAsia="ja-JP"/>
        </w:rPr>
        <w:t xml:space="preserve">　また、予算編成と行財政改革の関連性を高め、事業費の圧縮や</w:t>
      </w:r>
      <w:r w:rsidR="00C56569">
        <w:rPr>
          <w:rFonts w:ascii="游ゴシック" w:eastAsia="游ゴシック" w:hAnsi="游ゴシック" w:hint="eastAsia"/>
          <w:sz w:val="21"/>
          <w:lang w:eastAsia="ja-JP"/>
        </w:rPr>
        <w:t>事業の見直し、</w:t>
      </w:r>
      <w:r>
        <w:rPr>
          <w:rFonts w:ascii="游ゴシック" w:eastAsia="游ゴシック" w:hAnsi="游ゴシック" w:hint="eastAsia"/>
          <w:sz w:val="21"/>
          <w:lang w:eastAsia="ja-JP"/>
        </w:rPr>
        <w:t>新たな事業の創出にもつなげていくため「事業見直しの方針」を策定する。</w:t>
      </w:r>
      <w:r w:rsidR="008A7C96">
        <w:rPr>
          <w:rFonts w:ascii="游ゴシック" w:eastAsia="游ゴシック" w:hAnsi="游ゴシック" w:hint="eastAsia"/>
          <w:sz w:val="21"/>
          <w:lang w:eastAsia="ja-JP"/>
        </w:rPr>
        <w:t>同方針の下、</w:t>
      </w:r>
      <w:r>
        <w:rPr>
          <w:rFonts w:ascii="游ゴシック" w:eastAsia="游ゴシック" w:hAnsi="游ゴシック" w:hint="eastAsia"/>
          <w:sz w:val="21"/>
          <w:lang w:eastAsia="ja-JP"/>
        </w:rPr>
        <w:t>一般財源</w:t>
      </w:r>
      <w:r w:rsidR="00C632DF">
        <w:rPr>
          <w:rFonts w:ascii="游ゴシック" w:eastAsia="游ゴシック" w:hAnsi="游ゴシック" w:hint="eastAsia"/>
          <w:sz w:val="21"/>
          <w:lang w:eastAsia="ja-JP"/>
        </w:rPr>
        <w:t>に予め申請額の上限を設定する</w:t>
      </w:r>
      <w:r>
        <w:rPr>
          <w:rFonts w:ascii="游ゴシック" w:eastAsia="游ゴシック" w:hAnsi="游ゴシック" w:hint="eastAsia"/>
          <w:sz w:val="21"/>
          <w:lang w:eastAsia="ja-JP"/>
        </w:rPr>
        <w:t>キャップ制度の検討や</w:t>
      </w:r>
      <w:r w:rsidR="008A7C96">
        <w:rPr>
          <w:rFonts w:ascii="游ゴシック" w:eastAsia="游ゴシック" w:hAnsi="游ゴシック" w:hint="eastAsia"/>
          <w:sz w:val="21"/>
          <w:lang w:eastAsia="ja-JP"/>
        </w:rPr>
        <w:t>事務事業</w:t>
      </w:r>
      <w:r>
        <w:rPr>
          <w:rFonts w:ascii="游ゴシック" w:eastAsia="游ゴシック" w:hAnsi="游ゴシック" w:hint="eastAsia"/>
          <w:sz w:val="21"/>
          <w:lang w:eastAsia="ja-JP"/>
        </w:rPr>
        <w:t>区分の精査を</w:t>
      </w:r>
      <w:r w:rsidR="00157A16">
        <w:rPr>
          <w:rFonts w:ascii="游ゴシック" w:eastAsia="游ゴシック" w:hAnsi="游ゴシック" w:hint="eastAsia"/>
          <w:sz w:val="21"/>
          <w:lang w:eastAsia="ja-JP"/>
        </w:rPr>
        <w:t>進める</w:t>
      </w:r>
      <w:r>
        <w:rPr>
          <w:rFonts w:ascii="游ゴシック" w:eastAsia="游ゴシック" w:hAnsi="游ゴシック" w:hint="eastAsia"/>
          <w:sz w:val="21"/>
          <w:lang w:eastAsia="ja-JP"/>
        </w:rPr>
        <w:t>など、</w:t>
      </w:r>
      <w:r w:rsidR="008A7C96">
        <w:rPr>
          <w:rFonts w:ascii="游ゴシック" w:eastAsia="游ゴシック" w:hAnsi="游ゴシック" w:hint="eastAsia"/>
          <w:sz w:val="21"/>
          <w:lang w:eastAsia="ja-JP"/>
        </w:rPr>
        <w:t>歳出削減や</w:t>
      </w:r>
      <w:r>
        <w:rPr>
          <w:rFonts w:ascii="游ゴシック" w:eastAsia="游ゴシック" w:hAnsi="游ゴシック" w:hint="eastAsia"/>
          <w:sz w:val="21"/>
          <w:lang w:eastAsia="ja-JP"/>
        </w:rPr>
        <w:t>既存事業の</w:t>
      </w:r>
      <w:r w:rsidR="008A7C96">
        <w:rPr>
          <w:rFonts w:ascii="游ゴシック" w:eastAsia="游ゴシック" w:hAnsi="游ゴシック" w:hint="eastAsia"/>
          <w:sz w:val="21"/>
          <w:lang w:eastAsia="ja-JP"/>
        </w:rPr>
        <w:t>再編につなげていく。</w:t>
      </w:r>
    </w:p>
    <w:p w:rsidR="00F07253" w:rsidRDefault="008A7C96" w:rsidP="00974E5F">
      <w:pPr>
        <w:rPr>
          <w:rFonts w:ascii="游ゴシック" w:eastAsia="游ゴシック" w:hAnsi="游ゴシック"/>
          <w:sz w:val="21"/>
          <w:lang w:eastAsia="ja-JP"/>
        </w:rPr>
      </w:pPr>
      <w:r>
        <w:rPr>
          <w:rFonts w:ascii="游ゴシック" w:eastAsia="游ゴシック" w:hAnsi="游ゴシック" w:hint="eastAsia"/>
          <w:sz w:val="21"/>
          <w:lang w:eastAsia="ja-JP"/>
        </w:rPr>
        <w:t xml:space="preserve">　さらに、令和元（2019）年度から開始した市長レビュー（サマーレビュー）も継続して実施する。同レビューは、市長と担当部局が予算編成前に施策の方向性や主要事業の課題等を確認し、的確な予算要求や具体的な事業の推進につなげていくものである。今後は、企画財</w:t>
      </w:r>
      <w:r w:rsidR="009B3E1C">
        <w:rPr>
          <w:rFonts w:ascii="游ゴシック" w:eastAsia="游ゴシック" w:hAnsi="游ゴシック" w:hint="eastAsia"/>
          <w:sz w:val="21"/>
          <w:lang w:eastAsia="ja-JP"/>
        </w:rPr>
        <w:t>政部</w:t>
      </w:r>
      <w:r w:rsidR="00C632DF">
        <w:rPr>
          <w:rFonts w:ascii="游ゴシック" w:eastAsia="游ゴシック" w:hAnsi="游ゴシック" w:hint="eastAsia"/>
          <w:sz w:val="21"/>
          <w:lang w:eastAsia="ja-JP"/>
        </w:rPr>
        <w:t>による</w:t>
      </w:r>
      <w:r w:rsidR="00157A16">
        <w:rPr>
          <w:rFonts w:ascii="游ゴシック" w:eastAsia="游ゴシック" w:hAnsi="游ゴシック" w:hint="eastAsia"/>
          <w:sz w:val="21"/>
          <w:lang w:eastAsia="ja-JP"/>
        </w:rPr>
        <w:t>他者評価</w:t>
      </w:r>
      <w:r w:rsidR="009B3E1C">
        <w:rPr>
          <w:rFonts w:ascii="游ゴシック" w:eastAsia="游ゴシック" w:hAnsi="游ゴシック" w:hint="eastAsia"/>
          <w:sz w:val="21"/>
          <w:lang w:eastAsia="ja-JP"/>
        </w:rPr>
        <w:t>やレビューによる判断などを</w:t>
      </w:r>
      <w:r w:rsidR="00157A16">
        <w:rPr>
          <w:rFonts w:ascii="游ゴシック" w:eastAsia="游ゴシック" w:hAnsi="游ゴシック" w:hint="eastAsia"/>
          <w:sz w:val="21"/>
          <w:lang w:eastAsia="ja-JP"/>
        </w:rPr>
        <w:t>通じて</w:t>
      </w:r>
      <w:r w:rsidR="009B3E1C">
        <w:rPr>
          <w:rFonts w:ascii="游ゴシック" w:eastAsia="游ゴシック" w:hAnsi="游ゴシック" w:hint="eastAsia"/>
          <w:sz w:val="21"/>
          <w:lang w:eastAsia="ja-JP"/>
        </w:rPr>
        <w:t>、</w:t>
      </w:r>
      <w:r w:rsidR="009B3E1C">
        <w:rPr>
          <w:rFonts w:ascii="游ゴシック" w:eastAsia="游ゴシック" w:hAnsi="游ゴシック" w:hint="eastAsia"/>
          <w:sz w:val="21"/>
          <w:szCs w:val="24"/>
          <w:lang w:eastAsia="ja-JP"/>
        </w:rPr>
        <w:t>最適な予算編成と事業の実行につなげていく。</w:t>
      </w:r>
    </w:p>
    <w:p w:rsidR="008A7C96" w:rsidRPr="008A7C96" w:rsidRDefault="008A7C96" w:rsidP="00974E5F">
      <w:pPr>
        <w:rPr>
          <w:rFonts w:ascii="游ゴシック" w:eastAsia="游ゴシック" w:hAnsi="游ゴシック"/>
          <w:sz w:val="21"/>
          <w:lang w:eastAsia="ja-JP"/>
        </w:rPr>
      </w:pPr>
    </w:p>
    <w:p w:rsidR="00AF1640" w:rsidRPr="0047524E" w:rsidRDefault="00AF1640" w:rsidP="00AF1640">
      <w:pPr>
        <w:rPr>
          <w:rFonts w:ascii="游ゴシック" w:eastAsia="游ゴシック" w:hAnsi="游ゴシック"/>
          <w:lang w:eastAsia="ja-JP"/>
        </w:rPr>
      </w:pPr>
      <w:r w:rsidRPr="0047524E">
        <w:rPr>
          <w:rFonts w:ascii="游ゴシック" w:eastAsia="游ゴシック" w:hAnsi="游ゴシック" w:hint="eastAsia"/>
          <w:lang w:eastAsia="ja-JP"/>
        </w:rPr>
        <w:t>（３）公共施設ファシリティマネジメントの推進</w:t>
      </w:r>
    </w:p>
    <w:p w:rsidR="00AF1640" w:rsidRPr="00886C09" w:rsidRDefault="00AF1640" w:rsidP="00AF1640">
      <w:pPr>
        <w:rPr>
          <w:rFonts w:ascii="游ゴシック" w:eastAsia="游ゴシック" w:hAnsi="游ゴシック"/>
          <w:sz w:val="21"/>
          <w:lang w:eastAsia="ja-JP"/>
        </w:rPr>
      </w:pPr>
      <w:r w:rsidRPr="00523D52">
        <w:rPr>
          <w:rFonts w:ascii="游ゴシック" w:eastAsia="游ゴシック" w:hAnsi="游ゴシック" w:hint="eastAsia"/>
          <w:sz w:val="21"/>
          <w:lang w:eastAsia="ja-JP"/>
        </w:rPr>
        <w:t xml:space="preserve">　</w:t>
      </w:r>
      <w:r w:rsidRPr="00886C09">
        <w:rPr>
          <w:rFonts w:ascii="游ゴシック" w:eastAsia="游ゴシック" w:hAnsi="游ゴシック" w:hint="eastAsia"/>
          <w:sz w:val="21"/>
          <w:lang w:eastAsia="ja-JP"/>
        </w:rPr>
        <w:t>公共施設の老朽化が進む</w:t>
      </w:r>
      <w:r w:rsidR="0019112E">
        <w:rPr>
          <w:rFonts w:ascii="游ゴシック" w:eastAsia="游ゴシック" w:hAnsi="游ゴシック" w:hint="eastAsia"/>
          <w:sz w:val="21"/>
          <w:lang w:eastAsia="ja-JP"/>
        </w:rPr>
        <w:t>中</w:t>
      </w:r>
      <w:r w:rsidRPr="00886C09">
        <w:rPr>
          <w:rFonts w:ascii="游ゴシック" w:eastAsia="游ゴシック" w:hAnsi="游ゴシック" w:hint="eastAsia"/>
          <w:sz w:val="21"/>
          <w:lang w:eastAsia="ja-JP"/>
        </w:rPr>
        <w:t>、利用者である市民の安全を確保するために必要な改修や</w:t>
      </w:r>
      <w:r w:rsidR="00C632DF">
        <w:rPr>
          <w:rFonts w:ascii="游ゴシック" w:eastAsia="游ゴシック" w:hAnsi="游ゴシック" w:hint="eastAsia"/>
          <w:sz w:val="21"/>
          <w:lang w:eastAsia="ja-JP"/>
        </w:rPr>
        <w:t>更新</w:t>
      </w:r>
      <w:r w:rsidRPr="00886C09">
        <w:rPr>
          <w:rFonts w:ascii="游ゴシック" w:eastAsia="游ゴシック" w:hAnsi="游ゴシック" w:hint="eastAsia"/>
          <w:sz w:val="21"/>
          <w:lang w:eastAsia="ja-JP"/>
        </w:rPr>
        <w:t>を行うには莫大な費用が</w:t>
      </w:r>
      <w:r w:rsidR="0029754F">
        <w:rPr>
          <w:rFonts w:ascii="游ゴシック" w:eastAsia="游ゴシック" w:hAnsi="游ゴシック" w:hint="eastAsia"/>
          <w:sz w:val="21"/>
          <w:lang w:eastAsia="ja-JP"/>
        </w:rPr>
        <w:t>掛かる</w:t>
      </w:r>
      <w:r w:rsidRPr="00886C09">
        <w:rPr>
          <w:rFonts w:ascii="游ゴシック" w:eastAsia="游ゴシック" w:hAnsi="游ゴシック" w:hint="eastAsia"/>
          <w:sz w:val="21"/>
          <w:lang w:eastAsia="ja-JP"/>
        </w:rPr>
        <w:t>。一方で、</w:t>
      </w:r>
      <w:r w:rsidR="00886C09" w:rsidRPr="00886C09">
        <w:rPr>
          <w:rFonts w:ascii="游ゴシック" w:eastAsia="游ゴシック" w:hAnsi="游ゴシック" w:hint="eastAsia"/>
          <w:sz w:val="21"/>
          <w:lang w:eastAsia="ja-JP"/>
        </w:rPr>
        <w:t>今後</w:t>
      </w:r>
      <w:r w:rsidRPr="00886C09">
        <w:rPr>
          <w:rFonts w:ascii="游ゴシック" w:eastAsia="游ゴシック" w:hAnsi="游ゴシック" w:hint="eastAsia"/>
          <w:sz w:val="21"/>
          <w:lang w:eastAsia="ja-JP"/>
        </w:rPr>
        <w:t>社会保障費などの増加によ</w:t>
      </w:r>
      <w:r w:rsidR="00886C09" w:rsidRPr="00886C09">
        <w:rPr>
          <w:rFonts w:ascii="游ゴシック" w:eastAsia="游ゴシック" w:hAnsi="游ゴシック" w:hint="eastAsia"/>
          <w:sz w:val="21"/>
          <w:lang w:eastAsia="ja-JP"/>
        </w:rPr>
        <w:t>り</w:t>
      </w:r>
      <w:r w:rsidRPr="00886C09">
        <w:rPr>
          <w:rFonts w:ascii="游ゴシック" w:eastAsia="游ゴシック" w:hAnsi="游ゴシック" w:hint="eastAsia"/>
          <w:sz w:val="21"/>
          <w:lang w:eastAsia="ja-JP"/>
        </w:rPr>
        <w:t>、これらの費用に充てる財源は</w:t>
      </w:r>
      <w:r w:rsidR="00371754">
        <w:rPr>
          <w:rFonts w:ascii="游ゴシック" w:eastAsia="游ゴシック" w:hAnsi="游ゴシック" w:hint="eastAsia"/>
          <w:sz w:val="21"/>
          <w:lang w:eastAsia="ja-JP"/>
        </w:rPr>
        <w:t>年々確保が難しい状況となってく</w:t>
      </w:r>
      <w:r w:rsidR="00886C09" w:rsidRPr="00886C09">
        <w:rPr>
          <w:rFonts w:ascii="游ゴシック" w:eastAsia="游ゴシック" w:hAnsi="游ゴシック" w:hint="eastAsia"/>
          <w:sz w:val="21"/>
          <w:lang w:eastAsia="ja-JP"/>
        </w:rPr>
        <w:t>る</w:t>
      </w:r>
      <w:r w:rsidRPr="00886C09">
        <w:rPr>
          <w:rFonts w:ascii="游ゴシック" w:eastAsia="游ゴシック" w:hAnsi="游ゴシック" w:hint="eastAsia"/>
          <w:sz w:val="21"/>
          <w:lang w:eastAsia="ja-JP"/>
        </w:rPr>
        <w:t>。</w:t>
      </w:r>
    </w:p>
    <w:p w:rsidR="00AF1640" w:rsidRPr="00886C09" w:rsidRDefault="00FC5B2E" w:rsidP="00FC5B2E">
      <w:pPr>
        <w:ind w:firstLineChars="100" w:firstLine="210"/>
        <w:rPr>
          <w:rFonts w:ascii="游ゴシック" w:eastAsia="游ゴシック" w:hAnsi="游ゴシック"/>
          <w:b/>
          <w:sz w:val="21"/>
          <w:lang w:eastAsia="ja-JP"/>
        </w:rPr>
      </w:pPr>
      <w:r>
        <w:rPr>
          <w:rFonts w:ascii="游ゴシック" w:eastAsia="游ゴシック" w:hAnsi="游ゴシック" w:hint="eastAsia"/>
          <w:sz w:val="21"/>
          <w:lang w:eastAsia="ja-JP"/>
        </w:rPr>
        <w:t>そこで、</w:t>
      </w:r>
      <w:r w:rsidR="00371754">
        <w:rPr>
          <w:rFonts w:ascii="游ゴシック" w:eastAsia="游ゴシック" w:hAnsi="游ゴシック" w:hint="eastAsia"/>
          <w:sz w:val="21"/>
          <w:lang w:eastAsia="ja-JP"/>
        </w:rPr>
        <w:t>施設の安全性確保と最適配置の両立</w:t>
      </w:r>
      <w:r>
        <w:rPr>
          <w:rFonts w:ascii="游ゴシック" w:eastAsia="游ゴシック" w:hAnsi="游ゴシック" w:hint="eastAsia"/>
          <w:sz w:val="21"/>
          <w:lang w:eastAsia="ja-JP"/>
        </w:rPr>
        <w:t>を目指し</w:t>
      </w:r>
      <w:r w:rsidR="00371754">
        <w:rPr>
          <w:rFonts w:ascii="游ゴシック" w:eastAsia="游ゴシック" w:hAnsi="游ゴシック" w:hint="eastAsia"/>
          <w:sz w:val="21"/>
          <w:lang w:eastAsia="ja-JP"/>
        </w:rPr>
        <w:t>、サービス水準を保ちつつ</w:t>
      </w:r>
      <w:r w:rsidR="00AF1640" w:rsidRPr="00886C09">
        <w:rPr>
          <w:rFonts w:ascii="游ゴシック" w:eastAsia="游ゴシック" w:hAnsi="游ゴシック" w:hint="eastAsia"/>
          <w:sz w:val="21"/>
          <w:lang w:eastAsia="ja-JP"/>
        </w:rPr>
        <w:t>コストの最小化を図るファシリティマネジメント</w:t>
      </w:r>
      <w:r>
        <w:rPr>
          <w:rFonts w:ascii="游ゴシック" w:eastAsia="游ゴシック" w:hAnsi="游ゴシック" w:hint="eastAsia"/>
          <w:sz w:val="21"/>
          <w:lang w:eastAsia="ja-JP"/>
        </w:rPr>
        <w:t>を引き続き推進</w:t>
      </w:r>
      <w:r w:rsidR="00371754">
        <w:rPr>
          <w:rFonts w:ascii="游ゴシック" w:eastAsia="游ゴシック" w:hAnsi="游ゴシック" w:hint="eastAsia"/>
          <w:sz w:val="21"/>
          <w:lang w:eastAsia="ja-JP"/>
        </w:rPr>
        <w:t>する</w:t>
      </w:r>
      <w:r w:rsidR="00AF1640" w:rsidRPr="00886C09">
        <w:rPr>
          <w:rFonts w:ascii="游ゴシック" w:eastAsia="游ゴシック" w:hAnsi="游ゴシック" w:hint="eastAsia"/>
          <w:sz w:val="21"/>
          <w:lang w:eastAsia="ja-JP"/>
        </w:rPr>
        <w:t>。</w:t>
      </w:r>
      <w:r>
        <w:rPr>
          <w:rFonts w:ascii="游ゴシック" w:eastAsia="游ゴシック" w:hAnsi="游ゴシック" w:hint="eastAsia"/>
          <w:sz w:val="21"/>
          <w:lang w:eastAsia="ja-JP"/>
        </w:rPr>
        <w:t>ここでは、</w:t>
      </w:r>
      <w:r w:rsidR="00886C09" w:rsidRPr="00886C09">
        <w:rPr>
          <w:rFonts w:ascii="游ゴシック" w:eastAsia="游ゴシック" w:hAnsi="游ゴシック" w:hint="eastAsia"/>
          <w:sz w:val="21"/>
          <w:lang w:eastAsia="ja-JP"/>
        </w:rPr>
        <w:t>個別施設の最適化を考えた「部分最適」だけではなく、市全体</w:t>
      </w:r>
      <w:r>
        <w:rPr>
          <w:rFonts w:ascii="游ゴシック" w:eastAsia="游ゴシック" w:hAnsi="游ゴシック" w:hint="eastAsia"/>
          <w:sz w:val="21"/>
          <w:lang w:eastAsia="ja-JP"/>
        </w:rPr>
        <w:t>の</w:t>
      </w:r>
      <w:r w:rsidR="00886C09" w:rsidRPr="00886C09">
        <w:rPr>
          <w:rFonts w:ascii="游ゴシック" w:eastAsia="游ゴシック" w:hAnsi="游ゴシック" w:hint="eastAsia"/>
          <w:sz w:val="21"/>
          <w:lang w:eastAsia="ja-JP"/>
        </w:rPr>
        <w:t>方向性を捉えた</w:t>
      </w:r>
      <w:r w:rsidR="0029754F">
        <w:rPr>
          <w:rFonts w:ascii="游ゴシック" w:eastAsia="游ゴシック" w:hAnsi="游ゴシック" w:hint="eastAsia"/>
          <w:sz w:val="21"/>
          <w:lang w:eastAsia="ja-JP"/>
        </w:rPr>
        <w:t>上</w:t>
      </w:r>
      <w:r w:rsidR="00886C09" w:rsidRPr="00886C09">
        <w:rPr>
          <w:rFonts w:ascii="游ゴシック" w:eastAsia="游ゴシック" w:hAnsi="游ゴシック" w:hint="eastAsia"/>
          <w:sz w:val="21"/>
          <w:lang w:eastAsia="ja-JP"/>
        </w:rPr>
        <w:t>で、公共施設全体の最適化を重視する「全体最適」</w:t>
      </w:r>
      <w:r w:rsidR="00157A16">
        <w:rPr>
          <w:rFonts w:ascii="游ゴシック" w:eastAsia="游ゴシック" w:hAnsi="游ゴシック" w:hint="eastAsia"/>
          <w:sz w:val="21"/>
          <w:lang w:eastAsia="ja-JP"/>
        </w:rPr>
        <w:t>の視点から</w:t>
      </w:r>
      <w:r w:rsidR="00371754">
        <w:rPr>
          <w:rFonts w:ascii="游ゴシック" w:eastAsia="游ゴシック" w:hAnsi="游ゴシック" w:hint="eastAsia"/>
          <w:sz w:val="21"/>
          <w:lang w:eastAsia="ja-JP"/>
        </w:rPr>
        <w:t>持続可能な行政運営へとつなげていく</w:t>
      </w:r>
      <w:r w:rsidR="00AF1640" w:rsidRPr="00886C09">
        <w:rPr>
          <w:rFonts w:ascii="游ゴシック" w:eastAsia="游ゴシック" w:hAnsi="游ゴシック" w:hint="eastAsia"/>
          <w:sz w:val="21"/>
          <w:lang w:eastAsia="ja-JP"/>
        </w:rPr>
        <w:t>。</w:t>
      </w:r>
    </w:p>
    <w:p w:rsidR="00AF1640" w:rsidRPr="00886C09" w:rsidRDefault="00AF1640" w:rsidP="00AF1640">
      <w:pPr>
        <w:ind w:firstLineChars="100" w:firstLine="210"/>
        <w:rPr>
          <w:rFonts w:ascii="游ゴシック" w:eastAsia="游ゴシック" w:hAnsi="游ゴシック"/>
          <w:sz w:val="21"/>
          <w:lang w:eastAsia="ja-JP"/>
        </w:rPr>
      </w:pPr>
      <w:r w:rsidRPr="00886C09">
        <w:rPr>
          <w:rFonts w:ascii="游ゴシック" w:eastAsia="游ゴシック" w:hAnsi="游ゴシック" w:hint="eastAsia"/>
          <w:sz w:val="21"/>
          <w:lang w:eastAsia="ja-JP"/>
        </w:rPr>
        <w:t>また、個別施設の再編に係る建</w:t>
      </w:r>
      <w:r w:rsidR="00886C09" w:rsidRPr="00886C09">
        <w:rPr>
          <w:rFonts w:ascii="游ゴシック" w:eastAsia="游ゴシック" w:hAnsi="游ゴシック" w:hint="eastAsia"/>
          <w:sz w:val="21"/>
          <w:lang w:eastAsia="ja-JP"/>
        </w:rPr>
        <w:t>て</w:t>
      </w:r>
      <w:r w:rsidRPr="00886C09">
        <w:rPr>
          <w:rFonts w:ascii="游ゴシック" w:eastAsia="游ゴシック" w:hAnsi="游ゴシック" w:hint="eastAsia"/>
          <w:sz w:val="21"/>
          <w:lang w:eastAsia="ja-JP"/>
        </w:rPr>
        <w:t>替え時期の設定や運営主体の判断など</w:t>
      </w:r>
      <w:r w:rsidR="00886C09" w:rsidRPr="00886C09">
        <w:rPr>
          <w:rFonts w:ascii="游ゴシック" w:eastAsia="游ゴシック" w:hAnsi="游ゴシック" w:hint="eastAsia"/>
          <w:sz w:val="21"/>
          <w:lang w:eastAsia="ja-JP"/>
        </w:rPr>
        <w:t>は、各施設の劣</w:t>
      </w:r>
      <w:r w:rsidR="00886C09" w:rsidRPr="00886C09">
        <w:rPr>
          <w:rFonts w:ascii="游ゴシック" w:eastAsia="游ゴシック" w:hAnsi="游ゴシック" w:hint="eastAsia"/>
          <w:sz w:val="21"/>
          <w:lang w:eastAsia="ja-JP"/>
        </w:rPr>
        <w:lastRenderedPageBreak/>
        <w:t>化や</w:t>
      </w:r>
      <w:r w:rsidRPr="00886C09">
        <w:rPr>
          <w:rFonts w:ascii="游ゴシック" w:eastAsia="游ゴシック" w:hAnsi="游ゴシック" w:hint="eastAsia"/>
          <w:sz w:val="21"/>
          <w:lang w:eastAsia="ja-JP"/>
        </w:rPr>
        <w:t>経営状況</w:t>
      </w:r>
      <w:r w:rsidR="00886C09" w:rsidRPr="00886C09">
        <w:rPr>
          <w:rFonts w:ascii="游ゴシック" w:eastAsia="游ゴシック" w:hAnsi="游ゴシック" w:hint="eastAsia"/>
          <w:sz w:val="21"/>
          <w:lang w:eastAsia="ja-JP"/>
        </w:rPr>
        <w:t>、社会経済</w:t>
      </w:r>
      <w:r w:rsidR="0029754F">
        <w:rPr>
          <w:rFonts w:ascii="游ゴシック" w:eastAsia="游ゴシック" w:hAnsi="游ゴシック" w:hint="eastAsia"/>
          <w:sz w:val="21"/>
          <w:lang w:eastAsia="ja-JP"/>
        </w:rPr>
        <w:t>環境</w:t>
      </w:r>
      <w:r w:rsidR="00886C09" w:rsidRPr="00886C09">
        <w:rPr>
          <w:rFonts w:ascii="游ゴシック" w:eastAsia="游ゴシック" w:hAnsi="游ゴシック" w:hint="eastAsia"/>
          <w:sz w:val="21"/>
          <w:lang w:eastAsia="ja-JP"/>
        </w:rPr>
        <w:t>など</w:t>
      </w:r>
      <w:r w:rsidR="00932289">
        <w:rPr>
          <w:rFonts w:ascii="游ゴシック" w:eastAsia="游ゴシック" w:hAnsi="游ゴシック" w:hint="eastAsia"/>
          <w:sz w:val="21"/>
          <w:lang w:eastAsia="ja-JP"/>
        </w:rPr>
        <w:t>を踏まえ、</w:t>
      </w:r>
      <w:r w:rsidR="00566CFD">
        <w:rPr>
          <w:rFonts w:ascii="游ゴシック" w:eastAsia="游ゴシック" w:hAnsi="游ゴシック" w:hint="eastAsia"/>
          <w:sz w:val="21"/>
          <w:lang w:eastAsia="ja-JP"/>
        </w:rPr>
        <w:t>外部有識者の知見を活かすなど、</w:t>
      </w:r>
      <w:r w:rsidR="00932289">
        <w:rPr>
          <w:rFonts w:ascii="游ゴシック" w:eastAsia="游ゴシック" w:hAnsi="游ゴシック" w:hint="eastAsia"/>
          <w:sz w:val="21"/>
          <w:lang w:eastAsia="ja-JP"/>
        </w:rPr>
        <w:t>今後も</w:t>
      </w:r>
      <w:r w:rsidRPr="00886C09">
        <w:rPr>
          <w:rFonts w:ascii="游ゴシック" w:eastAsia="游ゴシック" w:hAnsi="游ゴシック" w:hint="eastAsia"/>
          <w:sz w:val="21"/>
          <w:lang w:eastAsia="ja-JP"/>
        </w:rPr>
        <w:t>サービス向上やコスト削減</w:t>
      </w:r>
      <w:r w:rsidR="00886C09" w:rsidRPr="00886C09">
        <w:rPr>
          <w:rFonts w:ascii="游ゴシック" w:eastAsia="游ゴシック" w:hAnsi="游ゴシック" w:hint="eastAsia"/>
          <w:sz w:val="21"/>
          <w:lang w:eastAsia="ja-JP"/>
        </w:rPr>
        <w:t>に資する</w:t>
      </w:r>
      <w:r w:rsidRPr="00886C09">
        <w:rPr>
          <w:rFonts w:ascii="游ゴシック" w:eastAsia="游ゴシック" w:hAnsi="游ゴシック" w:hint="eastAsia"/>
          <w:sz w:val="21"/>
          <w:lang w:eastAsia="ja-JP"/>
        </w:rPr>
        <w:t>効果が得られる手法を検討し</w:t>
      </w:r>
      <w:r w:rsidR="00566CFD">
        <w:rPr>
          <w:rFonts w:ascii="游ゴシック" w:eastAsia="游ゴシック" w:hAnsi="游ゴシック" w:hint="eastAsia"/>
          <w:sz w:val="21"/>
          <w:lang w:eastAsia="ja-JP"/>
        </w:rPr>
        <w:t>ながら取り組んで</w:t>
      </w:r>
      <w:r w:rsidRPr="00886C09">
        <w:rPr>
          <w:rFonts w:ascii="游ゴシック" w:eastAsia="游ゴシック" w:hAnsi="游ゴシック" w:hint="eastAsia"/>
          <w:sz w:val="21"/>
          <w:lang w:eastAsia="ja-JP"/>
        </w:rPr>
        <w:t>いく。</w:t>
      </w:r>
    </w:p>
    <w:p w:rsidR="00AF1640" w:rsidRPr="00523D52" w:rsidRDefault="00886C09" w:rsidP="00AF1640">
      <w:pPr>
        <w:rPr>
          <w:rFonts w:ascii="游ゴシック" w:eastAsia="游ゴシック" w:hAnsi="游ゴシック"/>
          <w:sz w:val="21"/>
          <w:lang w:eastAsia="ja-JP"/>
        </w:rPr>
      </w:pPr>
      <w:r w:rsidRPr="00B33E18">
        <w:rPr>
          <w:rFonts w:ascii="游ゴシック" w:eastAsia="游ゴシック" w:hAnsi="游ゴシック" w:hint="eastAsia"/>
          <w:sz w:val="21"/>
          <w:lang w:eastAsia="ja-JP"/>
        </w:rPr>
        <w:t xml:space="preserve">　なお、具体的な取組や実施時期</w:t>
      </w:r>
      <w:r w:rsidR="00B33E18" w:rsidRPr="00B33E18">
        <w:rPr>
          <w:rFonts w:ascii="游ゴシック" w:eastAsia="游ゴシック" w:hAnsi="游ゴシック" w:hint="eastAsia"/>
          <w:sz w:val="21"/>
          <w:lang w:eastAsia="ja-JP"/>
        </w:rPr>
        <w:t>など</w:t>
      </w:r>
      <w:r w:rsidRPr="00B33E18">
        <w:rPr>
          <w:rFonts w:ascii="游ゴシック" w:eastAsia="游ゴシック" w:hAnsi="游ゴシック" w:hint="eastAsia"/>
          <w:sz w:val="21"/>
          <w:lang w:eastAsia="ja-JP"/>
        </w:rPr>
        <w:t>は</w:t>
      </w:r>
      <w:r w:rsidR="00AF1640" w:rsidRPr="00B33E18">
        <w:rPr>
          <w:rFonts w:ascii="游ゴシック" w:eastAsia="游ゴシック" w:hAnsi="游ゴシック" w:hint="eastAsia"/>
          <w:sz w:val="21"/>
          <w:lang w:eastAsia="ja-JP"/>
        </w:rPr>
        <w:t>「戸田市公共施設等総合管理計画及び戸田市公共施設再編プラン」</w:t>
      </w:r>
      <w:r w:rsidRPr="00B33E18">
        <w:rPr>
          <w:rFonts w:ascii="游ゴシック" w:eastAsia="游ゴシック" w:hAnsi="游ゴシック" w:hint="eastAsia"/>
          <w:sz w:val="21"/>
          <w:lang w:eastAsia="ja-JP"/>
        </w:rPr>
        <w:t>や「</w:t>
      </w:r>
      <w:r w:rsidR="00830201">
        <w:rPr>
          <w:rFonts w:ascii="游ゴシック" w:eastAsia="游ゴシック" w:hAnsi="游ゴシック" w:hint="eastAsia"/>
          <w:sz w:val="21"/>
          <w:lang w:eastAsia="ja-JP"/>
        </w:rPr>
        <w:t>戸田市公共施設中長期</w:t>
      </w:r>
      <w:r w:rsidR="00B33E18" w:rsidRPr="00B33E18">
        <w:rPr>
          <w:rFonts w:ascii="游ゴシック" w:eastAsia="游ゴシック" w:hAnsi="游ゴシック" w:hint="eastAsia"/>
          <w:sz w:val="21"/>
          <w:lang w:eastAsia="ja-JP"/>
        </w:rPr>
        <w:t>保全計画</w:t>
      </w:r>
      <w:r w:rsidRPr="00B33E18">
        <w:rPr>
          <w:rFonts w:ascii="游ゴシック" w:eastAsia="游ゴシック" w:hAnsi="游ゴシック" w:hint="eastAsia"/>
          <w:sz w:val="21"/>
          <w:lang w:eastAsia="ja-JP"/>
        </w:rPr>
        <w:t>」</w:t>
      </w:r>
      <w:r w:rsidR="00B33E18" w:rsidRPr="00B33E18">
        <w:rPr>
          <w:rFonts w:ascii="游ゴシック" w:eastAsia="游ゴシック" w:hAnsi="游ゴシック" w:hint="eastAsia"/>
          <w:sz w:val="21"/>
          <w:lang w:eastAsia="ja-JP"/>
        </w:rPr>
        <w:t>に</w:t>
      </w:r>
      <w:r w:rsidR="00830201">
        <w:rPr>
          <w:rFonts w:ascii="游ゴシック" w:eastAsia="游ゴシック" w:hAnsi="游ゴシック" w:hint="eastAsia"/>
          <w:sz w:val="21"/>
          <w:lang w:eastAsia="ja-JP"/>
        </w:rPr>
        <w:t>基づき</w:t>
      </w:r>
      <w:r w:rsidR="00AF1640" w:rsidRPr="00B33E18">
        <w:rPr>
          <w:rFonts w:ascii="游ゴシック" w:eastAsia="游ゴシック" w:hAnsi="游ゴシック" w:hint="eastAsia"/>
          <w:sz w:val="21"/>
          <w:lang w:eastAsia="ja-JP"/>
        </w:rPr>
        <w:t>、</w:t>
      </w:r>
      <w:r w:rsidR="00830201">
        <w:rPr>
          <w:rFonts w:ascii="游ゴシック" w:eastAsia="游ゴシック" w:hAnsi="游ゴシック" w:hint="eastAsia"/>
          <w:sz w:val="21"/>
          <w:lang w:eastAsia="ja-JP"/>
        </w:rPr>
        <w:t>適切に</w:t>
      </w:r>
      <w:r w:rsidR="00B33E18" w:rsidRPr="00B33E18">
        <w:rPr>
          <w:rFonts w:ascii="游ゴシック" w:eastAsia="游ゴシック" w:hAnsi="游ゴシック" w:hint="eastAsia"/>
          <w:sz w:val="21"/>
          <w:lang w:eastAsia="ja-JP"/>
        </w:rPr>
        <w:t>進行管理</w:t>
      </w:r>
      <w:r w:rsidR="00830201">
        <w:rPr>
          <w:rFonts w:ascii="游ゴシック" w:eastAsia="游ゴシック" w:hAnsi="游ゴシック" w:hint="eastAsia"/>
          <w:sz w:val="21"/>
          <w:lang w:eastAsia="ja-JP"/>
        </w:rPr>
        <w:t>を</w:t>
      </w:r>
      <w:r w:rsidR="00B33E18" w:rsidRPr="00B33E18">
        <w:rPr>
          <w:rFonts w:ascii="游ゴシック" w:eastAsia="游ゴシック" w:hAnsi="游ゴシック" w:hint="eastAsia"/>
          <w:sz w:val="21"/>
          <w:lang w:eastAsia="ja-JP"/>
        </w:rPr>
        <w:t>行っていく。</w:t>
      </w:r>
    </w:p>
    <w:p w:rsidR="00AF1640" w:rsidRPr="00AF1640" w:rsidRDefault="00AF1640" w:rsidP="00523D52">
      <w:pPr>
        <w:rPr>
          <w:rFonts w:ascii="游ゴシック" w:eastAsia="游ゴシック" w:hAnsi="游ゴシック"/>
          <w:sz w:val="21"/>
          <w:szCs w:val="24"/>
          <w:lang w:eastAsia="ja-JP"/>
        </w:rPr>
      </w:pPr>
    </w:p>
    <w:p w:rsidR="00303B92" w:rsidRDefault="00303B92" w:rsidP="00523D52">
      <w:pPr>
        <w:rPr>
          <w:rFonts w:ascii="游ゴシック" w:eastAsia="游ゴシック" w:hAnsi="游ゴシック"/>
          <w:sz w:val="21"/>
          <w:szCs w:val="24"/>
          <w:lang w:eastAsia="ja-JP"/>
        </w:rPr>
      </w:pPr>
    </w:p>
    <w:p w:rsidR="00283F5E" w:rsidRDefault="00283F5E">
      <w:pPr>
        <w:widowControl/>
        <w:autoSpaceDE/>
        <w:autoSpaceDN/>
        <w:rPr>
          <w:rFonts w:ascii="游ゴシック" w:eastAsia="游ゴシック" w:hAnsi="游ゴシック"/>
          <w:sz w:val="21"/>
          <w:szCs w:val="24"/>
          <w:lang w:eastAsia="ja-JP"/>
        </w:rPr>
      </w:pPr>
      <w:r>
        <w:rPr>
          <w:rFonts w:ascii="游ゴシック" w:eastAsia="游ゴシック" w:hAnsi="游ゴシック"/>
          <w:sz w:val="21"/>
          <w:szCs w:val="24"/>
          <w:lang w:eastAsia="ja-JP"/>
        </w:rPr>
        <w:br w:type="page"/>
      </w:r>
    </w:p>
    <w:tbl>
      <w:tblPr>
        <w:tblStyle w:val="a5"/>
        <w:tblpPr w:leftFromText="142" w:rightFromText="142" w:vertAnchor="page" w:horzAnchor="margin" w:tblpY="2071"/>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tblLook w:val="04A0" w:firstRow="1" w:lastRow="0" w:firstColumn="1" w:lastColumn="0" w:noHBand="0" w:noVBand="1"/>
      </w:tblPr>
      <w:tblGrid>
        <w:gridCol w:w="8494"/>
      </w:tblGrid>
      <w:tr w:rsidR="003E0F70" w:rsidRPr="00BE4A97" w:rsidTr="003E0F70">
        <w:tc>
          <w:tcPr>
            <w:tcW w:w="8494" w:type="dxa"/>
          </w:tcPr>
          <w:p w:rsidR="003E0F70" w:rsidRPr="00BE4A97" w:rsidRDefault="003E0F70" w:rsidP="003E0F70">
            <w:pPr>
              <w:autoSpaceDE/>
              <w:autoSpaceDN/>
              <w:jc w:val="both"/>
              <w:outlineLvl w:val="1"/>
              <w:rPr>
                <w:rFonts w:ascii="游ゴシック" w:eastAsia="游ゴシック" w:hAnsi="游ゴシック" w:cs="Times New Roman"/>
                <w:kern w:val="2"/>
                <w:sz w:val="28"/>
                <w:szCs w:val="28"/>
                <w:lang w:eastAsia="ja-JP"/>
              </w:rPr>
            </w:pPr>
            <w:bookmarkStart w:id="15" w:name="_Toc57368170"/>
            <w:r>
              <w:rPr>
                <w:rFonts w:ascii="游ゴシック" w:eastAsia="游ゴシック" w:hAnsi="游ゴシック" w:cs="Times New Roman" w:hint="eastAsia"/>
                <w:kern w:val="2"/>
                <w:sz w:val="24"/>
                <w:szCs w:val="28"/>
                <w:lang w:eastAsia="ja-JP"/>
              </w:rPr>
              <w:lastRenderedPageBreak/>
              <w:t>【重点戦略２】デジタル化による利便性の高い市民サービスの実現</w:t>
            </w:r>
            <w:bookmarkEnd w:id="15"/>
          </w:p>
        </w:tc>
      </w:tr>
    </w:tbl>
    <w:p w:rsidR="00303B92" w:rsidRDefault="00303B92" w:rsidP="00523D52">
      <w:pPr>
        <w:rPr>
          <w:rFonts w:ascii="游ゴシック" w:eastAsia="游ゴシック" w:hAnsi="游ゴシック"/>
          <w:sz w:val="21"/>
          <w:szCs w:val="24"/>
          <w:lang w:eastAsia="ja-JP"/>
        </w:rPr>
      </w:pPr>
    </w:p>
    <w:p w:rsidR="00C1174A" w:rsidRDefault="00C1174A" w:rsidP="00C1174A">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現在、行政のデジタル化は早急に進めていかなければならない課題の一つであり、デジタル化による利便性の高い市民サービスを実現することが求められている。</w:t>
      </w:r>
    </w:p>
    <w:p w:rsidR="00F20AE6" w:rsidRPr="00375718" w:rsidRDefault="00F20AE6" w:rsidP="003E0F70">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そこで、重点戦略の二つ目</w:t>
      </w:r>
      <w:r w:rsidR="00907C9E">
        <w:rPr>
          <w:rFonts w:ascii="游ゴシック" w:eastAsia="游ゴシック" w:hAnsi="游ゴシック" w:hint="eastAsia"/>
          <w:sz w:val="21"/>
          <w:szCs w:val="24"/>
          <w:lang w:eastAsia="ja-JP"/>
        </w:rPr>
        <w:t>に</w:t>
      </w:r>
      <w:r>
        <w:rPr>
          <w:rFonts w:ascii="游ゴシック" w:eastAsia="游ゴシック" w:hAnsi="游ゴシック" w:hint="eastAsia"/>
          <w:sz w:val="21"/>
          <w:szCs w:val="24"/>
          <w:lang w:eastAsia="ja-JP"/>
        </w:rPr>
        <w:t>「デジタル化による利便性の高い市民サービスの実現」を掲げ、</w:t>
      </w:r>
      <w:r w:rsidR="00C56569">
        <w:rPr>
          <w:rFonts w:ascii="游ゴシック" w:eastAsia="游ゴシック" w:hAnsi="游ゴシック" w:hint="eastAsia"/>
          <w:sz w:val="21"/>
          <w:szCs w:val="24"/>
          <w:lang w:eastAsia="ja-JP"/>
        </w:rPr>
        <w:t>行政内部のデジタル化による業務の効率化とともに、市民サービスのデジタル化による利便性の向上</w:t>
      </w:r>
      <w:r w:rsidR="00C632DF">
        <w:rPr>
          <w:rFonts w:ascii="游ゴシック" w:eastAsia="游ゴシック" w:hAnsi="游ゴシック" w:hint="eastAsia"/>
          <w:sz w:val="21"/>
          <w:szCs w:val="24"/>
          <w:lang w:eastAsia="ja-JP"/>
        </w:rPr>
        <w:t>を両輪として</w:t>
      </w:r>
      <w:r w:rsidR="00C56569">
        <w:rPr>
          <w:rFonts w:ascii="游ゴシック" w:eastAsia="游ゴシック" w:hAnsi="游ゴシック" w:hint="eastAsia"/>
          <w:sz w:val="21"/>
          <w:szCs w:val="24"/>
          <w:lang w:eastAsia="ja-JP"/>
        </w:rPr>
        <w:t>推進していく。</w:t>
      </w:r>
    </w:p>
    <w:p w:rsidR="0058579A" w:rsidRPr="00907C9E" w:rsidRDefault="0058579A" w:rsidP="003E0F70">
      <w:pPr>
        <w:rPr>
          <w:rFonts w:ascii="游ゴシック" w:eastAsia="游ゴシック" w:hAnsi="游ゴシック"/>
          <w:sz w:val="21"/>
          <w:szCs w:val="24"/>
          <w:lang w:eastAsia="ja-JP"/>
        </w:rPr>
      </w:pPr>
    </w:p>
    <w:p w:rsidR="003E0F70" w:rsidRPr="00DC5EE6" w:rsidRDefault="00DC5EE6" w:rsidP="00523D52">
      <w:pPr>
        <w:rPr>
          <w:rFonts w:ascii="游ゴシック" w:eastAsia="游ゴシック" w:hAnsi="游ゴシック"/>
          <w:szCs w:val="24"/>
          <w:lang w:eastAsia="ja-JP"/>
        </w:rPr>
      </w:pPr>
      <w:r>
        <w:rPr>
          <w:rFonts w:ascii="游ゴシック" w:eastAsia="游ゴシック" w:hAnsi="游ゴシック" w:hint="eastAsia"/>
          <w:szCs w:val="24"/>
          <w:lang w:eastAsia="ja-JP"/>
        </w:rPr>
        <w:t>（１）デジタル化による</w:t>
      </w:r>
      <w:r w:rsidR="00BC44E5">
        <w:rPr>
          <w:rFonts w:ascii="游ゴシック" w:eastAsia="游ゴシック" w:hAnsi="游ゴシック" w:hint="eastAsia"/>
          <w:szCs w:val="24"/>
          <w:lang w:eastAsia="ja-JP"/>
        </w:rPr>
        <w:t>業務</w:t>
      </w:r>
      <w:r>
        <w:rPr>
          <w:rFonts w:ascii="游ゴシック" w:eastAsia="游ゴシック" w:hAnsi="游ゴシック" w:hint="eastAsia"/>
          <w:szCs w:val="24"/>
          <w:lang w:eastAsia="ja-JP"/>
        </w:rPr>
        <w:t>の効率化</w:t>
      </w:r>
    </w:p>
    <w:p w:rsidR="00DC5EE6" w:rsidRDefault="000F38B8" w:rsidP="00434B80">
      <w:pPr>
        <w:ind w:firstLineChars="100" w:firstLine="210"/>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国においては</w:t>
      </w:r>
      <w:r w:rsidR="00DB3052">
        <w:rPr>
          <w:rFonts w:ascii="游ゴシック" w:eastAsia="游ゴシック" w:hAnsi="游ゴシック" w:hint="eastAsia"/>
          <w:sz w:val="21"/>
          <w:szCs w:val="24"/>
          <w:lang w:eastAsia="ja-JP"/>
        </w:rPr>
        <w:t>、</w:t>
      </w:r>
      <w:r>
        <w:rPr>
          <w:rFonts w:ascii="游ゴシック" w:eastAsia="游ゴシック" w:hAnsi="游ゴシック" w:hint="eastAsia"/>
          <w:sz w:val="21"/>
          <w:szCs w:val="24"/>
          <w:lang w:eastAsia="ja-JP"/>
        </w:rPr>
        <w:t>新たな未来社会</w:t>
      </w:r>
      <w:r w:rsidR="00DB3052">
        <w:rPr>
          <w:rFonts w:ascii="游ゴシック" w:eastAsia="游ゴシック" w:hAnsi="游ゴシック" w:hint="eastAsia"/>
          <w:sz w:val="21"/>
          <w:szCs w:val="24"/>
          <w:lang w:eastAsia="ja-JP"/>
        </w:rPr>
        <w:t>「</w:t>
      </w:r>
      <w:r>
        <w:rPr>
          <w:rFonts w:ascii="游ゴシック" w:eastAsia="游ゴシック" w:hAnsi="游ゴシック" w:hint="eastAsia"/>
          <w:sz w:val="21"/>
          <w:szCs w:val="24"/>
          <w:lang w:eastAsia="ja-JP"/>
        </w:rPr>
        <w:t>Society 5.0」を目指すため、Io</w:t>
      </w:r>
      <w:r>
        <w:rPr>
          <w:rFonts w:ascii="游ゴシック" w:eastAsia="游ゴシック" w:hAnsi="游ゴシック"/>
          <w:sz w:val="21"/>
          <w:szCs w:val="24"/>
          <w:lang w:eastAsia="ja-JP"/>
        </w:rPr>
        <w:t>T</w:t>
      </w:r>
      <w:r>
        <w:rPr>
          <w:rFonts w:ascii="游ゴシック" w:eastAsia="游ゴシック" w:hAnsi="游ゴシック" w:hint="eastAsia"/>
          <w:sz w:val="21"/>
          <w:szCs w:val="24"/>
          <w:lang w:eastAsia="ja-JP"/>
        </w:rPr>
        <w:t>やロボット、AI</w:t>
      </w:r>
      <w:r w:rsidR="00DB3052">
        <w:rPr>
          <w:rFonts w:ascii="游ゴシック" w:eastAsia="游ゴシック" w:hAnsi="游ゴシック" w:hint="eastAsia"/>
          <w:sz w:val="21"/>
          <w:szCs w:val="24"/>
          <w:lang w:eastAsia="ja-JP"/>
        </w:rPr>
        <w:t>など</w:t>
      </w:r>
      <w:r>
        <w:rPr>
          <w:rFonts w:ascii="游ゴシック" w:eastAsia="游ゴシック" w:hAnsi="游ゴシック" w:hint="eastAsia"/>
          <w:sz w:val="21"/>
          <w:szCs w:val="24"/>
          <w:lang w:eastAsia="ja-JP"/>
        </w:rPr>
        <w:t>の最先端技術を活用し、様々なニーズに</w:t>
      </w:r>
      <w:r w:rsidR="0029754F">
        <w:rPr>
          <w:rFonts w:ascii="游ゴシック" w:eastAsia="游ゴシック" w:hAnsi="游ゴシック" w:hint="eastAsia"/>
          <w:sz w:val="21"/>
          <w:szCs w:val="24"/>
          <w:lang w:eastAsia="ja-JP"/>
        </w:rPr>
        <w:t>対し</w:t>
      </w:r>
      <w:r>
        <w:rPr>
          <w:rFonts w:ascii="游ゴシック" w:eastAsia="游ゴシック" w:hAnsi="游ゴシック" w:hint="eastAsia"/>
          <w:sz w:val="21"/>
          <w:szCs w:val="24"/>
          <w:lang w:eastAsia="ja-JP"/>
        </w:rPr>
        <w:t>きめ細かな行政サービスの</w:t>
      </w:r>
      <w:r w:rsidR="0029754F">
        <w:rPr>
          <w:rFonts w:ascii="游ゴシック" w:eastAsia="游ゴシック" w:hAnsi="游ゴシック" w:hint="eastAsia"/>
          <w:sz w:val="21"/>
          <w:szCs w:val="24"/>
          <w:lang w:eastAsia="ja-JP"/>
        </w:rPr>
        <w:t>提供</w:t>
      </w:r>
      <w:r w:rsidR="00434B80">
        <w:rPr>
          <w:rFonts w:ascii="游ゴシック" w:eastAsia="游ゴシック" w:hAnsi="游ゴシック" w:hint="eastAsia"/>
          <w:sz w:val="21"/>
          <w:szCs w:val="24"/>
          <w:lang w:eastAsia="ja-JP"/>
        </w:rPr>
        <w:t>を目指した取組</w:t>
      </w:r>
      <w:r>
        <w:rPr>
          <w:rFonts w:ascii="游ゴシック" w:eastAsia="游ゴシック" w:hAnsi="游ゴシック" w:hint="eastAsia"/>
          <w:sz w:val="21"/>
          <w:szCs w:val="24"/>
          <w:lang w:eastAsia="ja-JP"/>
        </w:rPr>
        <w:t>が</w:t>
      </w:r>
      <w:r w:rsidR="00434B80">
        <w:rPr>
          <w:rFonts w:ascii="游ゴシック" w:eastAsia="游ゴシック" w:hAnsi="游ゴシック" w:hint="eastAsia"/>
          <w:sz w:val="21"/>
          <w:szCs w:val="24"/>
          <w:lang w:eastAsia="ja-JP"/>
        </w:rPr>
        <w:t>進められ</w:t>
      </w:r>
      <w:r>
        <w:rPr>
          <w:rFonts w:ascii="游ゴシック" w:eastAsia="游ゴシック" w:hAnsi="游ゴシック" w:hint="eastAsia"/>
          <w:sz w:val="21"/>
          <w:szCs w:val="24"/>
          <w:lang w:eastAsia="ja-JP"/>
        </w:rPr>
        <w:t>ている。また、新型コロナウイルスの感染拡大に伴い、</w:t>
      </w:r>
      <w:r w:rsidR="00434B80">
        <w:rPr>
          <w:rFonts w:ascii="游ゴシック" w:eastAsia="游ゴシック" w:hAnsi="游ゴシック" w:hint="eastAsia"/>
          <w:sz w:val="21"/>
          <w:szCs w:val="24"/>
          <w:lang w:eastAsia="ja-JP"/>
        </w:rPr>
        <w:t>これまでの</w:t>
      </w:r>
      <w:r w:rsidR="00434B80" w:rsidRPr="00434B80">
        <w:rPr>
          <w:rFonts w:ascii="游ゴシック" w:eastAsia="游ゴシック" w:hAnsi="游ゴシック" w:hint="eastAsia"/>
          <w:sz w:val="21"/>
          <w:szCs w:val="24"/>
          <w:lang w:eastAsia="ja-JP"/>
        </w:rPr>
        <w:t>「対面」「紙」「押印」</w:t>
      </w:r>
      <w:r w:rsidR="00434B80">
        <w:rPr>
          <w:rFonts w:ascii="游ゴシック" w:eastAsia="游ゴシック" w:hAnsi="游ゴシック" w:hint="eastAsia"/>
          <w:sz w:val="21"/>
          <w:szCs w:val="24"/>
          <w:lang w:eastAsia="ja-JP"/>
        </w:rPr>
        <w:t>を基本とした行政手続から脱却し、新たな生活様式の実現に向けて行政のデジタル化が急速に進んでいるところである。</w:t>
      </w:r>
    </w:p>
    <w:p w:rsidR="000F38B8" w:rsidRDefault="000F38B8" w:rsidP="00523D52">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w:t>
      </w:r>
      <w:r w:rsidR="00434B80">
        <w:rPr>
          <w:rFonts w:ascii="游ゴシック" w:eastAsia="游ゴシック" w:hAnsi="游ゴシック" w:hint="eastAsia"/>
          <w:sz w:val="21"/>
          <w:szCs w:val="24"/>
          <w:lang w:eastAsia="ja-JP"/>
        </w:rPr>
        <w:t>このような</w:t>
      </w:r>
      <w:r w:rsidR="0019112E">
        <w:rPr>
          <w:rFonts w:ascii="游ゴシック" w:eastAsia="游ゴシック" w:hAnsi="游ゴシック" w:hint="eastAsia"/>
          <w:sz w:val="21"/>
          <w:szCs w:val="24"/>
          <w:lang w:eastAsia="ja-JP"/>
        </w:rPr>
        <w:t>中</w:t>
      </w:r>
      <w:r w:rsidR="00434B80">
        <w:rPr>
          <w:rFonts w:ascii="游ゴシック" w:eastAsia="游ゴシック" w:hAnsi="游ゴシック" w:hint="eastAsia"/>
          <w:sz w:val="21"/>
          <w:szCs w:val="24"/>
          <w:lang w:eastAsia="ja-JP"/>
        </w:rPr>
        <w:t>、</w:t>
      </w:r>
      <w:r>
        <w:rPr>
          <w:rFonts w:ascii="游ゴシック" w:eastAsia="游ゴシック" w:hAnsi="游ゴシック" w:hint="eastAsia"/>
          <w:sz w:val="21"/>
          <w:szCs w:val="24"/>
          <w:lang w:eastAsia="ja-JP"/>
        </w:rPr>
        <w:t>本市</w:t>
      </w:r>
      <w:r w:rsidR="00342C19">
        <w:rPr>
          <w:rFonts w:ascii="游ゴシック" w:eastAsia="游ゴシック" w:hAnsi="游ゴシック" w:hint="eastAsia"/>
          <w:sz w:val="21"/>
          <w:szCs w:val="24"/>
          <w:lang w:eastAsia="ja-JP"/>
        </w:rPr>
        <w:t>では</w:t>
      </w:r>
      <w:r>
        <w:rPr>
          <w:rFonts w:ascii="游ゴシック" w:eastAsia="游ゴシック" w:hAnsi="游ゴシック" w:hint="eastAsia"/>
          <w:sz w:val="21"/>
          <w:szCs w:val="24"/>
          <w:lang w:eastAsia="ja-JP"/>
        </w:rPr>
        <w:t>全庁的</w:t>
      </w:r>
      <w:r w:rsidR="005614B5">
        <w:rPr>
          <w:rFonts w:ascii="游ゴシック" w:eastAsia="游ゴシック" w:hAnsi="游ゴシック" w:hint="eastAsia"/>
          <w:sz w:val="21"/>
          <w:szCs w:val="24"/>
          <w:lang w:eastAsia="ja-JP"/>
        </w:rPr>
        <w:t>かつ</w:t>
      </w:r>
      <w:r>
        <w:rPr>
          <w:rFonts w:ascii="游ゴシック" w:eastAsia="游ゴシック" w:hAnsi="游ゴシック" w:hint="eastAsia"/>
          <w:sz w:val="21"/>
          <w:szCs w:val="24"/>
          <w:lang w:eastAsia="ja-JP"/>
        </w:rPr>
        <w:t>戦略的にデジタルトランスフォーメーションを推進するため、令和３（2021）年度</w:t>
      </w:r>
      <w:r w:rsidR="00441501">
        <w:rPr>
          <w:rFonts w:ascii="游ゴシック" w:eastAsia="游ゴシック" w:hAnsi="游ゴシック" w:hint="eastAsia"/>
          <w:sz w:val="21"/>
          <w:szCs w:val="24"/>
          <w:lang w:eastAsia="ja-JP"/>
        </w:rPr>
        <w:t>から企画財政部内に「</w:t>
      </w:r>
      <w:r>
        <w:rPr>
          <w:rFonts w:ascii="游ゴシック" w:eastAsia="游ゴシック" w:hAnsi="游ゴシック" w:hint="eastAsia"/>
          <w:sz w:val="21"/>
          <w:szCs w:val="24"/>
          <w:lang w:eastAsia="ja-JP"/>
        </w:rPr>
        <w:t>デジタル戦略室」を設置し、デジタル化</w:t>
      </w:r>
      <w:r w:rsidR="00434B80">
        <w:rPr>
          <w:rFonts w:ascii="游ゴシック" w:eastAsia="游ゴシック" w:hAnsi="游ゴシック" w:hint="eastAsia"/>
          <w:sz w:val="21"/>
          <w:szCs w:val="24"/>
          <w:lang w:eastAsia="ja-JP"/>
        </w:rPr>
        <w:t>を</w:t>
      </w:r>
      <w:r>
        <w:rPr>
          <w:rFonts w:ascii="游ゴシック" w:eastAsia="游ゴシック" w:hAnsi="游ゴシック" w:hint="eastAsia"/>
          <w:sz w:val="21"/>
          <w:szCs w:val="24"/>
          <w:lang w:eastAsia="ja-JP"/>
        </w:rPr>
        <w:t>推進</w:t>
      </w:r>
      <w:r w:rsidR="00434B80">
        <w:rPr>
          <w:rFonts w:ascii="游ゴシック" w:eastAsia="游ゴシック" w:hAnsi="游ゴシック" w:hint="eastAsia"/>
          <w:sz w:val="21"/>
          <w:szCs w:val="24"/>
          <w:lang w:eastAsia="ja-JP"/>
        </w:rPr>
        <w:t>して</w:t>
      </w:r>
      <w:r w:rsidR="00342C19">
        <w:rPr>
          <w:rFonts w:ascii="游ゴシック" w:eastAsia="游ゴシック" w:hAnsi="游ゴシック" w:hint="eastAsia"/>
          <w:sz w:val="21"/>
          <w:szCs w:val="24"/>
          <w:lang w:eastAsia="ja-JP"/>
        </w:rPr>
        <w:t>いく。</w:t>
      </w:r>
    </w:p>
    <w:p w:rsidR="000F38B8" w:rsidRPr="00434B80" w:rsidRDefault="00BC44E5" w:rsidP="00523D52">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w:t>
      </w:r>
      <w:r w:rsidR="00DB3052">
        <w:rPr>
          <w:rFonts w:ascii="游ゴシック" w:eastAsia="游ゴシック" w:hAnsi="游ゴシック" w:hint="eastAsia"/>
          <w:sz w:val="21"/>
          <w:szCs w:val="24"/>
          <w:lang w:eastAsia="ja-JP"/>
        </w:rPr>
        <w:t>行政</w:t>
      </w:r>
      <w:r>
        <w:rPr>
          <w:rFonts w:ascii="游ゴシック" w:eastAsia="游ゴシック" w:hAnsi="游ゴシック" w:hint="eastAsia"/>
          <w:sz w:val="21"/>
          <w:szCs w:val="24"/>
          <w:lang w:eastAsia="ja-JP"/>
        </w:rPr>
        <w:t>内部のデジタル化では、</w:t>
      </w:r>
      <w:r w:rsidR="00C03531">
        <w:rPr>
          <w:rFonts w:ascii="游ゴシック" w:eastAsia="游ゴシック" w:hAnsi="游ゴシック" w:hint="eastAsia"/>
          <w:sz w:val="21"/>
          <w:szCs w:val="24"/>
          <w:lang w:eastAsia="ja-JP"/>
        </w:rPr>
        <w:t>タイムカードなどの紙ベースで行っていた</w:t>
      </w:r>
      <w:r w:rsidR="00C632DF">
        <w:rPr>
          <w:rFonts w:ascii="游ゴシック" w:eastAsia="游ゴシック" w:hAnsi="游ゴシック" w:hint="eastAsia"/>
          <w:sz w:val="21"/>
          <w:szCs w:val="24"/>
          <w:lang w:eastAsia="ja-JP"/>
        </w:rPr>
        <w:t>勤怠管理</w:t>
      </w:r>
      <w:r w:rsidR="00C03531">
        <w:rPr>
          <w:rFonts w:ascii="游ゴシック" w:eastAsia="游ゴシック" w:hAnsi="游ゴシック" w:hint="eastAsia"/>
          <w:sz w:val="21"/>
          <w:szCs w:val="24"/>
          <w:lang w:eastAsia="ja-JP"/>
        </w:rPr>
        <w:t>の電子化のように、紙や押印を基本とした内部事務</w:t>
      </w:r>
      <w:r w:rsidR="002246E6">
        <w:rPr>
          <w:rFonts w:ascii="游ゴシック" w:eastAsia="游ゴシック" w:hAnsi="游ゴシック" w:hint="eastAsia"/>
          <w:sz w:val="21"/>
          <w:szCs w:val="24"/>
          <w:lang w:eastAsia="ja-JP"/>
        </w:rPr>
        <w:t>やシステムの標準化・連携など</w:t>
      </w:r>
      <w:r w:rsidR="00C03531">
        <w:rPr>
          <w:rFonts w:ascii="游ゴシック" w:eastAsia="游ゴシック" w:hAnsi="游ゴシック" w:hint="eastAsia"/>
          <w:sz w:val="21"/>
          <w:szCs w:val="24"/>
          <w:lang w:eastAsia="ja-JP"/>
        </w:rPr>
        <w:t>のデジタル化</w:t>
      </w:r>
      <w:r w:rsidR="002246E6">
        <w:rPr>
          <w:rFonts w:ascii="游ゴシック" w:eastAsia="游ゴシック" w:hAnsi="游ゴシック" w:hint="eastAsia"/>
          <w:sz w:val="21"/>
          <w:szCs w:val="24"/>
          <w:lang w:eastAsia="ja-JP"/>
        </w:rPr>
        <w:t>に取り組み</w:t>
      </w:r>
      <w:r w:rsidR="00C03531">
        <w:rPr>
          <w:rFonts w:ascii="游ゴシック" w:eastAsia="游ゴシック" w:hAnsi="游ゴシック" w:hint="eastAsia"/>
          <w:sz w:val="21"/>
          <w:szCs w:val="24"/>
          <w:lang w:eastAsia="ja-JP"/>
        </w:rPr>
        <w:t>、業務の効率化を図っていく。このほかにも、</w:t>
      </w:r>
      <w:r w:rsidR="00017587">
        <w:rPr>
          <w:rFonts w:ascii="游ゴシック" w:eastAsia="游ゴシック" w:hAnsi="游ゴシック" w:hint="eastAsia"/>
          <w:sz w:val="21"/>
          <w:szCs w:val="24"/>
          <w:lang w:eastAsia="ja-JP"/>
        </w:rPr>
        <w:t>新型コロナウイルスの感染拡大に伴う</w:t>
      </w:r>
      <w:r w:rsidR="00C03531">
        <w:rPr>
          <w:rFonts w:ascii="游ゴシック" w:eastAsia="游ゴシック" w:hAnsi="游ゴシック" w:hint="eastAsia"/>
          <w:sz w:val="21"/>
          <w:szCs w:val="24"/>
          <w:lang w:eastAsia="ja-JP"/>
        </w:rPr>
        <w:t>在宅勤務で課題となっていたテレワーク</w:t>
      </w:r>
      <w:r w:rsidR="00441501">
        <w:rPr>
          <w:rFonts w:ascii="游ゴシック" w:eastAsia="游ゴシック" w:hAnsi="游ゴシック" w:hint="eastAsia"/>
          <w:sz w:val="21"/>
          <w:szCs w:val="24"/>
          <w:lang w:eastAsia="ja-JP"/>
        </w:rPr>
        <w:t>の</w:t>
      </w:r>
      <w:r w:rsidR="00C03531">
        <w:rPr>
          <w:rFonts w:ascii="游ゴシック" w:eastAsia="游ゴシック" w:hAnsi="游ゴシック" w:hint="eastAsia"/>
          <w:sz w:val="21"/>
          <w:szCs w:val="24"/>
          <w:lang w:eastAsia="ja-JP"/>
        </w:rPr>
        <w:t>環境整備を進め、セキュリティ面を確保しつつ、</w:t>
      </w:r>
      <w:r w:rsidR="00017587">
        <w:rPr>
          <w:rFonts w:ascii="游ゴシック" w:eastAsia="游ゴシック" w:hAnsi="游ゴシック" w:hint="eastAsia"/>
          <w:sz w:val="21"/>
          <w:szCs w:val="24"/>
          <w:lang w:eastAsia="ja-JP"/>
        </w:rPr>
        <w:t>庁外</w:t>
      </w:r>
      <w:r w:rsidR="00C03531">
        <w:rPr>
          <w:rFonts w:ascii="游ゴシック" w:eastAsia="游ゴシック" w:hAnsi="游ゴシック" w:hint="eastAsia"/>
          <w:sz w:val="21"/>
          <w:szCs w:val="24"/>
          <w:lang w:eastAsia="ja-JP"/>
        </w:rPr>
        <w:t>でも</w:t>
      </w:r>
      <w:r w:rsidR="002246E6">
        <w:rPr>
          <w:rFonts w:ascii="游ゴシック" w:eastAsia="游ゴシック" w:hAnsi="游ゴシック" w:hint="eastAsia"/>
          <w:sz w:val="21"/>
          <w:szCs w:val="24"/>
          <w:lang w:eastAsia="ja-JP"/>
        </w:rPr>
        <w:t>通常どおり</w:t>
      </w:r>
      <w:r w:rsidR="00C03531">
        <w:rPr>
          <w:rFonts w:ascii="游ゴシック" w:eastAsia="游ゴシック" w:hAnsi="游ゴシック" w:hint="eastAsia"/>
          <w:sz w:val="21"/>
          <w:szCs w:val="24"/>
          <w:lang w:eastAsia="ja-JP"/>
        </w:rPr>
        <w:t>業務が行えるような</w:t>
      </w:r>
      <w:r w:rsidR="002246E6">
        <w:rPr>
          <w:rFonts w:ascii="游ゴシック" w:eastAsia="游ゴシック" w:hAnsi="游ゴシック" w:hint="eastAsia"/>
          <w:sz w:val="21"/>
          <w:szCs w:val="24"/>
          <w:lang w:eastAsia="ja-JP"/>
        </w:rPr>
        <w:t>環境を実現するなど、</w:t>
      </w:r>
      <w:r w:rsidR="00441501">
        <w:rPr>
          <w:rFonts w:ascii="游ゴシック" w:eastAsia="游ゴシック" w:hAnsi="游ゴシック" w:hint="eastAsia"/>
          <w:sz w:val="21"/>
          <w:szCs w:val="24"/>
          <w:lang w:eastAsia="ja-JP"/>
        </w:rPr>
        <w:t>働き方改革</w:t>
      </w:r>
      <w:r w:rsidR="002246E6">
        <w:rPr>
          <w:rFonts w:ascii="游ゴシック" w:eastAsia="游ゴシック" w:hAnsi="游ゴシック" w:hint="eastAsia"/>
          <w:sz w:val="21"/>
          <w:szCs w:val="24"/>
          <w:lang w:eastAsia="ja-JP"/>
        </w:rPr>
        <w:t>や業務の効率化</w:t>
      </w:r>
      <w:r w:rsidR="00441501">
        <w:rPr>
          <w:rFonts w:ascii="游ゴシック" w:eastAsia="游ゴシック" w:hAnsi="游ゴシック" w:hint="eastAsia"/>
          <w:sz w:val="21"/>
          <w:szCs w:val="24"/>
          <w:lang w:eastAsia="ja-JP"/>
        </w:rPr>
        <w:t>に取り組んでいく。</w:t>
      </w:r>
    </w:p>
    <w:p w:rsidR="000F38B8" w:rsidRPr="002246E6" w:rsidRDefault="000F38B8" w:rsidP="00523D52">
      <w:pPr>
        <w:rPr>
          <w:rFonts w:ascii="游ゴシック" w:eastAsia="游ゴシック" w:hAnsi="游ゴシック"/>
          <w:sz w:val="21"/>
          <w:szCs w:val="24"/>
          <w:lang w:eastAsia="ja-JP"/>
        </w:rPr>
      </w:pPr>
    </w:p>
    <w:p w:rsidR="00441501" w:rsidRPr="00FF4065" w:rsidRDefault="00441501" w:rsidP="00441501">
      <w:pPr>
        <w:rPr>
          <w:rFonts w:ascii="游ゴシック" w:eastAsia="游ゴシック" w:hAnsi="游ゴシック"/>
          <w:szCs w:val="24"/>
          <w:lang w:eastAsia="ja-JP"/>
        </w:rPr>
      </w:pPr>
      <w:r>
        <w:rPr>
          <w:rFonts w:ascii="游ゴシック" w:eastAsia="游ゴシック" w:hAnsi="游ゴシック" w:hint="eastAsia"/>
          <w:szCs w:val="24"/>
          <w:lang w:eastAsia="ja-JP"/>
        </w:rPr>
        <w:t>（２</w:t>
      </w:r>
      <w:r w:rsidRPr="00FF4065">
        <w:rPr>
          <w:rFonts w:ascii="游ゴシック" w:eastAsia="游ゴシック" w:hAnsi="游ゴシック" w:hint="eastAsia"/>
          <w:szCs w:val="24"/>
          <w:lang w:eastAsia="ja-JP"/>
        </w:rPr>
        <w:t>）</w:t>
      </w:r>
      <w:r>
        <w:rPr>
          <w:rFonts w:ascii="游ゴシック" w:eastAsia="游ゴシック" w:hAnsi="游ゴシック" w:hint="eastAsia"/>
          <w:szCs w:val="24"/>
          <w:lang w:eastAsia="ja-JP"/>
        </w:rPr>
        <w:t>ICT活用による利便性の高いサービスの実現</w:t>
      </w:r>
    </w:p>
    <w:p w:rsidR="005614B5" w:rsidRDefault="00441501" w:rsidP="00DA65AA">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w:t>
      </w:r>
      <w:r w:rsidR="00DA65AA">
        <w:rPr>
          <w:rFonts w:ascii="游ゴシック" w:eastAsia="游ゴシック" w:hAnsi="游ゴシック" w:hint="eastAsia"/>
          <w:sz w:val="21"/>
          <w:szCs w:val="24"/>
          <w:lang w:eastAsia="ja-JP"/>
        </w:rPr>
        <w:t>今後も拡大する多様な市民</w:t>
      </w:r>
      <w:r w:rsidR="00017587">
        <w:rPr>
          <w:rFonts w:ascii="游ゴシック" w:eastAsia="游ゴシック" w:hAnsi="游ゴシック" w:hint="eastAsia"/>
          <w:sz w:val="21"/>
          <w:szCs w:val="24"/>
          <w:lang w:eastAsia="ja-JP"/>
        </w:rPr>
        <w:t>の</w:t>
      </w:r>
      <w:r w:rsidR="00DA65AA">
        <w:rPr>
          <w:rFonts w:ascii="游ゴシック" w:eastAsia="游ゴシック" w:hAnsi="游ゴシック" w:hint="eastAsia"/>
          <w:sz w:val="21"/>
          <w:szCs w:val="24"/>
          <w:lang w:eastAsia="ja-JP"/>
        </w:rPr>
        <w:t>ニーズや期待に応えるためには、ICT活用</w:t>
      </w:r>
      <w:r w:rsidR="00E96B5C">
        <w:rPr>
          <w:rFonts w:ascii="游ゴシック" w:eastAsia="游ゴシック" w:hAnsi="游ゴシック" w:hint="eastAsia"/>
          <w:sz w:val="21"/>
          <w:szCs w:val="24"/>
          <w:lang w:eastAsia="ja-JP"/>
        </w:rPr>
        <w:t>は</w:t>
      </w:r>
      <w:r w:rsidR="00DA65AA">
        <w:rPr>
          <w:rFonts w:ascii="游ゴシック" w:eastAsia="游ゴシック" w:hAnsi="游ゴシック" w:hint="eastAsia"/>
          <w:sz w:val="21"/>
          <w:szCs w:val="24"/>
          <w:lang w:eastAsia="ja-JP"/>
        </w:rPr>
        <w:t>不可欠である。</w:t>
      </w:r>
      <w:r w:rsidR="005614B5" w:rsidRPr="00C1174A">
        <w:rPr>
          <w:rFonts w:ascii="游ゴシック" w:eastAsia="游ゴシック" w:hAnsi="游ゴシック"/>
          <w:sz w:val="21"/>
          <w:szCs w:val="24"/>
          <w:lang w:eastAsia="ja-JP"/>
        </w:rPr>
        <w:t>「市民にとって使いやすいサービスを設計する」という理念の下、</w:t>
      </w:r>
      <w:r w:rsidR="005614B5">
        <w:rPr>
          <w:rFonts w:ascii="游ゴシック" w:eastAsia="游ゴシック" w:hAnsi="游ゴシック"/>
          <w:sz w:val="21"/>
          <w:szCs w:val="24"/>
          <w:lang w:eastAsia="ja-JP"/>
        </w:rPr>
        <w:t>デジタル化の基本原則である（１）デジタルファースト（個々の手続</w:t>
      </w:r>
      <w:r w:rsidR="005614B5" w:rsidRPr="00C1174A">
        <w:rPr>
          <w:rFonts w:ascii="游ゴシック" w:eastAsia="游ゴシック" w:hAnsi="游ゴシック"/>
          <w:sz w:val="21"/>
          <w:szCs w:val="24"/>
          <w:lang w:eastAsia="ja-JP"/>
        </w:rPr>
        <w:t>が一貫してデジタルで完結）、（２）ワンスオンリー（一度提出した情報は再提</w:t>
      </w:r>
      <w:r w:rsidR="005614B5">
        <w:rPr>
          <w:rFonts w:ascii="游ゴシック" w:eastAsia="游ゴシック" w:hAnsi="游ゴシック"/>
          <w:sz w:val="21"/>
          <w:szCs w:val="24"/>
          <w:lang w:eastAsia="ja-JP"/>
        </w:rPr>
        <w:t>出不要）、（３）コネクテッド・ワンストップ（民間サービスも含め</w:t>
      </w:r>
      <w:r w:rsidR="005614B5">
        <w:rPr>
          <w:rFonts w:ascii="游ゴシック" w:eastAsia="游ゴシック" w:hAnsi="游ゴシック" w:hint="eastAsia"/>
          <w:sz w:val="21"/>
          <w:szCs w:val="24"/>
          <w:lang w:eastAsia="ja-JP"/>
        </w:rPr>
        <w:t>て</w:t>
      </w:r>
      <w:r w:rsidR="0029754F">
        <w:rPr>
          <w:rFonts w:ascii="游ゴシック" w:eastAsia="游ゴシック" w:hAnsi="游ゴシック"/>
          <w:sz w:val="21"/>
          <w:szCs w:val="24"/>
          <w:lang w:eastAsia="ja-JP"/>
        </w:rPr>
        <w:t>どこでも一</w:t>
      </w:r>
      <w:r w:rsidR="0029754F">
        <w:rPr>
          <w:rFonts w:ascii="游ゴシック" w:eastAsia="游ゴシック" w:hAnsi="游ゴシック" w:hint="eastAsia"/>
          <w:sz w:val="21"/>
          <w:szCs w:val="24"/>
          <w:lang w:eastAsia="ja-JP"/>
        </w:rPr>
        <w:t>箇所</w:t>
      </w:r>
      <w:r w:rsidR="005614B5" w:rsidRPr="00C1174A">
        <w:rPr>
          <w:rFonts w:ascii="游ゴシック" w:eastAsia="游ゴシック" w:hAnsi="游ゴシック"/>
          <w:sz w:val="21"/>
          <w:szCs w:val="24"/>
          <w:lang w:eastAsia="ja-JP"/>
        </w:rPr>
        <w:t>でサービス実現）に従い、デジタル化を推進し</w:t>
      </w:r>
      <w:r w:rsidR="005614B5" w:rsidRPr="00C1174A">
        <w:rPr>
          <w:rFonts w:ascii="游ゴシック" w:eastAsia="游ゴシック" w:hAnsi="游ゴシック" w:hint="eastAsia"/>
          <w:sz w:val="21"/>
          <w:szCs w:val="24"/>
          <w:lang w:eastAsia="ja-JP"/>
        </w:rPr>
        <w:t>ていくことが必要となっている。</w:t>
      </w:r>
    </w:p>
    <w:p w:rsidR="00DA65AA" w:rsidRDefault="005614B5" w:rsidP="005614B5">
      <w:pPr>
        <w:ind w:firstLineChars="100" w:firstLine="210"/>
        <w:rPr>
          <w:rFonts w:ascii="游ゴシック" w:eastAsia="游ゴシック" w:hAnsi="游ゴシック"/>
          <w:sz w:val="21"/>
          <w:lang w:eastAsia="ja-JP"/>
        </w:rPr>
      </w:pPr>
      <w:r>
        <w:rPr>
          <w:rFonts w:ascii="游ゴシック" w:eastAsia="游ゴシック" w:hAnsi="游ゴシック" w:hint="eastAsia"/>
          <w:sz w:val="21"/>
          <w:szCs w:val="24"/>
          <w:lang w:eastAsia="ja-JP"/>
        </w:rPr>
        <w:t>さらに、</w:t>
      </w:r>
      <w:r w:rsidR="00DA65AA">
        <w:rPr>
          <w:rFonts w:ascii="游ゴシック" w:eastAsia="游ゴシック" w:hAnsi="游ゴシック" w:hint="eastAsia"/>
          <w:sz w:val="21"/>
          <w:szCs w:val="24"/>
          <w:lang w:eastAsia="ja-JP"/>
        </w:rPr>
        <w:t>これからの行政サービスの在り方としては、</w:t>
      </w:r>
      <w:r w:rsidR="00DA65AA" w:rsidRPr="00DA65AA">
        <w:rPr>
          <w:rFonts w:ascii="游ゴシック" w:eastAsia="游ゴシック" w:hAnsi="游ゴシック" w:hint="eastAsia"/>
          <w:sz w:val="21"/>
          <w:lang w:eastAsia="ja-JP"/>
        </w:rPr>
        <w:t>窓口に足を運ばなくてもサービスを提供できる体制を構築していくことが必要であり、</w:t>
      </w:r>
      <w:r w:rsidR="00DB3052">
        <w:rPr>
          <w:rFonts w:ascii="游ゴシック" w:eastAsia="游ゴシック" w:hAnsi="游ゴシック" w:hint="eastAsia"/>
          <w:sz w:val="21"/>
          <w:lang w:eastAsia="ja-JP"/>
        </w:rPr>
        <w:t>行政のあらゆるサービスが最初から</w:t>
      </w:r>
      <w:r w:rsidR="00DB3052">
        <w:rPr>
          <w:rFonts w:ascii="游ゴシック" w:eastAsia="游ゴシック" w:hAnsi="游ゴシック" w:hint="eastAsia"/>
          <w:sz w:val="21"/>
          <w:lang w:eastAsia="ja-JP"/>
        </w:rPr>
        <w:lastRenderedPageBreak/>
        <w:t>最後までデジタルで完結</w:t>
      </w:r>
      <w:r w:rsidR="006A23E1">
        <w:rPr>
          <w:rFonts w:ascii="游ゴシック" w:eastAsia="游ゴシック" w:hAnsi="游ゴシック" w:hint="eastAsia"/>
          <w:sz w:val="21"/>
          <w:lang w:eastAsia="ja-JP"/>
        </w:rPr>
        <w:t>でき</w:t>
      </w:r>
      <w:r w:rsidR="00DB3052">
        <w:rPr>
          <w:rFonts w:ascii="游ゴシック" w:eastAsia="游ゴシック" w:hAnsi="游ゴシック" w:hint="eastAsia"/>
          <w:sz w:val="21"/>
          <w:lang w:eastAsia="ja-JP"/>
        </w:rPr>
        <w:t>る完全デジタル化</w:t>
      </w:r>
      <w:r w:rsidR="00E96B5C">
        <w:rPr>
          <w:rFonts w:ascii="游ゴシック" w:eastAsia="游ゴシック" w:hAnsi="游ゴシック" w:hint="eastAsia"/>
          <w:sz w:val="21"/>
          <w:lang w:eastAsia="ja-JP"/>
        </w:rPr>
        <w:t>を目指していくことが求められている。その結果、市民サービスの向上だけでなく、</w:t>
      </w:r>
      <w:r w:rsidR="00017587">
        <w:rPr>
          <w:rFonts w:ascii="游ゴシック" w:eastAsia="游ゴシック" w:hAnsi="游ゴシック" w:hint="eastAsia"/>
          <w:sz w:val="21"/>
          <w:lang w:eastAsia="ja-JP"/>
        </w:rPr>
        <w:t>行財政改革の柱ともいえる業務の効率化にも資することになる</w:t>
      </w:r>
      <w:r w:rsidR="00E96B5C">
        <w:rPr>
          <w:rFonts w:ascii="游ゴシック" w:eastAsia="游ゴシック" w:hAnsi="游ゴシック" w:hint="eastAsia"/>
          <w:sz w:val="21"/>
          <w:lang w:eastAsia="ja-JP"/>
        </w:rPr>
        <w:t>。</w:t>
      </w:r>
    </w:p>
    <w:p w:rsidR="00E96B5C" w:rsidRPr="00E96B5C" w:rsidRDefault="00E96B5C" w:rsidP="00E96B5C">
      <w:pPr>
        <w:widowControl/>
        <w:ind w:firstLineChars="100" w:firstLine="210"/>
        <w:rPr>
          <w:rFonts w:ascii="游ゴシック" w:eastAsia="游ゴシック" w:hAnsi="游ゴシック"/>
          <w:sz w:val="21"/>
          <w:lang w:eastAsia="ja-JP"/>
        </w:rPr>
      </w:pPr>
      <w:r w:rsidRPr="00E96B5C">
        <w:rPr>
          <w:rFonts w:ascii="游ゴシック" w:eastAsia="游ゴシック" w:hAnsi="游ゴシック" w:hint="eastAsia"/>
          <w:sz w:val="21"/>
          <w:lang w:eastAsia="ja-JP"/>
        </w:rPr>
        <w:t>このような</w:t>
      </w:r>
      <w:r w:rsidR="0019112E">
        <w:rPr>
          <w:rFonts w:ascii="游ゴシック" w:eastAsia="游ゴシック" w:hAnsi="游ゴシック" w:hint="eastAsia"/>
          <w:sz w:val="21"/>
          <w:lang w:eastAsia="ja-JP"/>
        </w:rPr>
        <w:t>中</w:t>
      </w:r>
      <w:r w:rsidRPr="00E96B5C">
        <w:rPr>
          <w:rFonts w:ascii="游ゴシック" w:eastAsia="游ゴシック" w:hAnsi="游ゴシック" w:hint="eastAsia"/>
          <w:sz w:val="21"/>
          <w:lang w:eastAsia="ja-JP"/>
        </w:rPr>
        <w:t>、行政のデジタル化に対する取組では、令和２（202</w:t>
      </w:r>
      <w:r w:rsidR="0029754F">
        <w:rPr>
          <w:rFonts w:ascii="游ゴシック" w:eastAsia="游ゴシック" w:hAnsi="游ゴシック"/>
          <w:sz w:val="21"/>
          <w:lang w:eastAsia="ja-JP"/>
        </w:rPr>
        <w:t>0</w:t>
      </w:r>
      <w:r w:rsidRPr="00E96B5C">
        <w:rPr>
          <w:rFonts w:ascii="游ゴシック" w:eastAsia="游ゴシック" w:hAnsi="游ゴシック" w:hint="eastAsia"/>
          <w:sz w:val="21"/>
          <w:lang w:eastAsia="ja-JP"/>
        </w:rPr>
        <w:t>）年度</w:t>
      </w:r>
      <w:r>
        <w:rPr>
          <w:rFonts w:ascii="游ゴシック" w:eastAsia="游ゴシック" w:hAnsi="游ゴシック" w:hint="eastAsia"/>
          <w:sz w:val="21"/>
          <w:lang w:eastAsia="ja-JP"/>
        </w:rPr>
        <w:t>に総務省主催の「</w:t>
      </w:r>
      <w:r w:rsidRPr="00E96B5C">
        <w:rPr>
          <w:rFonts w:ascii="游ゴシック" w:eastAsia="游ゴシック" w:hAnsi="游ゴシック" w:hint="eastAsia"/>
          <w:sz w:val="21"/>
          <w:lang w:eastAsia="ja-JP"/>
        </w:rPr>
        <w:t>地方公共団体におけるAI活用に関する調査研究」</w:t>
      </w:r>
      <w:r>
        <w:rPr>
          <w:rFonts w:ascii="游ゴシック" w:eastAsia="游ゴシック" w:hAnsi="游ゴシック" w:hint="eastAsia"/>
          <w:sz w:val="21"/>
          <w:lang w:eastAsia="ja-JP"/>
        </w:rPr>
        <w:t>で</w:t>
      </w:r>
      <w:r w:rsidRPr="00E96B5C">
        <w:rPr>
          <w:rFonts w:ascii="游ゴシック" w:eastAsia="游ゴシック" w:hAnsi="游ゴシック" w:hint="eastAsia"/>
          <w:sz w:val="21"/>
          <w:lang w:eastAsia="ja-JP"/>
        </w:rPr>
        <w:t>「AIを活用したクラウド型スマート窓</w:t>
      </w:r>
      <w:r w:rsidR="005614B5">
        <w:rPr>
          <w:rFonts w:ascii="游ゴシック" w:eastAsia="游ゴシック" w:hAnsi="游ゴシック" w:hint="eastAsia"/>
          <w:sz w:val="21"/>
          <w:lang w:eastAsia="ja-JP"/>
        </w:rPr>
        <w:t>口の共同システム開発事業」を提案して</w:t>
      </w:r>
      <w:r>
        <w:rPr>
          <w:rFonts w:ascii="游ゴシック" w:eastAsia="游ゴシック" w:hAnsi="游ゴシック" w:hint="eastAsia"/>
          <w:sz w:val="21"/>
          <w:lang w:eastAsia="ja-JP"/>
        </w:rPr>
        <w:t>実証事業</w:t>
      </w:r>
      <w:r w:rsidR="00DB3052">
        <w:rPr>
          <w:rFonts w:ascii="游ゴシック" w:eastAsia="游ゴシック" w:hAnsi="游ゴシック" w:hint="eastAsia"/>
          <w:sz w:val="21"/>
          <w:lang w:eastAsia="ja-JP"/>
        </w:rPr>
        <w:t>に</w:t>
      </w:r>
      <w:r w:rsidR="005614B5">
        <w:rPr>
          <w:rFonts w:ascii="游ゴシック" w:eastAsia="游ゴシック" w:hAnsi="游ゴシック" w:hint="eastAsia"/>
          <w:sz w:val="21"/>
          <w:lang w:eastAsia="ja-JP"/>
        </w:rPr>
        <w:t>取り組む</w:t>
      </w:r>
      <w:r>
        <w:rPr>
          <w:rFonts w:ascii="游ゴシック" w:eastAsia="游ゴシック" w:hAnsi="游ゴシック" w:hint="eastAsia"/>
          <w:sz w:val="21"/>
          <w:lang w:eastAsia="ja-JP"/>
        </w:rPr>
        <w:t>など、</w:t>
      </w:r>
      <w:r w:rsidRPr="00E96B5C">
        <w:rPr>
          <w:rFonts w:ascii="游ゴシック" w:eastAsia="游ゴシック" w:hAnsi="游ゴシック"/>
          <w:sz w:val="21"/>
          <w:lang w:eastAsia="ja-JP"/>
        </w:rPr>
        <w:t>ICT活用による利便性の高いサービスの実現</w:t>
      </w:r>
      <w:r>
        <w:rPr>
          <w:rFonts w:ascii="游ゴシック" w:eastAsia="游ゴシック" w:hAnsi="游ゴシック" w:hint="eastAsia"/>
          <w:sz w:val="21"/>
          <w:lang w:eastAsia="ja-JP"/>
        </w:rPr>
        <w:t>に向け</w:t>
      </w:r>
      <w:r w:rsidR="005614B5">
        <w:rPr>
          <w:rFonts w:ascii="游ゴシック" w:eastAsia="游ゴシック" w:hAnsi="游ゴシック" w:hint="eastAsia"/>
          <w:sz w:val="21"/>
          <w:lang w:eastAsia="ja-JP"/>
        </w:rPr>
        <w:t>動き出している</w:t>
      </w:r>
      <w:r>
        <w:rPr>
          <w:rFonts w:ascii="游ゴシック" w:eastAsia="游ゴシック" w:hAnsi="游ゴシック" w:hint="eastAsia"/>
          <w:sz w:val="21"/>
          <w:lang w:eastAsia="ja-JP"/>
        </w:rPr>
        <w:t>。今後は、行政手続の原則オンライン化や押印の原則廃止、ペーパーレス化、キャッシュレス化などに順次取り組んでいく。</w:t>
      </w:r>
    </w:p>
    <w:p w:rsidR="00441501" w:rsidRPr="00523D52" w:rsidRDefault="00441501" w:rsidP="00441501">
      <w:pPr>
        <w:rPr>
          <w:rFonts w:ascii="游ゴシック" w:eastAsia="游ゴシック" w:hAnsi="游ゴシック"/>
          <w:sz w:val="21"/>
          <w:lang w:eastAsia="ja-JP"/>
        </w:rPr>
      </w:pPr>
      <w:r w:rsidRPr="00B33E18">
        <w:rPr>
          <w:rFonts w:ascii="游ゴシック" w:eastAsia="游ゴシック" w:hAnsi="游ゴシック" w:hint="eastAsia"/>
          <w:sz w:val="21"/>
          <w:lang w:eastAsia="ja-JP"/>
        </w:rPr>
        <w:t xml:space="preserve">　なお、具体的な取組は「</w:t>
      </w:r>
      <w:r w:rsidRPr="00441501">
        <w:rPr>
          <w:rFonts w:ascii="游ゴシック" w:eastAsia="游ゴシック" w:hAnsi="游ゴシック" w:hint="eastAsia"/>
          <w:sz w:val="21"/>
          <w:lang w:eastAsia="ja-JP"/>
        </w:rPr>
        <w:t>戸田市第３次情報化推進計画</w:t>
      </w:r>
      <w:r w:rsidRPr="00B33E18">
        <w:rPr>
          <w:rFonts w:ascii="游ゴシック" w:eastAsia="游ゴシック" w:hAnsi="游ゴシック" w:hint="eastAsia"/>
          <w:sz w:val="21"/>
          <w:lang w:eastAsia="ja-JP"/>
        </w:rPr>
        <w:t>」に</w:t>
      </w:r>
      <w:r w:rsidR="005614B5">
        <w:rPr>
          <w:rFonts w:ascii="游ゴシック" w:eastAsia="游ゴシック" w:hAnsi="游ゴシック" w:hint="eastAsia"/>
          <w:sz w:val="21"/>
          <w:lang w:eastAsia="ja-JP"/>
        </w:rPr>
        <w:t>基づき進めていくこととし</w:t>
      </w:r>
      <w:r w:rsidRPr="00B33E18">
        <w:rPr>
          <w:rFonts w:ascii="游ゴシック" w:eastAsia="游ゴシック" w:hAnsi="游ゴシック" w:hint="eastAsia"/>
          <w:sz w:val="21"/>
          <w:lang w:eastAsia="ja-JP"/>
        </w:rPr>
        <w:t>、</w:t>
      </w:r>
      <w:r w:rsidR="005614B5">
        <w:rPr>
          <w:rFonts w:ascii="游ゴシック" w:eastAsia="游ゴシック" w:hAnsi="游ゴシック" w:hint="eastAsia"/>
          <w:sz w:val="21"/>
          <w:lang w:eastAsia="ja-JP"/>
        </w:rPr>
        <w:t>スピード感を持って柔軟に取り組んでいく</w:t>
      </w:r>
      <w:r w:rsidRPr="00B33E18">
        <w:rPr>
          <w:rFonts w:ascii="游ゴシック" w:eastAsia="游ゴシック" w:hAnsi="游ゴシック" w:hint="eastAsia"/>
          <w:sz w:val="21"/>
          <w:lang w:eastAsia="ja-JP"/>
        </w:rPr>
        <w:t>。</w:t>
      </w:r>
    </w:p>
    <w:p w:rsidR="00CB4B3E" w:rsidRPr="00441501" w:rsidRDefault="00CB4B3E" w:rsidP="00523D52">
      <w:pPr>
        <w:rPr>
          <w:rFonts w:ascii="游ゴシック" w:eastAsia="游ゴシック" w:hAnsi="游ゴシック"/>
          <w:sz w:val="21"/>
          <w:szCs w:val="24"/>
          <w:lang w:eastAsia="ja-JP"/>
        </w:rPr>
      </w:pPr>
    </w:p>
    <w:p w:rsidR="00FD2DDB" w:rsidRPr="00523D52" w:rsidRDefault="00FD2DDB" w:rsidP="00523D52">
      <w:pPr>
        <w:rPr>
          <w:rFonts w:ascii="游ゴシック" w:eastAsia="游ゴシック" w:hAnsi="游ゴシック"/>
          <w:sz w:val="21"/>
          <w:szCs w:val="24"/>
          <w:lang w:eastAsia="ja-JP"/>
        </w:rPr>
      </w:pPr>
    </w:p>
    <w:p w:rsidR="00523D52" w:rsidRPr="00523D52" w:rsidRDefault="00523D52" w:rsidP="00523D52">
      <w:pPr>
        <w:rPr>
          <w:rFonts w:ascii="游ゴシック" w:eastAsia="游ゴシック" w:hAnsi="游ゴシック"/>
          <w:sz w:val="21"/>
          <w:szCs w:val="24"/>
          <w:lang w:eastAsia="ja-JP"/>
        </w:rPr>
      </w:pPr>
      <w:r w:rsidRPr="00523D52">
        <w:rPr>
          <w:rFonts w:ascii="游ゴシック" w:eastAsia="游ゴシック" w:hAnsi="游ゴシック"/>
          <w:sz w:val="21"/>
          <w:szCs w:val="24"/>
          <w:lang w:eastAsia="ja-JP"/>
        </w:rPr>
        <w:br w:type="page"/>
      </w:r>
    </w:p>
    <w:tbl>
      <w:tblPr>
        <w:tblStyle w:val="a5"/>
        <w:tblpPr w:leftFromText="142" w:rightFromText="142" w:vertAnchor="page" w:horzAnchor="margin" w:tblpY="2041"/>
        <w:tblW w:w="0" w:type="auto"/>
        <w:tblBorders>
          <w:top w:val="none" w:sz="0" w:space="0" w:color="auto"/>
          <w:left w:val="none" w:sz="0" w:space="0" w:color="auto"/>
          <w:bottom w:val="single" w:sz="18" w:space="0" w:color="0070C0"/>
          <w:right w:val="none" w:sz="0" w:space="0" w:color="auto"/>
          <w:insideH w:val="none" w:sz="0" w:space="0" w:color="auto"/>
          <w:insideV w:val="none" w:sz="0" w:space="0" w:color="auto"/>
        </w:tblBorders>
        <w:tblLook w:val="04A0" w:firstRow="1" w:lastRow="0" w:firstColumn="1" w:lastColumn="0" w:noHBand="0" w:noVBand="1"/>
      </w:tblPr>
      <w:tblGrid>
        <w:gridCol w:w="8494"/>
      </w:tblGrid>
      <w:tr w:rsidR="00CB4B3E" w:rsidRPr="00BE4A97" w:rsidTr="00CB4B3E">
        <w:tc>
          <w:tcPr>
            <w:tcW w:w="8494" w:type="dxa"/>
          </w:tcPr>
          <w:p w:rsidR="00CB4B3E" w:rsidRPr="00BE4A97" w:rsidRDefault="003D0454" w:rsidP="007B6C79">
            <w:pPr>
              <w:autoSpaceDE/>
              <w:autoSpaceDN/>
              <w:jc w:val="both"/>
              <w:outlineLvl w:val="1"/>
              <w:rPr>
                <w:rFonts w:ascii="游ゴシック" w:eastAsia="游ゴシック" w:hAnsi="游ゴシック" w:cs="Times New Roman"/>
                <w:kern w:val="2"/>
                <w:sz w:val="28"/>
                <w:szCs w:val="28"/>
                <w:lang w:eastAsia="ja-JP"/>
              </w:rPr>
            </w:pPr>
            <w:bookmarkStart w:id="16" w:name="_Toc57368171"/>
            <w:r>
              <w:rPr>
                <w:rFonts w:ascii="游ゴシック" w:eastAsia="游ゴシック" w:hAnsi="游ゴシック" w:cs="Times New Roman" w:hint="eastAsia"/>
                <w:kern w:val="2"/>
                <w:sz w:val="24"/>
                <w:szCs w:val="28"/>
                <w:lang w:eastAsia="ja-JP"/>
              </w:rPr>
              <w:lastRenderedPageBreak/>
              <w:t>【</w:t>
            </w:r>
            <w:r w:rsidR="00112A81">
              <w:rPr>
                <w:rFonts w:ascii="游ゴシック" w:eastAsia="游ゴシック" w:hAnsi="游ゴシック" w:cs="Times New Roman" w:hint="eastAsia"/>
                <w:kern w:val="2"/>
                <w:sz w:val="24"/>
                <w:szCs w:val="28"/>
                <w:lang w:eastAsia="ja-JP"/>
              </w:rPr>
              <w:t>重点戦略</w:t>
            </w:r>
            <w:r w:rsidR="007102D9">
              <w:rPr>
                <w:rFonts w:ascii="游ゴシック" w:eastAsia="游ゴシック" w:hAnsi="游ゴシック" w:cs="Times New Roman" w:hint="eastAsia"/>
                <w:kern w:val="2"/>
                <w:sz w:val="24"/>
                <w:szCs w:val="28"/>
                <w:lang w:eastAsia="ja-JP"/>
              </w:rPr>
              <w:t>３</w:t>
            </w:r>
            <w:r>
              <w:rPr>
                <w:rFonts w:ascii="游ゴシック" w:eastAsia="游ゴシック" w:hAnsi="游ゴシック" w:cs="Times New Roman" w:hint="eastAsia"/>
                <w:kern w:val="2"/>
                <w:sz w:val="24"/>
                <w:szCs w:val="28"/>
                <w:lang w:eastAsia="ja-JP"/>
              </w:rPr>
              <w:t>】</w:t>
            </w:r>
            <w:r w:rsidR="007B6C79">
              <w:rPr>
                <w:rFonts w:ascii="游ゴシック" w:eastAsia="游ゴシック" w:hAnsi="游ゴシック" w:cs="Times New Roman" w:hint="eastAsia"/>
                <w:kern w:val="2"/>
                <w:sz w:val="24"/>
                <w:szCs w:val="28"/>
                <w:lang w:eastAsia="ja-JP"/>
              </w:rPr>
              <w:t>多様な主体と連携した</w:t>
            </w:r>
            <w:r w:rsidR="005325E4">
              <w:rPr>
                <w:rFonts w:ascii="游ゴシック" w:eastAsia="游ゴシック" w:hAnsi="游ゴシック" w:cs="Times New Roman" w:hint="eastAsia"/>
                <w:kern w:val="2"/>
                <w:sz w:val="24"/>
                <w:szCs w:val="28"/>
                <w:lang w:eastAsia="ja-JP"/>
              </w:rPr>
              <w:t>未来</w:t>
            </w:r>
            <w:r w:rsidR="007B6C79">
              <w:rPr>
                <w:rFonts w:ascii="游ゴシック" w:eastAsia="游ゴシック" w:hAnsi="游ゴシック" w:cs="Times New Roman" w:hint="eastAsia"/>
                <w:kern w:val="2"/>
                <w:sz w:val="24"/>
                <w:szCs w:val="28"/>
                <w:lang w:eastAsia="ja-JP"/>
              </w:rPr>
              <w:t>共創</w:t>
            </w:r>
            <w:r w:rsidR="005325E4">
              <w:rPr>
                <w:rFonts w:ascii="游ゴシック" w:eastAsia="游ゴシック" w:hAnsi="游ゴシック" w:cs="Times New Roman" w:hint="eastAsia"/>
                <w:kern w:val="2"/>
                <w:sz w:val="24"/>
                <w:szCs w:val="28"/>
                <w:lang w:eastAsia="ja-JP"/>
              </w:rPr>
              <w:t>の</w:t>
            </w:r>
            <w:r w:rsidR="007B6C79">
              <w:rPr>
                <w:rFonts w:ascii="游ゴシック" w:eastAsia="游ゴシック" w:hAnsi="游ゴシック" w:cs="Times New Roman" w:hint="eastAsia"/>
                <w:kern w:val="2"/>
                <w:sz w:val="24"/>
                <w:szCs w:val="28"/>
                <w:lang w:eastAsia="ja-JP"/>
              </w:rPr>
              <w:t>まちづくり</w:t>
            </w:r>
            <w:bookmarkEnd w:id="16"/>
          </w:p>
        </w:tc>
      </w:tr>
    </w:tbl>
    <w:p w:rsidR="00FD2DDB" w:rsidRDefault="00FD2DDB" w:rsidP="00523D52">
      <w:pPr>
        <w:rPr>
          <w:rFonts w:ascii="游ゴシック" w:eastAsia="游ゴシック" w:hAnsi="游ゴシック"/>
          <w:sz w:val="21"/>
          <w:szCs w:val="24"/>
          <w:lang w:eastAsia="ja-JP"/>
        </w:rPr>
      </w:pPr>
    </w:p>
    <w:p w:rsidR="00FB4F7B" w:rsidRDefault="00FB4F7B" w:rsidP="00EB21C3">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本市では、平成26（2014）年に「戸田市自治基本条例」を制定し、まちづくり</w:t>
      </w:r>
      <w:r w:rsidR="00EB21C3">
        <w:rPr>
          <w:rFonts w:ascii="游ゴシック" w:eastAsia="游ゴシック" w:hAnsi="游ゴシック" w:hint="eastAsia"/>
          <w:sz w:val="21"/>
          <w:szCs w:val="24"/>
          <w:lang w:eastAsia="ja-JP"/>
        </w:rPr>
        <w:t>の基本原則に「協働によるまちづくり」「まちづくりへの参加・参画」を掲げ</w:t>
      </w:r>
      <w:r w:rsidR="00F12666">
        <w:rPr>
          <w:rFonts w:ascii="游ゴシック" w:eastAsia="游ゴシック" w:hAnsi="游ゴシック" w:hint="eastAsia"/>
          <w:sz w:val="21"/>
          <w:szCs w:val="24"/>
          <w:lang w:eastAsia="ja-JP"/>
        </w:rPr>
        <w:t>、協働のまちづくりを重要視している</w:t>
      </w:r>
      <w:r w:rsidR="00EB21C3">
        <w:rPr>
          <w:rFonts w:ascii="游ゴシック" w:eastAsia="游ゴシック" w:hAnsi="游ゴシック" w:hint="eastAsia"/>
          <w:sz w:val="21"/>
          <w:szCs w:val="24"/>
          <w:lang w:eastAsia="ja-JP"/>
        </w:rPr>
        <w:t>。</w:t>
      </w:r>
      <w:r w:rsidR="0029754F">
        <w:rPr>
          <w:rFonts w:ascii="游ゴシック" w:eastAsia="游ゴシック" w:hAnsi="游ゴシック" w:hint="eastAsia"/>
          <w:sz w:val="21"/>
          <w:szCs w:val="24"/>
          <w:lang w:eastAsia="ja-JP"/>
        </w:rPr>
        <w:t>また</w:t>
      </w:r>
      <w:r w:rsidR="00EB21C3">
        <w:rPr>
          <w:rFonts w:ascii="游ゴシック" w:eastAsia="游ゴシック" w:hAnsi="游ゴシック" w:hint="eastAsia"/>
          <w:sz w:val="21"/>
          <w:szCs w:val="24"/>
          <w:lang w:eastAsia="ja-JP"/>
        </w:rPr>
        <w:t>、戸田市第５次総合振興計画では、これまでの取組を更に進め「未来共創のまち」を目指すことが示されており、行財政改革にも</w:t>
      </w:r>
      <w:r w:rsidR="00F12666">
        <w:rPr>
          <w:rFonts w:ascii="游ゴシック" w:eastAsia="游ゴシック" w:hAnsi="游ゴシック" w:hint="eastAsia"/>
          <w:sz w:val="21"/>
          <w:szCs w:val="24"/>
          <w:lang w:eastAsia="ja-JP"/>
        </w:rPr>
        <w:t>この考え方を</w:t>
      </w:r>
      <w:r w:rsidR="00EB21C3">
        <w:rPr>
          <w:rFonts w:ascii="游ゴシック" w:eastAsia="游ゴシック" w:hAnsi="游ゴシック" w:hint="eastAsia"/>
          <w:sz w:val="21"/>
          <w:szCs w:val="24"/>
          <w:lang w:eastAsia="ja-JP"/>
        </w:rPr>
        <w:t>取り入れていくことが必要である。</w:t>
      </w:r>
    </w:p>
    <w:p w:rsidR="00FB4F7B" w:rsidRDefault="00FB4F7B" w:rsidP="00FB4F7B">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そこで、重点戦略の三つ目に「多様な主体と連携した未来共創のまちづくり」を掲げ、行財政改革を推進していく。</w:t>
      </w:r>
    </w:p>
    <w:p w:rsidR="00523D52" w:rsidRPr="00955768" w:rsidRDefault="00523D52" w:rsidP="00523D52">
      <w:pPr>
        <w:rPr>
          <w:rFonts w:ascii="游ゴシック" w:eastAsia="游ゴシック" w:hAnsi="游ゴシック"/>
          <w:sz w:val="21"/>
          <w:szCs w:val="24"/>
          <w:lang w:eastAsia="ja-JP"/>
        </w:rPr>
      </w:pPr>
    </w:p>
    <w:p w:rsidR="00FF4065" w:rsidRPr="00FF4065" w:rsidRDefault="00BF2EC2" w:rsidP="00FF4065">
      <w:pPr>
        <w:pStyle w:val="af0"/>
        <w:numPr>
          <w:ilvl w:val="0"/>
          <w:numId w:val="2"/>
        </w:numPr>
        <w:ind w:leftChars="0"/>
        <w:rPr>
          <w:rFonts w:ascii="游ゴシック" w:eastAsia="游ゴシック" w:hAnsi="游ゴシック"/>
          <w:szCs w:val="24"/>
          <w:lang w:eastAsia="ja-JP"/>
        </w:rPr>
      </w:pPr>
      <w:r>
        <w:rPr>
          <w:rFonts w:ascii="游ゴシック" w:eastAsia="游ゴシック" w:hAnsi="游ゴシック" w:hint="eastAsia"/>
          <w:szCs w:val="24"/>
          <w:lang w:eastAsia="ja-JP"/>
        </w:rPr>
        <w:t>民間活力の積極的活用</w:t>
      </w:r>
    </w:p>
    <w:p w:rsidR="001003D7" w:rsidRPr="00523D52" w:rsidRDefault="00955768" w:rsidP="001003D7">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w:t>
      </w:r>
      <w:r w:rsidR="00CE652F">
        <w:rPr>
          <w:rFonts w:ascii="游ゴシック" w:eastAsia="游ゴシック" w:hAnsi="游ゴシック" w:hint="eastAsia"/>
          <w:sz w:val="21"/>
          <w:szCs w:val="24"/>
          <w:lang w:eastAsia="ja-JP"/>
        </w:rPr>
        <w:t>限られた職員の中</w:t>
      </w:r>
      <w:r w:rsidR="006426D1">
        <w:rPr>
          <w:rFonts w:ascii="游ゴシック" w:eastAsia="游ゴシック" w:hAnsi="游ゴシック" w:hint="eastAsia"/>
          <w:sz w:val="21"/>
          <w:szCs w:val="24"/>
          <w:lang w:eastAsia="ja-JP"/>
        </w:rPr>
        <w:t>で</w:t>
      </w:r>
      <w:r w:rsidR="001003D7" w:rsidRPr="00523D52">
        <w:rPr>
          <w:rFonts w:ascii="游ゴシック" w:eastAsia="游ゴシック" w:hAnsi="游ゴシック" w:hint="eastAsia"/>
          <w:sz w:val="21"/>
          <w:szCs w:val="24"/>
          <w:lang w:eastAsia="ja-JP"/>
        </w:rPr>
        <w:t>市民サービスの維持・向上</w:t>
      </w:r>
      <w:r w:rsidR="001003D7">
        <w:rPr>
          <w:rFonts w:ascii="游ゴシック" w:eastAsia="游ゴシック" w:hAnsi="游ゴシック" w:hint="eastAsia"/>
          <w:sz w:val="21"/>
          <w:szCs w:val="24"/>
          <w:lang w:eastAsia="ja-JP"/>
        </w:rPr>
        <w:t>を図るためには、職員が自ら対応すべき分野（施策の企画・立案や</w:t>
      </w:r>
      <w:r w:rsidR="00AE0266">
        <w:rPr>
          <w:rFonts w:ascii="游ゴシック" w:eastAsia="游ゴシック" w:hAnsi="游ゴシック" w:hint="eastAsia"/>
          <w:sz w:val="21"/>
          <w:szCs w:val="24"/>
          <w:lang w:eastAsia="ja-JP"/>
        </w:rPr>
        <w:t>多様な主体で行う事務事業のマネジメント等）に</w:t>
      </w:r>
      <w:r w:rsidR="006426D1">
        <w:rPr>
          <w:rFonts w:ascii="游ゴシック" w:eastAsia="游ゴシック" w:hAnsi="游ゴシック" w:hint="eastAsia"/>
          <w:sz w:val="21"/>
          <w:szCs w:val="24"/>
          <w:lang w:eastAsia="ja-JP"/>
        </w:rPr>
        <w:t>集中</w:t>
      </w:r>
      <w:r w:rsidR="00AE0266">
        <w:rPr>
          <w:rFonts w:ascii="游ゴシック" w:eastAsia="游ゴシック" w:hAnsi="游ゴシック" w:hint="eastAsia"/>
          <w:sz w:val="21"/>
          <w:szCs w:val="24"/>
          <w:lang w:eastAsia="ja-JP"/>
        </w:rPr>
        <w:t>して業務に当たっていくことが重要である</w:t>
      </w:r>
      <w:r w:rsidR="006426D1">
        <w:rPr>
          <w:rFonts w:ascii="游ゴシック" w:eastAsia="游ゴシック" w:hAnsi="游ゴシック" w:hint="eastAsia"/>
          <w:sz w:val="21"/>
          <w:szCs w:val="24"/>
          <w:lang w:eastAsia="ja-JP"/>
        </w:rPr>
        <w:t>。</w:t>
      </w:r>
      <w:r w:rsidR="0067227A" w:rsidRPr="00523D52">
        <w:rPr>
          <w:rFonts w:ascii="游ゴシック" w:eastAsia="游ゴシック" w:hAnsi="游ゴシック" w:hint="eastAsia"/>
          <w:sz w:val="21"/>
          <w:szCs w:val="24"/>
          <w:lang w:eastAsia="ja-JP"/>
        </w:rPr>
        <w:t>また、民間活力を活用することで、専門性や経験を活かした多様なサービスの展開や市民ニーズに対する弾力的な対応</w:t>
      </w:r>
      <w:r w:rsidR="0067227A">
        <w:rPr>
          <w:rFonts w:ascii="游ゴシック" w:eastAsia="游ゴシック" w:hAnsi="游ゴシック" w:hint="eastAsia"/>
          <w:sz w:val="21"/>
          <w:szCs w:val="24"/>
          <w:lang w:eastAsia="ja-JP"/>
        </w:rPr>
        <w:t>など</w:t>
      </w:r>
      <w:r w:rsidR="0067227A" w:rsidRPr="00523D52">
        <w:rPr>
          <w:rFonts w:ascii="游ゴシック" w:eastAsia="游ゴシック" w:hAnsi="游ゴシック" w:hint="eastAsia"/>
          <w:sz w:val="21"/>
          <w:szCs w:val="24"/>
          <w:lang w:eastAsia="ja-JP"/>
        </w:rPr>
        <w:t>、一層のサービス向上が期待できる</w:t>
      </w:r>
      <w:r w:rsidR="0067227A">
        <w:rPr>
          <w:rFonts w:ascii="游ゴシック" w:eastAsia="游ゴシック" w:hAnsi="游ゴシック" w:hint="eastAsia"/>
          <w:sz w:val="21"/>
          <w:szCs w:val="24"/>
          <w:lang w:eastAsia="ja-JP"/>
        </w:rPr>
        <w:t>ことからも</w:t>
      </w:r>
      <w:r w:rsidR="006426D1">
        <w:rPr>
          <w:rFonts w:ascii="游ゴシック" w:eastAsia="游ゴシック" w:hAnsi="游ゴシック" w:hint="eastAsia"/>
          <w:sz w:val="21"/>
          <w:szCs w:val="24"/>
          <w:lang w:eastAsia="ja-JP"/>
        </w:rPr>
        <w:t>、</w:t>
      </w:r>
      <w:r w:rsidR="001003D7" w:rsidRPr="00523D52">
        <w:rPr>
          <w:rFonts w:ascii="游ゴシック" w:eastAsia="游ゴシック" w:hAnsi="游ゴシック" w:hint="eastAsia"/>
          <w:sz w:val="21"/>
          <w:szCs w:val="24"/>
          <w:lang w:eastAsia="ja-JP"/>
        </w:rPr>
        <w:t>民間がサービスの担い手</w:t>
      </w:r>
      <w:r w:rsidR="00920E9F">
        <w:rPr>
          <w:rFonts w:ascii="游ゴシック" w:eastAsia="游ゴシック" w:hAnsi="游ゴシック" w:hint="eastAsia"/>
          <w:sz w:val="21"/>
          <w:szCs w:val="24"/>
          <w:lang w:eastAsia="ja-JP"/>
        </w:rPr>
        <w:t>と</w:t>
      </w:r>
      <w:r w:rsidR="001003D7" w:rsidRPr="00523D52">
        <w:rPr>
          <w:rFonts w:ascii="游ゴシック" w:eastAsia="游ゴシック" w:hAnsi="游ゴシック" w:hint="eastAsia"/>
          <w:sz w:val="21"/>
          <w:szCs w:val="24"/>
          <w:lang w:eastAsia="ja-JP"/>
        </w:rPr>
        <w:t>なることができる分野に</w:t>
      </w:r>
      <w:r w:rsidR="00AE0266">
        <w:rPr>
          <w:rFonts w:ascii="游ゴシック" w:eastAsia="游ゴシック" w:hAnsi="游ゴシック" w:hint="eastAsia"/>
          <w:sz w:val="21"/>
          <w:szCs w:val="24"/>
          <w:lang w:eastAsia="ja-JP"/>
        </w:rPr>
        <w:t>関して</w:t>
      </w:r>
      <w:r w:rsidR="001003D7" w:rsidRPr="00523D52">
        <w:rPr>
          <w:rFonts w:ascii="游ゴシック" w:eastAsia="游ゴシック" w:hAnsi="游ゴシック" w:hint="eastAsia"/>
          <w:sz w:val="21"/>
          <w:szCs w:val="24"/>
          <w:lang w:eastAsia="ja-JP"/>
        </w:rPr>
        <w:t>は、積極的に民間</w:t>
      </w:r>
      <w:r w:rsidR="001003D7">
        <w:rPr>
          <w:rFonts w:ascii="游ゴシック" w:eastAsia="游ゴシック" w:hAnsi="游ゴシック" w:hint="eastAsia"/>
          <w:sz w:val="21"/>
          <w:szCs w:val="24"/>
          <w:lang w:eastAsia="ja-JP"/>
        </w:rPr>
        <w:t>に</w:t>
      </w:r>
      <w:r w:rsidR="001003D7" w:rsidRPr="00523D52">
        <w:rPr>
          <w:rFonts w:ascii="游ゴシック" w:eastAsia="游ゴシック" w:hAnsi="游ゴシック" w:hint="eastAsia"/>
          <w:sz w:val="21"/>
          <w:szCs w:val="24"/>
          <w:lang w:eastAsia="ja-JP"/>
        </w:rPr>
        <w:t>任せていく</w:t>
      </w:r>
      <w:r w:rsidR="00AE0266">
        <w:rPr>
          <w:rFonts w:ascii="游ゴシック" w:eastAsia="游ゴシック" w:hAnsi="游ゴシック" w:hint="eastAsia"/>
          <w:sz w:val="21"/>
          <w:szCs w:val="24"/>
          <w:lang w:eastAsia="ja-JP"/>
        </w:rPr>
        <w:t>必要があ</w:t>
      </w:r>
      <w:r w:rsidR="001003D7" w:rsidRPr="00523D52">
        <w:rPr>
          <w:rFonts w:ascii="游ゴシック" w:eastAsia="游ゴシック" w:hAnsi="游ゴシック" w:hint="eastAsia"/>
          <w:sz w:val="21"/>
          <w:szCs w:val="24"/>
          <w:lang w:eastAsia="ja-JP"/>
        </w:rPr>
        <w:t>る。</w:t>
      </w:r>
    </w:p>
    <w:p w:rsidR="006B788A" w:rsidRDefault="001003D7" w:rsidP="0067227A">
      <w:pPr>
        <w:rPr>
          <w:rFonts w:ascii="游ゴシック" w:eastAsia="游ゴシック" w:hAnsi="游ゴシック"/>
          <w:sz w:val="21"/>
          <w:szCs w:val="24"/>
          <w:lang w:eastAsia="ja-JP"/>
        </w:rPr>
      </w:pPr>
      <w:r w:rsidRPr="00523D52">
        <w:rPr>
          <w:rFonts w:ascii="游ゴシック" w:eastAsia="游ゴシック" w:hAnsi="游ゴシック" w:hint="eastAsia"/>
          <w:sz w:val="21"/>
          <w:szCs w:val="24"/>
          <w:lang w:eastAsia="ja-JP"/>
        </w:rPr>
        <w:t xml:space="preserve">　</w:t>
      </w:r>
      <w:r w:rsidR="006F77EB">
        <w:rPr>
          <w:rFonts w:ascii="游ゴシック" w:eastAsia="游ゴシック" w:hAnsi="游ゴシック" w:hint="eastAsia"/>
          <w:sz w:val="21"/>
          <w:szCs w:val="24"/>
          <w:lang w:eastAsia="ja-JP"/>
        </w:rPr>
        <w:t>このような</w:t>
      </w:r>
      <w:r w:rsidR="00CE652F">
        <w:rPr>
          <w:rFonts w:ascii="游ゴシック" w:eastAsia="游ゴシック" w:hAnsi="游ゴシック" w:hint="eastAsia"/>
          <w:sz w:val="21"/>
          <w:szCs w:val="24"/>
          <w:lang w:eastAsia="ja-JP"/>
        </w:rPr>
        <w:t>中</w:t>
      </w:r>
      <w:r w:rsidR="006F77EB">
        <w:rPr>
          <w:rFonts w:ascii="游ゴシック" w:eastAsia="游ゴシック" w:hAnsi="游ゴシック" w:hint="eastAsia"/>
          <w:sz w:val="21"/>
          <w:szCs w:val="24"/>
          <w:lang w:eastAsia="ja-JP"/>
        </w:rPr>
        <w:t>、</w:t>
      </w:r>
      <w:r w:rsidR="0067227A">
        <w:rPr>
          <w:rFonts w:ascii="游ゴシック" w:eastAsia="游ゴシック" w:hAnsi="游ゴシック" w:hint="eastAsia"/>
          <w:sz w:val="21"/>
          <w:szCs w:val="24"/>
          <w:lang w:eastAsia="ja-JP"/>
        </w:rPr>
        <w:t>本市では</w:t>
      </w:r>
      <w:r w:rsidR="0067227A" w:rsidRPr="008D406C">
        <w:rPr>
          <w:rFonts w:ascii="游ゴシック" w:eastAsia="游ゴシック" w:hAnsi="游ゴシック" w:hint="eastAsia"/>
          <w:sz w:val="21"/>
          <w:szCs w:val="24"/>
          <w:lang w:eastAsia="ja-JP"/>
        </w:rPr>
        <w:t>民間</w:t>
      </w:r>
      <w:r w:rsidR="006B788A">
        <w:rPr>
          <w:rFonts w:ascii="游ゴシック" w:eastAsia="游ゴシック" w:hAnsi="游ゴシック" w:hint="eastAsia"/>
          <w:sz w:val="21"/>
          <w:szCs w:val="24"/>
          <w:lang w:eastAsia="ja-JP"/>
        </w:rPr>
        <w:t>が</w:t>
      </w:r>
      <w:r w:rsidR="0067227A" w:rsidRPr="008D406C">
        <w:rPr>
          <w:rFonts w:ascii="游ゴシック" w:eastAsia="游ゴシック" w:hAnsi="游ゴシック" w:hint="eastAsia"/>
          <w:sz w:val="21"/>
          <w:szCs w:val="24"/>
          <w:lang w:eastAsia="ja-JP"/>
        </w:rPr>
        <w:t>持つ資源や特色、ノウハウ</w:t>
      </w:r>
      <w:r w:rsidR="006B788A">
        <w:rPr>
          <w:rFonts w:ascii="游ゴシック" w:eastAsia="游ゴシック" w:hAnsi="游ゴシック" w:hint="eastAsia"/>
          <w:sz w:val="21"/>
          <w:szCs w:val="24"/>
          <w:lang w:eastAsia="ja-JP"/>
        </w:rPr>
        <w:t>など</w:t>
      </w:r>
      <w:r w:rsidR="0067227A" w:rsidRPr="008D406C">
        <w:rPr>
          <w:rFonts w:ascii="游ゴシック" w:eastAsia="游ゴシック" w:hAnsi="游ゴシック" w:hint="eastAsia"/>
          <w:sz w:val="21"/>
          <w:szCs w:val="24"/>
          <w:lang w:eastAsia="ja-JP"/>
        </w:rPr>
        <w:t>を</w:t>
      </w:r>
      <w:r w:rsidR="006F77EB" w:rsidRPr="008D406C">
        <w:rPr>
          <w:rFonts w:ascii="游ゴシック" w:eastAsia="游ゴシック" w:hAnsi="游ゴシック" w:hint="eastAsia"/>
          <w:sz w:val="21"/>
          <w:szCs w:val="24"/>
          <w:lang w:eastAsia="ja-JP"/>
        </w:rPr>
        <w:t>活かした</w:t>
      </w:r>
      <w:r w:rsidR="006B788A">
        <w:rPr>
          <w:rFonts w:ascii="游ゴシック" w:eastAsia="游ゴシック" w:hAnsi="游ゴシック" w:hint="eastAsia"/>
          <w:sz w:val="21"/>
          <w:szCs w:val="24"/>
          <w:lang w:eastAsia="ja-JP"/>
        </w:rPr>
        <w:t>提案を募集し、複雑化する行政課題</w:t>
      </w:r>
      <w:r w:rsidR="006F77EB" w:rsidRPr="008D406C">
        <w:rPr>
          <w:rFonts w:ascii="游ゴシック" w:eastAsia="游ゴシック" w:hAnsi="游ゴシック" w:hint="eastAsia"/>
          <w:sz w:val="21"/>
          <w:szCs w:val="24"/>
          <w:lang w:eastAsia="ja-JP"/>
        </w:rPr>
        <w:t>などに</w:t>
      </w:r>
      <w:r w:rsidR="0067227A" w:rsidRPr="008D406C">
        <w:rPr>
          <w:rFonts w:ascii="游ゴシック" w:eastAsia="游ゴシック" w:hAnsi="游ゴシック" w:hint="eastAsia"/>
          <w:sz w:val="21"/>
          <w:szCs w:val="24"/>
          <w:lang w:eastAsia="ja-JP"/>
        </w:rPr>
        <w:t>迅速かつ柔軟に解決するための窓口「公民連携ファーム」を</w:t>
      </w:r>
      <w:r w:rsidR="00387D72">
        <w:rPr>
          <w:rFonts w:ascii="游ゴシック" w:eastAsia="游ゴシック" w:hAnsi="游ゴシック" w:hint="eastAsia"/>
          <w:sz w:val="21"/>
          <w:szCs w:val="24"/>
          <w:lang w:eastAsia="ja-JP"/>
        </w:rPr>
        <w:t>令和元</w:t>
      </w:r>
      <w:r w:rsidR="00DB3052">
        <w:rPr>
          <w:rFonts w:ascii="游ゴシック" w:eastAsia="游ゴシック" w:hAnsi="游ゴシック" w:hint="eastAsia"/>
          <w:sz w:val="21"/>
          <w:szCs w:val="24"/>
          <w:lang w:eastAsia="ja-JP"/>
        </w:rPr>
        <w:t>（2019）年に</w:t>
      </w:r>
      <w:r w:rsidR="0067227A" w:rsidRPr="008D406C">
        <w:rPr>
          <w:rFonts w:ascii="游ゴシック" w:eastAsia="游ゴシック" w:hAnsi="游ゴシック" w:hint="eastAsia"/>
          <w:sz w:val="21"/>
          <w:szCs w:val="24"/>
          <w:lang w:eastAsia="ja-JP"/>
        </w:rPr>
        <w:t>設置し</w:t>
      </w:r>
      <w:r w:rsidR="006F77EB" w:rsidRPr="008D406C">
        <w:rPr>
          <w:rFonts w:ascii="游ゴシック" w:eastAsia="游ゴシック" w:hAnsi="游ゴシック" w:hint="eastAsia"/>
          <w:sz w:val="21"/>
          <w:szCs w:val="24"/>
          <w:lang w:eastAsia="ja-JP"/>
        </w:rPr>
        <w:t>「公民連携」を推進している。民間との関係をステークホルダーではなく「対等なパートナー」と位置づけ</w:t>
      </w:r>
      <w:r w:rsidR="006B788A">
        <w:rPr>
          <w:rFonts w:ascii="游ゴシック" w:eastAsia="游ゴシック" w:hAnsi="游ゴシック" w:hint="eastAsia"/>
          <w:sz w:val="21"/>
          <w:szCs w:val="24"/>
          <w:lang w:eastAsia="ja-JP"/>
        </w:rPr>
        <w:t>て</w:t>
      </w:r>
      <w:r w:rsidR="006F77EB" w:rsidRPr="008D406C">
        <w:rPr>
          <w:rFonts w:ascii="游ゴシック" w:eastAsia="游ゴシック" w:hAnsi="游ゴシック" w:hint="eastAsia"/>
          <w:sz w:val="21"/>
          <w:szCs w:val="24"/>
          <w:lang w:eastAsia="ja-JP"/>
        </w:rPr>
        <w:t>win-win関係の構築を目指し</w:t>
      </w:r>
      <w:r w:rsidR="008D406C" w:rsidRPr="008D406C">
        <w:rPr>
          <w:rFonts w:ascii="游ゴシック" w:eastAsia="游ゴシック" w:hAnsi="游ゴシック" w:hint="eastAsia"/>
          <w:sz w:val="21"/>
          <w:szCs w:val="24"/>
          <w:lang w:eastAsia="ja-JP"/>
        </w:rPr>
        <w:t>て</w:t>
      </w:r>
      <w:r w:rsidR="006F77EB" w:rsidRPr="008D406C">
        <w:rPr>
          <w:rFonts w:ascii="游ゴシック" w:eastAsia="游ゴシック" w:hAnsi="游ゴシック" w:hint="eastAsia"/>
          <w:sz w:val="21"/>
          <w:szCs w:val="24"/>
          <w:lang w:eastAsia="ja-JP"/>
        </w:rPr>
        <w:t>おり、</w:t>
      </w:r>
      <w:r w:rsidR="00A069B9">
        <w:rPr>
          <w:rFonts w:ascii="游ゴシック" w:eastAsia="游ゴシック" w:hAnsi="游ゴシック" w:hint="eastAsia"/>
          <w:sz w:val="21"/>
          <w:szCs w:val="24"/>
          <w:lang w:eastAsia="ja-JP"/>
        </w:rPr>
        <w:t>今後も</w:t>
      </w:r>
      <w:r w:rsidR="006F77EB" w:rsidRPr="008D406C">
        <w:rPr>
          <w:rFonts w:ascii="游ゴシック" w:eastAsia="游ゴシック" w:hAnsi="游ゴシック" w:hint="eastAsia"/>
          <w:sz w:val="21"/>
          <w:szCs w:val="24"/>
          <w:lang w:eastAsia="ja-JP"/>
        </w:rPr>
        <w:t>対等性や自立性を尊重しつつ、</w:t>
      </w:r>
      <w:r w:rsidR="008D406C" w:rsidRPr="008D406C">
        <w:rPr>
          <w:rFonts w:ascii="游ゴシック" w:eastAsia="游ゴシック" w:hAnsi="游ゴシック" w:hint="eastAsia"/>
          <w:sz w:val="21"/>
          <w:szCs w:val="24"/>
          <w:lang w:eastAsia="ja-JP"/>
        </w:rPr>
        <w:t>多様な主体との信頼性を構築</w:t>
      </w:r>
      <w:r w:rsidR="006B788A">
        <w:rPr>
          <w:rFonts w:ascii="游ゴシック" w:eastAsia="游ゴシック" w:hAnsi="游ゴシック" w:hint="eastAsia"/>
          <w:sz w:val="21"/>
          <w:szCs w:val="24"/>
          <w:lang w:eastAsia="ja-JP"/>
        </w:rPr>
        <w:t>し</w:t>
      </w:r>
      <w:r w:rsidR="00920E9F">
        <w:rPr>
          <w:rFonts w:ascii="游ゴシック" w:eastAsia="游ゴシック" w:hAnsi="游ゴシック" w:hint="eastAsia"/>
          <w:sz w:val="21"/>
          <w:szCs w:val="24"/>
          <w:lang w:eastAsia="ja-JP"/>
        </w:rPr>
        <w:t>ながら</w:t>
      </w:r>
      <w:r w:rsidR="00A069B9">
        <w:rPr>
          <w:rFonts w:ascii="游ゴシック" w:eastAsia="游ゴシック" w:hAnsi="游ゴシック" w:hint="eastAsia"/>
          <w:sz w:val="21"/>
          <w:szCs w:val="24"/>
          <w:lang w:eastAsia="ja-JP"/>
        </w:rPr>
        <w:t>まちづくりを推進し</w:t>
      </w:r>
      <w:r w:rsidR="006B788A">
        <w:rPr>
          <w:rFonts w:ascii="游ゴシック" w:eastAsia="游ゴシック" w:hAnsi="游ゴシック" w:hint="eastAsia"/>
          <w:sz w:val="21"/>
          <w:szCs w:val="24"/>
          <w:lang w:eastAsia="ja-JP"/>
        </w:rPr>
        <w:t>ていく。</w:t>
      </w:r>
    </w:p>
    <w:p w:rsidR="006B788A" w:rsidRDefault="006B788A" w:rsidP="0067227A">
      <w:pPr>
        <w:rPr>
          <w:rFonts w:ascii="游ゴシック" w:eastAsia="游ゴシック" w:hAnsi="游ゴシック"/>
          <w:sz w:val="21"/>
          <w:szCs w:val="24"/>
          <w:lang w:eastAsia="ja-JP"/>
        </w:rPr>
      </w:pPr>
      <w:r>
        <w:rPr>
          <w:rFonts w:ascii="游ゴシック" w:eastAsia="游ゴシック" w:hAnsi="游ゴシック" w:hint="eastAsia"/>
          <w:sz w:val="21"/>
          <w:szCs w:val="24"/>
          <w:lang w:eastAsia="ja-JP"/>
        </w:rPr>
        <w:t xml:space="preserve">　また、公民連携ファームの設置以降、各企業との包括連携協定の締結や公民連携提案事業の実施など、連携事業が徐々に増えている状況</w:t>
      </w:r>
      <w:r w:rsidR="00920E9F">
        <w:rPr>
          <w:rFonts w:ascii="游ゴシック" w:eastAsia="游ゴシック" w:hAnsi="游ゴシック" w:hint="eastAsia"/>
          <w:sz w:val="21"/>
          <w:szCs w:val="24"/>
          <w:lang w:eastAsia="ja-JP"/>
        </w:rPr>
        <w:t>で</w:t>
      </w:r>
      <w:r>
        <w:rPr>
          <w:rFonts w:ascii="游ゴシック" w:eastAsia="游ゴシック" w:hAnsi="游ゴシック" w:hint="eastAsia"/>
          <w:sz w:val="21"/>
          <w:szCs w:val="24"/>
          <w:lang w:eastAsia="ja-JP"/>
        </w:rPr>
        <w:t>ある。今後は、連携事業を行うに当たって既存事業の見直しを行うなど、似たような事業を実施</w:t>
      </w:r>
      <w:r w:rsidR="00920E9F">
        <w:rPr>
          <w:rFonts w:ascii="游ゴシック" w:eastAsia="游ゴシック" w:hAnsi="游ゴシック" w:hint="eastAsia"/>
          <w:sz w:val="21"/>
          <w:szCs w:val="24"/>
          <w:lang w:eastAsia="ja-JP"/>
        </w:rPr>
        <w:t>して</w:t>
      </w:r>
      <w:r>
        <w:rPr>
          <w:rFonts w:ascii="游ゴシック" w:eastAsia="游ゴシック" w:hAnsi="游ゴシック" w:hint="eastAsia"/>
          <w:sz w:val="21"/>
          <w:szCs w:val="24"/>
          <w:lang w:eastAsia="ja-JP"/>
        </w:rPr>
        <w:t>業務量の増大を招くことがないよう、事業の</w:t>
      </w:r>
      <w:r w:rsidR="00920E9F">
        <w:rPr>
          <w:rFonts w:ascii="游ゴシック" w:eastAsia="游ゴシック" w:hAnsi="游ゴシック" w:hint="eastAsia"/>
          <w:sz w:val="21"/>
          <w:szCs w:val="24"/>
          <w:lang w:eastAsia="ja-JP"/>
        </w:rPr>
        <w:t>見直し</w:t>
      </w:r>
      <w:r>
        <w:rPr>
          <w:rFonts w:ascii="游ゴシック" w:eastAsia="游ゴシック" w:hAnsi="游ゴシック" w:hint="eastAsia"/>
          <w:sz w:val="21"/>
          <w:szCs w:val="24"/>
          <w:lang w:eastAsia="ja-JP"/>
        </w:rPr>
        <w:t>を行いながら改善</w:t>
      </w:r>
      <w:r w:rsidR="00A719FC">
        <w:rPr>
          <w:rFonts w:ascii="游ゴシック" w:eastAsia="游ゴシック" w:hAnsi="游ゴシック" w:hint="eastAsia"/>
          <w:sz w:val="21"/>
          <w:szCs w:val="24"/>
          <w:lang w:eastAsia="ja-JP"/>
        </w:rPr>
        <w:t>を進めて</w:t>
      </w:r>
      <w:r>
        <w:rPr>
          <w:rFonts w:ascii="游ゴシック" w:eastAsia="游ゴシック" w:hAnsi="游ゴシック" w:hint="eastAsia"/>
          <w:sz w:val="21"/>
          <w:szCs w:val="24"/>
          <w:lang w:eastAsia="ja-JP"/>
        </w:rPr>
        <w:t>いく。</w:t>
      </w:r>
    </w:p>
    <w:p w:rsidR="006F77EB" w:rsidRPr="00920E9F" w:rsidRDefault="006F77EB" w:rsidP="0067227A">
      <w:pPr>
        <w:rPr>
          <w:rFonts w:ascii="游ゴシック" w:eastAsia="游ゴシック" w:hAnsi="游ゴシック"/>
          <w:sz w:val="21"/>
          <w:szCs w:val="24"/>
          <w:lang w:eastAsia="ja-JP"/>
        </w:rPr>
      </w:pPr>
    </w:p>
    <w:p w:rsidR="00523D52" w:rsidRPr="00CA2DDC" w:rsidRDefault="00CA2DDC" w:rsidP="00523D52">
      <w:pPr>
        <w:rPr>
          <w:rFonts w:ascii="游ゴシック" w:eastAsia="游ゴシック" w:hAnsi="游ゴシック"/>
          <w:lang w:eastAsia="ja-JP"/>
        </w:rPr>
      </w:pPr>
      <w:r w:rsidRPr="00CA2DDC">
        <w:rPr>
          <w:rFonts w:ascii="游ゴシック" w:eastAsia="游ゴシック" w:hAnsi="游ゴシック" w:hint="eastAsia"/>
          <w:lang w:eastAsia="ja-JP"/>
        </w:rPr>
        <w:t>（２）公有財産の有効活用</w:t>
      </w:r>
    </w:p>
    <w:p w:rsidR="00920E9F" w:rsidRDefault="003D172D" w:rsidP="00523D52">
      <w:pPr>
        <w:rPr>
          <w:rFonts w:ascii="游ゴシック" w:eastAsia="游ゴシック" w:hAnsi="游ゴシック"/>
          <w:sz w:val="21"/>
          <w:lang w:eastAsia="ja-JP"/>
        </w:rPr>
      </w:pPr>
      <w:r w:rsidRPr="00523D52">
        <w:rPr>
          <w:rFonts w:ascii="游ゴシック" w:eastAsia="游ゴシック" w:hAnsi="游ゴシック" w:hint="eastAsia"/>
          <w:sz w:val="21"/>
          <w:szCs w:val="24"/>
          <w:lang w:eastAsia="ja-JP"/>
        </w:rPr>
        <w:t xml:space="preserve">　</w:t>
      </w:r>
      <w:r w:rsidR="0018790D">
        <w:rPr>
          <w:rFonts w:ascii="游ゴシック" w:eastAsia="游ゴシック" w:hAnsi="游ゴシック" w:hint="eastAsia"/>
          <w:sz w:val="21"/>
          <w:szCs w:val="24"/>
          <w:lang w:eastAsia="ja-JP"/>
        </w:rPr>
        <w:t>現在、</w:t>
      </w:r>
      <w:r w:rsidR="00256014">
        <w:rPr>
          <w:rFonts w:ascii="游ゴシック" w:eastAsia="游ゴシック" w:hAnsi="游ゴシック" w:hint="eastAsia"/>
          <w:sz w:val="21"/>
          <w:szCs w:val="24"/>
          <w:lang w:eastAsia="ja-JP"/>
        </w:rPr>
        <w:t>公有財産</w:t>
      </w:r>
      <w:r w:rsidR="0018790D">
        <w:rPr>
          <w:rFonts w:ascii="游ゴシック" w:eastAsia="游ゴシック" w:hAnsi="游ゴシック" w:hint="eastAsia"/>
          <w:sz w:val="21"/>
          <w:szCs w:val="24"/>
          <w:lang w:eastAsia="ja-JP"/>
        </w:rPr>
        <w:t>の</w:t>
      </w:r>
      <w:r w:rsidR="00CC1BDB">
        <w:rPr>
          <w:rFonts w:ascii="游ゴシック" w:eastAsia="游ゴシック" w:hAnsi="游ゴシック" w:hint="eastAsia"/>
          <w:sz w:val="21"/>
          <w:szCs w:val="24"/>
          <w:lang w:eastAsia="ja-JP"/>
        </w:rPr>
        <w:t>効率的な管理運営や</w:t>
      </w:r>
      <w:r w:rsidR="0018790D">
        <w:rPr>
          <w:rFonts w:ascii="游ゴシック" w:eastAsia="游ゴシック" w:hAnsi="游ゴシック" w:hint="eastAsia"/>
          <w:sz w:val="21"/>
          <w:szCs w:val="24"/>
          <w:lang w:eastAsia="ja-JP"/>
        </w:rPr>
        <w:t>有効活用策として</w:t>
      </w:r>
      <w:r w:rsidR="00CC1BDB">
        <w:rPr>
          <w:rFonts w:ascii="游ゴシック" w:eastAsia="游ゴシック" w:hAnsi="游ゴシック" w:hint="eastAsia"/>
          <w:sz w:val="21"/>
          <w:szCs w:val="24"/>
          <w:lang w:eastAsia="ja-JP"/>
        </w:rPr>
        <w:t>は、</w:t>
      </w:r>
      <w:r w:rsidR="00920E9F">
        <w:rPr>
          <w:rFonts w:ascii="游ゴシック" w:eastAsia="游ゴシック" w:hAnsi="游ゴシック" w:hint="eastAsia"/>
          <w:sz w:val="21"/>
          <w:szCs w:val="24"/>
          <w:lang w:eastAsia="ja-JP"/>
        </w:rPr>
        <w:t>様々な手法が用いられている。例えば</w:t>
      </w:r>
      <w:r w:rsidR="00920E9F" w:rsidRPr="0018790D">
        <w:rPr>
          <w:rFonts w:ascii="游ゴシック" w:eastAsia="游ゴシック" w:hAnsi="游ゴシック" w:hint="eastAsia"/>
          <w:sz w:val="21"/>
          <w:szCs w:val="24"/>
          <w:lang w:eastAsia="ja-JP"/>
        </w:rPr>
        <w:t>、</w:t>
      </w:r>
      <w:r w:rsidR="00920E9F" w:rsidRPr="0018790D">
        <w:rPr>
          <w:rFonts w:ascii="游ゴシック" w:eastAsia="游ゴシック" w:hAnsi="游ゴシック" w:hint="eastAsia"/>
          <w:sz w:val="21"/>
          <w:lang w:eastAsia="ja-JP"/>
        </w:rPr>
        <w:t>P</w:t>
      </w:r>
      <w:r w:rsidR="00920E9F" w:rsidRPr="0018790D">
        <w:rPr>
          <w:rFonts w:ascii="游ゴシック" w:eastAsia="游ゴシック" w:hAnsi="游ゴシック"/>
          <w:sz w:val="21"/>
          <w:lang w:eastAsia="ja-JP"/>
        </w:rPr>
        <w:t>FI</w:t>
      </w:r>
      <w:r w:rsidR="00920E9F" w:rsidRPr="0018790D">
        <w:rPr>
          <w:rFonts w:ascii="游ゴシック" w:eastAsia="游ゴシック" w:hAnsi="游ゴシック" w:hint="eastAsia"/>
          <w:sz w:val="21"/>
          <w:lang w:eastAsia="ja-JP"/>
        </w:rPr>
        <w:t>事業をはじめ、指定管理者制度、公設民営、包括的民間委託、</w:t>
      </w:r>
      <w:r w:rsidR="0018790D" w:rsidRPr="0018790D">
        <w:rPr>
          <w:rFonts w:ascii="游ゴシック" w:eastAsia="游ゴシック" w:hAnsi="游ゴシック" w:hint="eastAsia"/>
          <w:sz w:val="21"/>
          <w:lang w:eastAsia="ja-JP"/>
        </w:rPr>
        <w:t>ネーミングライツ、定期借地活用など</w:t>
      </w:r>
      <w:r w:rsidR="00D414BF">
        <w:rPr>
          <w:rFonts w:ascii="游ゴシック" w:eastAsia="游ゴシック" w:hAnsi="游ゴシック" w:hint="eastAsia"/>
          <w:sz w:val="21"/>
          <w:lang w:eastAsia="ja-JP"/>
        </w:rPr>
        <w:t>様々な手法</w:t>
      </w:r>
      <w:r w:rsidR="0018790D" w:rsidRPr="0018790D">
        <w:rPr>
          <w:rFonts w:ascii="游ゴシック" w:eastAsia="游ゴシック" w:hAnsi="游ゴシック" w:hint="eastAsia"/>
          <w:sz w:val="21"/>
          <w:lang w:eastAsia="ja-JP"/>
        </w:rPr>
        <w:t>があり、民間の</w:t>
      </w:r>
      <w:r w:rsidR="00920E9F" w:rsidRPr="0018790D">
        <w:rPr>
          <w:rFonts w:ascii="游ゴシック" w:eastAsia="游ゴシック" w:hAnsi="游ゴシック" w:hint="eastAsia"/>
          <w:sz w:val="21"/>
          <w:lang w:eastAsia="ja-JP"/>
        </w:rPr>
        <w:t>資金や技術、ノウハウ</w:t>
      </w:r>
      <w:r w:rsidR="0018790D" w:rsidRPr="0018790D">
        <w:rPr>
          <w:rFonts w:ascii="游ゴシック" w:eastAsia="游ゴシック" w:hAnsi="游ゴシック" w:hint="eastAsia"/>
          <w:sz w:val="21"/>
          <w:lang w:eastAsia="ja-JP"/>
        </w:rPr>
        <w:t>など</w:t>
      </w:r>
      <w:r w:rsidR="00920E9F" w:rsidRPr="0018790D">
        <w:rPr>
          <w:rFonts w:ascii="游ゴシック" w:eastAsia="游ゴシック" w:hAnsi="游ゴシック" w:hint="eastAsia"/>
          <w:sz w:val="21"/>
          <w:lang w:eastAsia="ja-JP"/>
        </w:rPr>
        <w:t>を取り入れ</w:t>
      </w:r>
      <w:r w:rsidR="00A04E11">
        <w:rPr>
          <w:rFonts w:ascii="游ゴシック" w:eastAsia="游ゴシック" w:hAnsi="游ゴシック" w:hint="eastAsia"/>
          <w:sz w:val="21"/>
          <w:lang w:eastAsia="ja-JP"/>
        </w:rPr>
        <w:t>ながら、</w:t>
      </w:r>
      <w:r w:rsidR="0018790D" w:rsidRPr="0018790D">
        <w:rPr>
          <w:rFonts w:ascii="游ゴシック" w:eastAsia="游ゴシック" w:hAnsi="游ゴシック" w:hint="eastAsia"/>
          <w:sz w:val="21"/>
          <w:lang w:eastAsia="ja-JP"/>
        </w:rPr>
        <w:t>施設</w:t>
      </w:r>
      <w:r w:rsidR="00A04E11">
        <w:rPr>
          <w:rFonts w:ascii="游ゴシック" w:eastAsia="游ゴシック" w:hAnsi="游ゴシック" w:hint="eastAsia"/>
          <w:sz w:val="21"/>
          <w:lang w:eastAsia="ja-JP"/>
        </w:rPr>
        <w:t>等</w:t>
      </w:r>
      <w:r w:rsidR="0018790D" w:rsidRPr="0018790D">
        <w:rPr>
          <w:rFonts w:ascii="游ゴシック" w:eastAsia="游ゴシック" w:hAnsi="游ゴシック" w:hint="eastAsia"/>
          <w:sz w:val="21"/>
          <w:lang w:eastAsia="ja-JP"/>
        </w:rPr>
        <w:t>の状況に応じ</w:t>
      </w:r>
      <w:r w:rsidR="00A04E11">
        <w:rPr>
          <w:rFonts w:ascii="游ゴシック" w:eastAsia="游ゴシック" w:hAnsi="游ゴシック" w:hint="eastAsia"/>
          <w:sz w:val="21"/>
          <w:lang w:eastAsia="ja-JP"/>
        </w:rPr>
        <w:t>た</w:t>
      </w:r>
      <w:r w:rsidR="00CC1BDB">
        <w:rPr>
          <w:rFonts w:ascii="游ゴシック" w:eastAsia="游ゴシック" w:hAnsi="游ゴシック" w:hint="eastAsia"/>
          <w:sz w:val="21"/>
          <w:lang w:eastAsia="ja-JP"/>
        </w:rPr>
        <w:t>取組</w:t>
      </w:r>
      <w:r w:rsidR="00D414BF">
        <w:rPr>
          <w:rFonts w:ascii="游ゴシック" w:eastAsia="游ゴシック" w:hAnsi="游ゴシック" w:hint="eastAsia"/>
          <w:sz w:val="21"/>
          <w:lang w:eastAsia="ja-JP"/>
        </w:rPr>
        <w:t>が進められている</w:t>
      </w:r>
      <w:r w:rsidR="0018790D" w:rsidRPr="0018790D">
        <w:rPr>
          <w:rFonts w:ascii="游ゴシック" w:eastAsia="游ゴシック" w:hAnsi="游ゴシック" w:hint="eastAsia"/>
          <w:sz w:val="21"/>
          <w:lang w:eastAsia="ja-JP"/>
        </w:rPr>
        <w:t>。</w:t>
      </w:r>
    </w:p>
    <w:p w:rsidR="0018790D" w:rsidRPr="00523D52" w:rsidRDefault="00920E9F" w:rsidP="0018790D">
      <w:pPr>
        <w:ind w:firstLineChars="100" w:firstLine="210"/>
        <w:rPr>
          <w:rFonts w:ascii="游ゴシック" w:eastAsia="游ゴシック" w:hAnsi="游ゴシック"/>
          <w:sz w:val="21"/>
          <w:szCs w:val="24"/>
          <w:lang w:eastAsia="ja-JP"/>
        </w:rPr>
      </w:pPr>
      <w:r w:rsidRPr="00523D52">
        <w:rPr>
          <w:rFonts w:ascii="游ゴシック" w:eastAsia="游ゴシック" w:hAnsi="游ゴシック" w:hint="eastAsia"/>
          <w:sz w:val="21"/>
          <w:szCs w:val="24"/>
          <w:lang w:eastAsia="ja-JP"/>
        </w:rPr>
        <w:lastRenderedPageBreak/>
        <w:t>本市</w:t>
      </w:r>
      <w:r w:rsidR="0018790D">
        <w:rPr>
          <w:rFonts w:ascii="游ゴシック" w:eastAsia="游ゴシック" w:hAnsi="游ゴシック" w:hint="eastAsia"/>
          <w:sz w:val="21"/>
          <w:szCs w:val="24"/>
          <w:lang w:eastAsia="ja-JP"/>
        </w:rPr>
        <w:t>で</w:t>
      </w:r>
      <w:r w:rsidRPr="00523D52">
        <w:rPr>
          <w:rFonts w:ascii="游ゴシック" w:eastAsia="游ゴシック" w:hAnsi="游ゴシック" w:hint="eastAsia"/>
          <w:sz w:val="21"/>
          <w:szCs w:val="24"/>
          <w:lang w:eastAsia="ja-JP"/>
        </w:rPr>
        <w:t>は</w:t>
      </w:r>
      <w:r w:rsidR="0018790D">
        <w:rPr>
          <w:rFonts w:ascii="游ゴシック" w:eastAsia="游ゴシック" w:hAnsi="游ゴシック" w:hint="eastAsia"/>
          <w:sz w:val="21"/>
          <w:szCs w:val="24"/>
          <w:lang w:eastAsia="ja-JP"/>
        </w:rPr>
        <w:t>、これまで</w:t>
      </w:r>
      <w:r w:rsidRPr="00523D52">
        <w:rPr>
          <w:rFonts w:ascii="游ゴシック" w:eastAsia="游ゴシック" w:hAnsi="游ゴシック" w:hint="eastAsia"/>
          <w:sz w:val="21"/>
          <w:szCs w:val="24"/>
          <w:lang w:eastAsia="ja-JP"/>
        </w:rPr>
        <w:t>指定管理者制度の導入や業務委託、</w:t>
      </w:r>
      <w:r w:rsidR="0018790D">
        <w:rPr>
          <w:rFonts w:ascii="游ゴシック" w:eastAsia="游ゴシック" w:hAnsi="游ゴシック" w:hint="eastAsia"/>
          <w:sz w:val="21"/>
          <w:szCs w:val="24"/>
          <w:lang w:eastAsia="ja-JP"/>
        </w:rPr>
        <w:t>ネーミングライツ</w:t>
      </w:r>
      <w:r w:rsidR="00CC1BDB">
        <w:rPr>
          <w:rFonts w:ascii="游ゴシック" w:eastAsia="游ゴシック" w:hAnsi="游ゴシック" w:hint="eastAsia"/>
          <w:sz w:val="21"/>
          <w:szCs w:val="24"/>
          <w:lang w:eastAsia="ja-JP"/>
        </w:rPr>
        <w:t>を実施し</w:t>
      </w:r>
      <w:r w:rsidR="0018790D">
        <w:rPr>
          <w:rFonts w:ascii="游ゴシック" w:eastAsia="游ゴシック" w:hAnsi="游ゴシック" w:hint="eastAsia"/>
          <w:sz w:val="21"/>
          <w:szCs w:val="24"/>
          <w:lang w:eastAsia="ja-JP"/>
        </w:rPr>
        <w:t>、更にはサウンディング型</w:t>
      </w:r>
      <w:r w:rsidR="00CC1BDB">
        <w:rPr>
          <w:rFonts w:ascii="游ゴシック" w:eastAsia="游ゴシック" w:hAnsi="游ゴシック" w:hint="eastAsia"/>
          <w:sz w:val="21"/>
          <w:szCs w:val="24"/>
          <w:lang w:eastAsia="ja-JP"/>
        </w:rPr>
        <w:t>市場</w:t>
      </w:r>
      <w:r w:rsidR="0018790D">
        <w:rPr>
          <w:rFonts w:ascii="游ゴシック" w:eastAsia="游ゴシック" w:hAnsi="游ゴシック" w:hint="eastAsia"/>
          <w:sz w:val="21"/>
          <w:szCs w:val="24"/>
          <w:lang w:eastAsia="ja-JP"/>
        </w:rPr>
        <w:t>調査など</w:t>
      </w:r>
      <w:r w:rsidR="00CC1BDB">
        <w:rPr>
          <w:rFonts w:ascii="游ゴシック" w:eastAsia="游ゴシック" w:hAnsi="游ゴシック" w:hint="eastAsia"/>
          <w:sz w:val="21"/>
          <w:szCs w:val="24"/>
          <w:lang w:eastAsia="ja-JP"/>
        </w:rPr>
        <w:t>の手法を用いる</w:t>
      </w:r>
      <w:r w:rsidR="0018790D">
        <w:rPr>
          <w:rFonts w:ascii="游ゴシック" w:eastAsia="游ゴシック" w:hAnsi="游ゴシック" w:hint="eastAsia"/>
          <w:sz w:val="21"/>
          <w:szCs w:val="24"/>
          <w:lang w:eastAsia="ja-JP"/>
        </w:rPr>
        <w:t>ことで、有効な公有財産の活用を進めてきたところである。今後も、</w:t>
      </w:r>
      <w:r w:rsidR="0018790D" w:rsidRPr="00523D52">
        <w:rPr>
          <w:rFonts w:ascii="游ゴシック" w:eastAsia="游ゴシック" w:hAnsi="游ゴシック" w:hint="eastAsia"/>
          <w:sz w:val="21"/>
          <w:szCs w:val="24"/>
          <w:lang w:eastAsia="ja-JP"/>
        </w:rPr>
        <w:t>長期的な視点から市民サービスの維持・向上を目指すとともに、費用対効果を</w:t>
      </w:r>
      <w:r w:rsidR="00360C6A">
        <w:rPr>
          <w:rFonts w:ascii="游ゴシック" w:eastAsia="游ゴシック" w:hAnsi="游ゴシック" w:hint="eastAsia"/>
          <w:sz w:val="21"/>
          <w:szCs w:val="24"/>
          <w:lang w:eastAsia="ja-JP"/>
        </w:rPr>
        <w:t>十分に検討し</w:t>
      </w:r>
      <w:r w:rsidR="0018790D" w:rsidRPr="00523D52">
        <w:rPr>
          <w:rFonts w:ascii="游ゴシック" w:eastAsia="游ゴシック" w:hAnsi="游ゴシック" w:hint="eastAsia"/>
          <w:sz w:val="21"/>
          <w:szCs w:val="24"/>
          <w:lang w:eastAsia="ja-JP"/>
        </w:rPr>
        <w:t>、民間活力を活用した方がより効果的・効率的である場合には、民間との適切な役割分担の</w:t>
      </w:r>
      <w:r w:rsidR="009B5024">
        <w:rPr>
          <w:rFonts w:ascii="游ゴシック" w:eastAsia="游ゴシック" w:hAnsi="游ゴシック" w:hint="eastAsia"/>
          <w:sz w:val="21"/>
          <w:szCs w:val="24"/>
          <w:lang w:eastAsia="ja-JP"/>
        </w:rPr>
        <w:t>下</w:t>
      </w:r>
      <w:r w:rsidR="0018790D" w:rsidRPr="00523D52">
        <w:rPr>
          <w:rFonts w:ascii="游ゴシック" w:eastAsia="游ゴシック" w:hAnsi="游ゴシック" w:hint="eastAsia"/>
          <w:sz w:val="21"/>
          <w:szCs w:val="24"/>
          <w:lang w:eastAsia="ja-JP"/>
        </w:rPr>
        <w:t>、行政責任の確保に留意しながら民間活力の活用を積極的に</w:t>
      </w:r>
      <w:r w:rsidR="00360C6A">
        <w:rPr>
          <w:rFonts w:ascii="游ゴシック" w:eastAsia="游ゴシック" w:hAnsi="游ゴシック" w:hint="eastAsia"/>
          <w:sz w:val="21"/>
          <w:szCs w:val="24"/>
          <w:lang w:eastAsia="ja-JP"/>
        </w:rPr>
        <w:t>進めて</w:t>
      </w:r>
      <w:r w:rsidR="009B5024">
        <w:rPr>
          <w:rFonts w:ascii="游ゴシック" w:eastAsia="游ゴシック" w:hAnsi="游ゴシック" w:hint="eastAsia"/>
          <w:sz w:val="21"/>
          <w:szCs w:val="24"/>
          <w:lang w:eastAsia="ja-JP"/>
        </w:rPr>
        <w:t>いく</w:t>
      </w:r>
      <w:r w:rsidR="0018790D" w:rsidRPr="00523D52">
        <w:rPr>
          <w:rFonts w:ascii="游ゴシック" w:eastAsia="游ゴシック" w:hAnsi="游ゴシック" w:hint="eastAsia"/>
          <w:sz w:val="21"/>
          <w:szCs w:val="24"/>
          <w:lang w:eastAsia="ja-JP"/>
        </w:rPr>
        <w:t>。</w:t>
      </w:r>
    </w:p>
    <w:p w:rsidR="005F2F27" w:rsidRPr="009B5024" w:rsidRDefault="005F2F27" w:rsidP="00523D52">
      <w:pPr>
        <w:rPr>
          <w:rFonts w:ascii="游ゴシック" w:eastAsia="游ゴシック" w:hAnsi="游ゴシック"/>
          <w:sz w:val="21"/>
          <w:szCs w:val="24"/>
          <w:lang w:eastAsia="ja-JP"/>
        </w:rPr>
      </w:pPr>
    </w:p>
    <w:p w:rsidR="00523D52" w:rsidRPr="00303B92" w:rsidRDefault="00523D52" w:rsidP="00523D52">
      <w:pPr>
        <w:rPr>
          <w:rFonts w:ascii="游ゴシック" w:eastAsia="游ゴシック" w:hAnsi="游ゴシック"/>
          <w:sz w:val="21"/>
          <w:szCs w:val="24"/>
          <w:lang w:eastAsia="ja-JP"/>
        </w:rPr>
      </w:pPr>
    </w:p>
    <w:p w:rsidR="00BD160A" w:rsidRDefault="00BD160A">
      <w:pPr>
        <w:widowControl/>
        <w:autoSpaceDE/>
        <w:autoSpaceDN/>
        <w:rPr>
          <w:rFonts w:ascii="游ゴシック" w:eastAsia="游ゴシック" w:hAnsi="游ゴシック"/>
          <w:sz w:val="21"/>
          <w:szCs w:val="24"/>
          <w:lang w:eastAsia="ja-JP"/>
        </w:rPr>
      </w:pPr>
      <w:r>
        <w:rPr>
          <w:rFonts w:ascii="游ゴシック" w:eastAsia="游ゴシック" w:hAnsi="游ゴシック"/>
          <w:sz w:val="21"/>
          <w:szCs w:val="24"/>
          <w:lang w:eastAsia="ja-JP"/>
        </w:rPr>
        <w:br w:type="page"/>
      </w:r>
    </w:p>
    <w:p w:rsidR="00303B92" w:rsidRDefault="00303B92" w:rsidP="00523D52">
      <w:pPr>
        <w:rPr>
          <w:rFonts w:ascii="游ゴシック" w:eastAsia="游ゴシック" w:hAnsi="游ゴシック"/>
          <w:sz w:val="21"/>
          <w:szCs w:val="24"/>
          <w:lang w:eastAsia="ja-JP"/>
        </w:rPr>
      </w:pPr>
    </w:p>
    <w:p w:rsidR="00523D52" w:rsidRPr="00283F5E" w:rsidRDefault="001716BF">
      <w:pPr>
        <w:rPr>
          <w:rFonts w:ascii="游ゴシック" w:eastAsia="游ゴシック" w:hAnsi="游ゴシック"/>
          <w:sz w:val="21"/>
          <w:szCs w:val="24"/>
          <w:lang w:eastAsia="ja-JP"/>
        </w:rPr>
      </w:pPr>
      <w:r>
        <w:rPr>
          <w:rFonts w:ascii="游ゴシック" w:eastAsia="游ゴシック" w:hAnsi="游ゴシック"/>
          <w:noProof/>
          <w:sz w:val="21"/>
          <w:szCs w:val="24"/>
          <w:lang w:eastAsia="ja-JP"/>
        </w:rPr>
        <mc:AlternateContent>
          <mc:Choice Requires="wps">
            <w:drawing>
              <wp:anchor distT="0" distB="0" distL="114300" distR="114300" simplePos="0" relativeHeight="251758592" behindDoc="0" locked="0" layoutInCell="1" allowOverlap="1" wp14:anchorId="0F56D8F2" wp14:editId="11CD82B9">
                <wp:simplePos x="0" y="0"/>
                <wp:positionH relativeFrom="column">
                  <wp:posOffset>2520315</wp:posOffset>
                </wp:positionH>
                <wp:positionV relativeFrom="paragraph">
                  <wp:posOffset>8083550</wp:posOffset>
                </wp:positionV>
                <wp:extent cx="400050" cy="48577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400050" cy="485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4116DBD" id="正方形/長方形 5" o:spid="_x0000_s1026" style="position:absolute;left:0;text-align:left;margin-left:198.45pt;margin-top:636.5pt;width:31.5pt;height:3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" fillcolor="white [3212]" strokecolor="white [3212]" strokeweight="1pt"/>
            </w:pict>
          </mc:Fallback>
        </mc:AlternateContent>
      </w:r>
      <w:r w:rsidR="008B7D75" w:rsidRPr="008B7D75">
        <w:rPr>
          <w:rFonts w:ascii="游ゴシック" w:eastAsia="游ゴシック" w:hAnsi="游ゴシック"/>
          <w:noProof/>
          <w:sz w:val="21"/>
          <w:szCs w:val="24"/>
          <w:lang w:eastAsia="ja-JP"/>
        </w:rPr>
        <w:drawing>
          <wp:anchor distT="0" distB="0" distL="114300" distR="114300" simplePos="0" relativeHeight="251759616" behindDoc="1" locked="0" layoutInCell="1" allowOverlap="1">
            <wp:simplePos x="0" y="0"/>
            <wp:positionH relativeFrom="column">
              <wp:posOffset>1435589</wp:posOffset>
            </wp:positionH>
            <wp:positionV relativeFrom="paragraph">
              <wp:posOffset>2673350</wp:posOffset>
            </wp:positionV>
            <wp:extent cx="2261437" cy="1022950"/>
            <wp:effectExtent l="0" t="0" r="0" b="0"/>
            <wp:wrapNone/>
            <wp:docPr id="7" name="図 7" descr="\\ssf011\共有文書\03_総務部\経営企画課2\1.トコちゃん・ハーモナイズド・マーク\ハーモナイズド・マーク\toda(ｶﾗｰ・ﾊｰﾓﾅｲｽﾞﾄﾞﾏｰｸ)ｴｸｾﾙへ貼付可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f011\共有文書\03_総務部\経営企画課2\1.トコちゃん・ハーモナイズド・マーク\ハーモナイズド・マーク\toda(ｶﾗｰ・ﾊｰﾓﾅｲｽﾞﾄﾞﾏｰｸ)ｴｸｾﾙへ貼付可能.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1437" cy="1022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23D52" w:rsidRPr="00283F5E" w:rsidSect="0010077F">
      <w:type w:val="continuous"/>
      <w:pgSz w:w="11906" w:h="16838" w:code="9"/>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895" w:rsidRDefault="00231895" w:rsidP="00523D52">
      <w:r>
        <w:separator/>
      </w:r>
    </w:p>
  </w:endnote>
  <w:endnote w:type="continuationSeparator" w:id="0">
    <w:p w:rsidR="00231895" w:rsidRDefault="00231895" w:rsidP="00523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232760"/>
      <w:docPartObj>
        <w:docPartGallery w:val="Page Numbers (Bottom of Page)"/>
        <w:docPartUnique/>
      </w:docPartObj>
    </w:sdtPr>
    <w:sdtEndPr/>
    <w:sdtContent>
      <w:p w:rsidR="00920E9F" w:rsidRDefault="00920E9F">
        <w:pPr>
          <w:pStyle w:val="a8"/>
          <w:jc w:val="center"/>
        </w:pPr>
        <w:r>
          <w:fldChar w:fldCharType="begin"/>
        </w:r>
        <w:r>
          <w:instrText>PAGE   \* MERGEFORMAT</w:instrText>
        </w:r>
        <w:r>
          <w:fldChar w:fldCharType="separate"/>
        </w:r>
        <w:r w:rsidR="002058FD" w:rsidRPr="002058FD">
          <w:rPr>
            <w:noProof/>
            <w:lang w:val="ja-JP" w:eastAsia="ja-JP"/>
          </w:rPr>
          <w:t>16</w:t>
        </w:r>
        <w:r>
          <w:fldChar w:fldCharType="end"/>
        </w:r>
      </w:p>
    </w:sdtContent>
  </w:sdt>
  <w:p w:rsidR="00920E9F" w:rsidRDefault="00920E9F" w:rsidP="0010077F">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895" w:rsidRDefault="00231895" w:rsidP="00523D52">
      <w:r>
        <w:separator/>
      </w:r>
    </w:p>
  </w:footnote>
  <w:footnote w:type="continuationSeparator" w:id="0">
    <w:p w:rsidR="00231895" w:rsidRDefault="00231895" w:rsidP="00523D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891AEB"/>
    <w:multiLevelType w:val="hybridMultilevel"/>
    <w:tmpl w:val="0D8613E4"/>
    <w:lvl w:ilvl="0" w:tplc="A16298F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A415C4E"/>
    <w:multiLevelType w:val="hybridMultilevel"/>
    <w:tmpl w:val="ADF63818"/>
    <w:lvl w:ilvl="0" w:tplc="4DE8234E">
      <w:numFmt w:val="japaneseCounting"/>
      <w:lvlText w:val="%1年"/>
      <w:lvlJc w:val="left"/>
      <w:pPr>
        <w:ind w:left="630" w:hanging="63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D52"/>
    <w:rsid w:val="00001089"/>
    <w:rsid w:val="00002E88"/>
    <w:rsid w:val="00011B88"/>
    <w:rsid w:val="00017587"/>
    <w:rsid w:val="0001792C"/>
    <w:rsid w:val="00023971"/>
    <w:rsid w:val="00041355"/>
    <w:rsid w:val="000468B3"/>
    <w:rsid w:val="00046B7A"/>
    <w:rsid w:val="00052784"/>
    <w:rsid w:val="00054EFE"/>
    <w:rsid w:val="00060950"/>
    <w:rsid w:val="0006401E"/>
    <w:rsid w:val="0007031A"/>
    <w:rsid w:val="000800AE"/>
    <w:rsid w:val="0008017D"/>
    <w:rsid w:val="000844D7"/>
    <w:rsid w:val="00095679"/>
    <w:rsid w:val="000A38BE"/>
    <w:rsid w:val="000B1886"/>
    <w:rsid w:val="000B5CA3"/>
    <w:rsid w:val="000C0CD4"/>
    <w:rsid w:val="000C7FD6"/>
    <w:rsid w:val="000E1956"/>
    <w:rsid w:val="000E34BA"/>
    <w:rsid w:val="000E41FB"/>
    <w:rsid w:val="000E4345"/>
    <w:rsid w:val="000F38B8"/>
    <w:rsid w:val="001003D7"/>
    <w:rsid w:val="0010077F"/>
    <w:rsid w:val="00100D09"/>
    <w:rsid w:val="001058FD"/>
    <w:rsid w:val="00112A81"/>
    <w:rsid w:val="00116C42"/>
    <w:rsid w:val="001200F4"/>
    <w:rsid w:val="00126E62"/>
    <w:rsid w:val="001319A9"/>
    <w:rsid w:val="00133E90"/>
    <w:rsid w:val="001341AE"/>
    <w:rsid w:val="00140530"/>
    <w:rsid w:val="00143AAD"/>
    <w:rsid w:val="00145086"/>
    <w:rsid w:val="00151C57"/>
    <w:rsid w:val="0015304C"/>
    <w:rsid w:val="00154464"/>
    <w:rsid w:val="001550D1"/>
    <w:rsid w:val="00157A16"/>
    <w:rsid w:val="00163D9A"/>
    <w:rsid w:val="0016687D"/>
    <w:rsid w:val="001716BF"/>
    <w:rsid w:val="00175B90"/>
    <w:rsid w:val="0018114A"/>
    <w:rsid w:val="001819A5"/>
    <w:rsid w:val="00182B19"/>
    <w:rsid w:val="00182F72"/>
    <w:rsid w:val="001831C3"/>
    <w:rsid w:val="001834C2"/>
    <w:rsid w:val="001851F1"/>
    <w:rsid w:val="001874DA"/>
    <w:rsid w:val="0018790D"/>
    <w:rsid w:val="001900F7"/>
    <w:rsid w:val="0019112E"/>
    <w:rsid w:val="00192748"/>
    <w:rsid w:val="00192C3B"/>
    <w:rsid w:val="0019383A"/>
    <w:rsid w:val="00195E95"/>
    <w:rsid w:val="00196469"/>
    <w:rsid w:val="001A39C7"/>
    <w:rsid w:val="001A5D50"/>
    <w:rsid w:val="001B1212"/>
    <w:rsid w:val="001B1DE6"/>
    <w:rsid w:val="001B4C74"/>
    <w:rsid w:val="001C19C7"/>
    <w:rsid w:val="001C28B4"/>
    <w:rsid w:val="001C30D7"/>
    <w:rsid w:val="001D709F"/>
    <w:rsid w:val="001E0440"/>
    <w:rsid w:val="001E5477"/>
    <w:rsid w:val="00200156"/>
    <w:rsid w:val="00202F8A"/>
    <w:rsid w:val="002058FD"/>
    <w:rsid w:val="0021126A"/>
    <w:rsid w:val="002139CE"/>
    <w:rsid w:val="00215894"/>
    <w:rsid w:val="002173C6"/>
    <w:rsid w:val="002246E6"/>
    <w:rsid w:val="002306B3"/>
    <w:rsid w:val="002308E9"/>
    <w:rsid w:val="00231895"/>
    <w:rsid w:val="0023245D"/>
    <w:rsid w:val="00236E45"/>
    <w:rsid w:val="002410CD"/>
    <w:rsid w:val="00244A77"/>
    <w:rsid w:val="002454D0"/>
    <w:rsid w:val="0025054F"/>
    <w:rsid w:val="00250ECF"/>
    <w:rsid w:val="00251206"/>
    <w:rsid w:val="00253861"/>
    <w:rsid w:val="00256014"/>
    <w:rsid w:val="002601D5"/>
    <w:rsid w:val="0026439D"/>
    <w:rsid w:val="002647B9"/>
    <w:rsid w:val="00266503"/>
    <w:rsid w:val="00277093"/>
    <w:rsid w:val="00283F5E"/>
    <w:rsid w:val="00287553"/>
    <w:rsid w:val="00292683"/>
    <w:rsid w:val="0029754F"/>
    <w:rsid w:val="002A68CB"/>
    <w:rsid w:val="002A693D"/>
    <w:rsid w:val="002B0F28"/>
    <w:rsid w:val="002B3D18"/>
    <w:rsid w:val="002B5271"/>
    <w:rsid w:val="002B77EF"/>
    <w:rsid w:val="002B7E32"/>
    <w:rsid w:val="002C6642"/>
    <w:rsid w:val="002D15E3"/>
    <w:rsid w:val="002D1694"/>
    <w:rsid w:val="002D29A1"/>
    <w:rsid w:val="002D42C1"/>
    <w:rsid w:val="002D735F"/>
    <w:rsid w:val="002F35BB"/>
    <w:rsid w:val="00300FB9"/>
    <w:rsid w:val="00303B92"/>
    <w:rsid w:val="003110D3"/>
    <w:rsid w:val="00312142"/>
    <w:rsid w:val="0031592E"/>
    <w:rsid w:val="00323944"/>
    <w:rsid w:val="00325A98"/>
    <w:rsid w:val="0033275A"/>
    <w:rsid w:val="003333C7"/>
    <w:rsid w:val="00337CA1"/>
    <w:rsid w:val="003409DE"/>
    <w:rsid w:val="00342C19"/>
    <w:rsid w:val="003442FD"/>
    <w:rsid w:val="00346362"/>
    <w:rsid w:val="00350344"/>
    <w:rsid w:val="00351FEA"/>
    <w:rsid w:val="003526E7"/>
    <w:rsid w:val="00357141"/>
    <w:rsid w:val="003601E4"/>
    <w:rsid w:val="003607FE"/>
    <w:rsid w:val="00360C6A"/>
    <w:rsid w:val="00363497"/>
    <w:rsid w:val="003702BA"/>
    <w:rsid w:val="00371754"/>
    <w:rsid w:val="003718A6"/>
    <w:rsid w:val="00373C73"/>
    <w:rsid w:val="00374452"/>
    <w:rsid w:val="00375718"/>
    <w:rsid w:val="00380538"/>
    <w:rsid w:val="00382D45"/>
    <w:rsid w:val="003857E1"/>
    <w:rsid w:val="0038761E"/>
    <w:rsid w:val="0038765F"/>
    <w:rsid w:val="00387D72"/>
    <w:rsid w:val="00391DF2"/>
    <w:rsid w:val="003A3B10"/>
    <w:rsid w:val="003A670C"/>
    <w:rsid w:val="003B15C2"/>
    <w:rsid w:val="003C2E5B"/>
    <w:rsid w:val="003C30DF"/>
    <w:rsid w:val="003D0454"/>
    <w:rsid w:val="003D172D"/>
    <w:rsid w:val="003D2E3F"/>
    <w:rsid w:val="003E0F70"/>
    <w:rsid w:val="003E59F0"/>
    <w:rsid w:val="003E5D74"/>
    <w:rsid w:val="003E69A2"/>
    <w:rsid w:val="003E7D11"/>
    <w:rsid w:val="003F2640"/>
    <w:rsid w:val="003F71AA"/>
    <w:rsid w:val="003F7A48"/>
    <w:rsid w:val="00406AAF"/>
    <w:rsid w:val="0040716B"/>
    <w:rsid w:val="00416500"/>
    <w:rsid w:val="004217B4"/>
    <w:rsid w:val="00422E01"/>
    <w:rsid w:val="00423CEA"/>
    <w:rsid w:val="0043254E"/>
    <w:rsid w:val="00434B80"/>
    <w:rsid w:val="00437A50"/>
    <w:rsid w:val="00441501"/>
    <w:rsid w:val="00445A46"/>
    <w:rsid w:val="004470CC"/>
    <w:rsid w:val="00454269"/>
    <w:rsid w:val="0045446A"/>
    <w:rsid w:val="0047524E"/>
    <w:rsid w:val="00490495"/>
    <w:rsid w:val="00495887"/>
    <w:rsid w:val="004975CA"/>
    <w:rsid w:val="004A74FF"/>
    <w:rsid w:val="004B14B8"/>
    <w:rsid w:val="004B4777"/>
    <w:rsid w:val="004B661D"/>
    <w:rsid w:val="004C62C1"/>
    <w:rsid w:val="004D0B8D"/>
    <w:rsid w:val="004D4BCC"/>
    <w:rsid w:val="004E11C4"/>
    <w:rsid w:val="004E1A1A"/>
    <w:rsid w:val="004E7386"/>
    <w:rsid w:val="004F1ECF"/>
    <w:rsid w:val="004F273B"/>
    <w:rsid w:val="004F4F6B"/>
    <w:rsid w:val="00504B83"/>
    <w:rsid w:val="00506C85"/>
    <w:rsid w:val="005075D0"/>
    <w:rsid w:val="00522D68"/>
    <w:rsid w:val="00523D52"/>
    <w:rsid w:val="005325D6"/>
    <w:rsid w:val="005325E4"/>
    <w:rsid w:val="0053468B"/>
    <w:rsid w:val="0053609F"/>
    <w:rsid w:val="0054760B"/>
    <w:rsid w:val="00550F81"/>
    <w:rsid w:val="00560C35"/>
    <w:rsid w:val="005612F1"/>
    <w:rsid w:val="005614B5"/>
    <w:rsid w:val="00564D7B"/>
    <w:rsid w:val="00566CFD"/>
    <w:rsid w:val="00574001"/>
    <w:rsid w:val="00574E8C"/>
    <w:rsid w:val="00580809"/>
    <w:rsid w:val="0058135C"/>
    <w:rsid w:val="0058208D"/>
    <w:rsid w:val="005849B5"/>
    <w:rsid w:val="0058579A"/>
    <w:rsid w:val="00591DD8"/>
    <w:rsid w:val="005A75B5"/>
    <w:rsid w:val="005C338F"/>
    <w:rsid w:val="005D03E9"/>
    <w:rsid w:val="005E2FFB"/>
    <w:rsid w:val="005E75A3"/>
    <w:rsid w:val="005F2F27"/>
    <w:rsid w:val="005F3990"/>
    <w:rsid w:val="0060022E"/>
    <w:rsid w:val="0060196B"/>
    <w:rsid w:val="0061081A"/>
    <w:rsid w:val="00610A1E"/>
    <w:rsid w:val="00611B85"/>
    <w:rsid w:val="00612BBD"/>
    <w:rsid w:val="0061398D"/>
    <w:rsid w:val="00616DBF"/>
    <w:rsid w:val="00627560"/>
    <w:rsid w:val="00630EA9"/>
    <w:rsid w:val="00637071"/>
    <w:rsid w:val="00640583"/>
    <w:rsid w:val="006426D1"/>
    <w:rsid w:val="00656D04"/>
    <w:rsid w:val="006702C6"/>
    <w:rsid w:val="0067227A"/>
    <w:rsid w:val="006806D6"/>
    <w:rsid w:val="006A23E1"/>
    <w:rsid w:val="006A4315"/>
    <w:rsid w:val="006A75A0"/>
    <w:rsid w:val="006B0332"/>
    <w:rsid w:val="006B3200"/>
    <w:rsid w:val="006B4C3A"/>
    <w:rsid w:val="006B788A"/>
    <w:rsid w:val="006C1CEC"/>
    <w:rsid w:val="006C1E57"/>
    <w:rsid w:val="006C240D"/>
    <w:rsid w:val="006C2970"/>
    <w:rsid w:val="006D4FCA"/>
    <w:rsid w:val="006D6DAC"/>
    <w:rsid w:val="006E2A5C"/>
    <w:rsid w:val="006E301F"/>
    <w:rsid w:val="006F1E6B"/>
    <w:rsid w:val="006F2125"/>
    <w:rsid w:val="006F42C8"/>
    <w:rsid w:val="006F65D6"/>
    <w:rsid w:val="006F77EB"/>
    <w:rsid w:val="00700040"/>
    <w:rsid w:val="00701D6F"/>
    <w:rsid w:val="00703B86"/>
    <w:rsid w:val="007102D9"/>
    <w:rsid w:val="00710F20"/>
    <w:rsid w:val="00714224"/>
    <w:rsid w:val="007160C8"/>
    <w:rsid w:val="007215C2"/>
    <w:rsid w:val="00732E8A"/>
    <w:rsid w:val="00741191"/>
    <w:rsid w:val="007427E5"/>
    <w:rsid w:val="0074789F"/>
    <w:rsid w:val="00747D68"/>
    <w:rsid w:val="00753BC6"/>
    <w:rsid w:val="007556A1"/>
    <w:rsid w:val="007562D9"/>
    <w:rsid w:val="00761CB5"/>
    <w:rsid w:val="0076220C"/>
    <w:rsid w:val="0076308B"/>
    <w:rsid w:val="00771421"/>
    <w:rsid w:val="00790371"/>
    <w:rsid w:val="00792F86"/>
    <w:rsid w:val="00795F84"/>
    <w:rsid w:val="007A37D8"/>
    <w:rsid w:val="007A4858"/>
    <w:rsid w:val="007A779E"/>
    <w:rsid w:val="007A7BD3"/>
    <w:rsid w:val="007B43D1"/>
    <w:rsid w:val="007B55E1"/>
    <w:rsid w:val="007B6C79"/>
    <w:rsid w:val="007B7C49"/>
    <w:rsid w:val="007C1A5A"/>
    <w:rsid w:val="007C1D9B"/>
    <w:rsid w:val="007D0CFD"/>
    <w:rsid w:val="007D382E"/>
    <w:rsid w:val="007E4376"/>
    <w:rsid w:val="007E4BB6"/>
    <w:rsid w:val="007E5832"/>
    <w:rsid w:val="00800C0D"/>
    <w:rsid w:val="00806B9C"/>
    <w:rsid w:val="008112DD"/>
    <w:rsid w:val="00816A35"/>
    <w:rsid w:val="00822D70"/>
    <w:rsid w:val="00830201"/>
    <w:rsid w:val="008310BD"/>
    <w:rsid w:val="008316EF"/>
    <w:rsid w:val="008320F0"/>
    <w:rsid w:val="008336B1"/>
    <w:rsid w:val="0083703C"/>
    <w:rsid w:val="008373AF"/>
    <w:rsid w:val="00840C16"/>
    <w:rsid w:val="00842233"/>
    <w:rsid w:val="0084229F"/>
    <w:rsid w:val="00851C6B"/>
    <w:rsid w:val="0085324C"/>
    <w:rsid w:val="00855F77"/>
    <w:rsid w:val="00856280"/>
    <w:rsid w:val="00857564"/>
    <w:rsid w:val="0087623B"/>
    <w:rsid w:val="00877411"/>
    <w:rsid w:val="00881720"/>
    <w:rsid w:val="0088491A"/>
    <w:rsid w:val="00885CFB"/>
    <w:rsid w:val="0088690A"/>
    <w:rsid w:val="00886C09"/>
    <w:rsid w:val="008912E2"/>
    <w:rsid w:val="008A7C96"/>
    <w:rsid w:val="008B3189"/>
    <w:rsid w:val="008B36C9"/>
    <w:rsid w:val="008B5144"/>
    <w:rsid w:val="008B7D75"/>
    <w:rsid w:val="008C060A"/>
    <w:rsid w:val="008D24F5"/>
    <w:rsid w:val="008D2CBF"/>
    <w:rsid w:val="008D406C"/>
    <w:rsid w:val="008D440F"/>
    <w:rsid w:val="008D541D"/>
    <w:rsid w:val="008D55CC"/>
    <w:rsid w:val="008E069B"/>
    <w:rsid w:val="008E0806"/>
    <w:rsid w:val="008F3678"/>
    <w:rsid w:val="008F4199"/>
    <w:rsid w:val="009037FF"/>
    <w:rsid w:val="00907C9E"/>
    <w:rsid w:val="00914EC3"/>
    <w:rsid w:val="00916544"/>
    <w:rsid w:val="00920E9F"/>
    <w:rsid w:val="00923DE0"/>
    <w:rsid w:val="00932289"/>
    <w:rsid w:val="009347F6"/>
    <w:rsid w:val="00935746"/>
    <w:rsid w:val="009403FC"/>
    <w:rsid w:val="00941764"/>
    <w:rsid w:val="00942DFA"/>
    <w:rsid w:val="00942E6E"/>
    <w:rsid w:val="00943781"/>
    <w:rsid w:val="00955768"/>
    <w:rsid w:val="00956BC6"/>
    <w:rsid w:val="009735B4"/>
    <w:rsid w:val="00974E5F"/>
    <w:rsid w:val="0098069A"/>
    <w:rsid w:val="00980EE9"/>
    <w:rsid w:val="00987411"/>
    <w:rsid w:val="00987C89"/>
    <w:rsid w:val="0099497F"/>
    <w:rsid w:val="00997A2C"/>
    <w:rsid w:val="009A12DE"/>
    <w:rsid w:val="009A2C98"/>
    <w:rsid w:val="009B3E1C"/>
    <w:rsid w:val="009B5024"/>
    <w:rsid w:val="009C4056"/>
    <w:rsid w:val="009C66BC"/>
    <w:rsid w:val="009D5B5C"/>
    <w:rsid w:val="009D6113"/>
    <w:rsid w:val="009E50F4"/>
    <w:rsid w:val="009E67D1"/>
    <w:rsid w:val="009F63DC"/>
    <w:rsid w:val="00A04E11"/>
    <w:rsid w:val="00A0690F"/>
    <w:rsid w:val="00A069B9"/>
    <w:rsid w:val="00A07795"/>
    <w:rsid w:val="00A101DF"/>
    <w:rsid w:val="00A11CA6"/>
    <w:rsid w:val="00A16202"/>
    <w:rsid w:val="00A24557"/>
    <w:rsid w:val="00A26A78"/>
    <w:rsid w:val="00A273D4"/>
    <w:rsid w:val="00A349A9"/>
    <w:rsid w:val="00A462CF"/>
    <w:rsid w:val="00A4764A"/>
    <w:rsid w:val="00A57386"/>
    <w:rsid w:val="00A7062D"/>
    <w:rsid w:val="00A719FC"/>
    <w:rsid w:val="00A723D1"/>
    <w:rsid w:val="00A73F81"/>
    <w:rsid w:val="00A76B63"/>
    <w:rsid w:val="00A80EB8"/>
    <w:rsid w:val="00A81C0B"/>
    <w:rsid w:val="00A932C5"/>
    <w:rsid w:val="00A94658"/>
    <w:rsid w:val="00A9765A"/>
    <w:rsid w:val="00AA5498"/>
    <w:rsid w:val="00AB4E7C"/>
    <w:rsid w:val="00AC08E3"/>
    <w:rsid w:val="00AC140D"/>
    <w:rsid w:val="00AC231B"/>
    <w:rsid w:val="00AC6A51"/>
    <w:rsid w:val="00AE0266"/>
    <w:rsid w:val="00AE0E83"/>
    <w:rsid w:val="00AE325A"/>
    <w:rsid w:val="00AE7A2D"/>
    <w:rsid w:val="00AF1640"/>
    <w:rsid w:val="00AF53E0"/>
    <w:rsid w:val="00B03AE9"/>
    <w:rsid w:val="00B05F01"/>
    <w:rsid w:val="00B12C79"/>
    <w:rsid w:val="00B13BC4"/>
    <w:rsid w:val="00B146AB"/>
    <w:rsid w:val="00B17B56"/>
    <w:rsid w:val="00B303D3"/>
    <w:rsid w:val="00B30F49"/>
    <w:rsid w:val="00B33E18"/>
    <w:rsid w:val="00B34A27"/>
    <w:rsid w:val="00B35546"/>
    <w:rsid w:val="00B35A23"/>
    <w:rsid w:val="00B40F52"/>
    <w:rsid w:val="00B45DA2"/>
    <w:rsid w:val="00B6120D"/>
    <w:rsid w:val="00B62A8D"/>
    <w:rsid w:val="00B63138"/>
    <w:rsid w:val="00B726EB"/>
    <w:rsid w:val="00B74E86"/>
    <w:rsid w:val="00B76819"/>
    <w:rsid w:val="00B76B80"/>
    <w:rsid w:val="00B76CD2"/>
    <w:rsid w:val="00B9532A"/>
    <w:rsid w:val="00B969F1"/>
    <w:rsid w:val="00BA3AB4"/>
    <w:rsid w:val="00BB1704"/>
    <w:rsid w:val="00BB289A"/>
    <w:rsid w:val="00BB4294"/>
    <w:rsid w:val="00BB5037"/>
    <w:rsid w:val="00BC44E5"/>
    <w:rsid w:val="00BC4B7F"/>
    <w:rsid w:val="00BC7417"/>
    <w:rsid w:val="00BD160A"/>
    <w:rsid w:val="00BD42CC"/>
    <w:rsid w:val="00BE4A97"/>
    <w:rsid w:val="00BE5A9F"/>
    <w:rsid w:val="00BE6B9E"/>
    <w:rsid w:val="00BF2DA7"/>
    <w:rsid w:val="00BF2EC2"/>
    <w:rsid w:val="00C03531"/>
    <w:rsid w:val="00C1174A"/>
    <w:rsid w:val="00C15898"/>
    <w:rsid w:val="00C15A27"/>
    <w:rsid w:val="00C161B6"/>
    <w:rsid w:val="00C20114"/>
    <w:rsid w:val="00C27154"/>
    <w:rsid w:val="00C3097A"/>
    <w:rsid w:val="00C30EC5"/>
    <w:rsid w:val="00C3367E"/>
    <w:rsid w:val="00C40835"/>
    <w:rsid w:val="00C42FB0"/>
    <w:rsid w:val="00C43864"/>
    <w:rsid w:val="00C5164C"/>
    <w:rsid w:val="00C51ADE"/>
    <w:rsid w:val="00C51AFC"/>
    <w:rsid w:val="00C55F52"/>
    <w:rsid w:val="00C56569"/>
    <w:rsid w:val="00C56683"/>
    <w:rsid w:val="00C631DA"/>
    <w:rsid w:val="00C632DF"/>
    <w:rsid w:val="00C63943"/>
    <w:rsid w:val="00C647CC"/>
    <w:rsid w:val="00C71730"/>
    <w:rsid w:val="00C71AE3"/>
    <w:rsid w:val="00C72622"/>
    <w:rsid w:val="00C74097"/>
    <w:rsid w:val="00C82545"/>
    <w:rsid w:val="00C90FD2"/>
    <w:rsid w:val="00C95091"/>
    <w:rsid w:val="00CA12F8"/>
    <w:rsid w:val="00CA2005"/>
    <w:rsid w:val="00CA2582"/>
    <w:rsid w:val="00CA2DDC"/>
    <w:rsid w:val="00CB2615"/>
    <w:rsid w:val="00CB4B3E"/>
    <w:rsid w:val="00CB66A8"/>
    <w:rsid w:val="00CC1A2D"/>
    <w:rsid w:val="00CC1BDB"/>
    <w:rsid w:val="00CC2155"/>
    <w:rsid w:val="00CC226B"/>
    <w:rsid w:val="00CC777F"/>
    <w:rsid w:val="00CE6501"/>
    <w:rsid w:val="00CE652F"/>
    <w:rsid w:val="00CF4741"/>
    <w:rsid w:val="00CF5F50"/>
    <w:rsid w:val="00CF73FF"/>
    <w:rsid w:val="00D05057"/>
    <w:rsid w:val="00D055AB"/>
    <w:rsid w:val="00D123BC"/>
    <w:rsid w:val="00D157AC"/>
    <w:rsid w:val="00D174F6"/>
    <w:rsid w:val="00D20114"/>
    <w:rsid w:val="00D21965"/>
    <w:rsid w:val="00D23FB9"/>
    <w:rsid w:val="00D31F46"/>
    <w:rsid w:val="00D34722"/>
    <w:rsid w:val="00D34BCE"/>
    <w:rsid w:val="00D36A32"/>
    <w:rsid w:val="00D401BA"/>
    <w:rsid w:val="00D414BF"/>
    <w:rsid w:val="00D42BC0"/>
    <w:rsid w:val="00D4799B"/>
    <w:rsid w:val="00D530D1"/>
    <w:rsid w:val="00D6029C"/>
    <w:rsid w:val="00D6032C"/>
    <w:rsid w:val="00D604C5"/>
    <w:rsid w:val="00D63A31"/>
    <w:rsid w:val="00D6537B"/>
    <w:rsid w:val="00D80E00"/>
    <w:rsid w:val="00D81656"/>
    <w:rsid w:val="00D9547F"/>
    <w:rsid w:val="00DA1897"/>
    <w:rsid w:val="00DA65AA"/>
    <w:rsid w:val="00DB3052"/>
    <w:rsid w:val="00DC5810"/>
    <w:rsid w:val="00DC5EE6"/>
    <w:rsid w:val="00DD185C"/>
    <w:rsid w:val="00DD7ED3"/>
    <w:rsid w:val="00DE635C"/>
    <w:rsid w:val="00DF0C08"/>
    <w:rsid w:val="00DF1892"/>
    <w:rsid w:val="00DF70DE"/>
    <w:rsid w:val="00E04B04"/>
    <w:rsid w:val="00E13892"/>
    <w:rsid w:val="00E22DF9"/>
    <w:rsid w:val="00E33EBC"/>
    <w:rsid w:val="00E343DF"/>
    <w:rsid w:val="00E406EB"/>
    <w:rsid w:val="00E40D4D"/>
    <w:rsid w:val="00E538E6"/>
    <w:rsid w:val="00E558A8"/>
    <w:rsid w:val="00E76F80"/>
    <w:rsid w:val="00E86838"/>
    <w:rsid w:val="00E946DF"/>
    <w:rsid w:val="00E95E00"/>
    <w:rsid w:val="00E964FB"/>
    <w:rsid w:val="00E96B5C"/>
    <w:rsid w:val="00EA587C"/>
    <w:rsid w:val="00EB21C3"/>
    <w:rsid w:val="00EB4188"/>
    <w:rsid w:val="00EC4331"/>
    <w:rsid w:val="00EC5ED1"/>
    <w:rsid w:val="00EC6E8C"/>
    <w:rsid w:val="00ED7427"/>
    <w:rsid w:val="00ED7F2A"/>
    <w:rsid w:val="00EE3017"/>
    <w:rsid w:val="00EE6511"/>
    <w:rsid w:val="00EE6B3C"/>
    <w:rsid w:val="00EF0242"/>
    <w:rsid w:val="00EF0F38"/>
    <w:rsid w:val="00EF158F"/>
    <w:rsid w:val="00EF5561"/>
    <w:rsid w:val="00F07253"/>
    <w:rsid w:val="00F10902"/>
    <w:rsid w:val="00F12666"/>
    <w:rsid w:val="00F209A7"/>
    <w:rsid w:val="00F20AE6"/>
    <w:rsid w:val="00F21C05"/>
    <w:rsid w:val="00F25786"/>
    <w:rsid w:val="00F27C73"/>
    <w:rsid w:val="00F3005B"/>
    <w:rsid w:val="00F42DD1"/>
    <w:rsid w:val="00F470F9"/>
    <w:rsid w:val="00F50CC3"/>
    <w:rsid w:val="00F60A14"/>
    <w:rsid w:val="00F61098"/>
    <w:rsid w:val="00F63669"/>
    <w:rsid w:val="00F70659"/>
    <w:rsid w:val="00F75A06"/>
    <w:rsid w:val="00F80C61"/>
    <w:rsid w:val="00F81D0E"/>
    <w:rsid w:val="00F8438D"/>
    <w:rsid w:val="00F8643A"/>
    <w:rsid w:val="00F86A74"/>
    <w:rsid w:val="00F90991"/>
    <w:rsid w:val="00F95CFF"/>
    <w:rsid w:val="00F96612"/>
    <w:rsid w:val="00F97731"/>
    <w:rsid w:val="00FA0ADA"/>
    <w:rsid w:val="00FB4F7B"/>
    <w:rsid w:val="00FB79F9"/>
    <w:rsid w:val="00FC006B"/>
    <w:rsid w:val="00FC4A26"/>
    <w:rsid w:val="00FC5B2E"/>
    <w:rsid w:val="00FC614F"/>
    <w:rsid w:val="00FD1C2E"/>
    <w:rsid w:val="00FD2DDB"/>
    <w:rsid w:val="00FD3271"/>
    <w:rsid w:val="00FE03AD"/>
    <w:rsid w:val="00FE3CCF"/>
    <w:rsid w:val="00FF4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A4EC0C3-5F15-4DEC-9E9A-9451ECB4F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23D52"/>
    <w:pPr>
      <w:widowControl w:val="0"/>
      <w:autoSpaceDE w:val="0"/>
      <w:autoSpaceDN w:val="0"/>
    </w:pPr>
    <w:rPr>
      <w:rFonts w:ascii="ＭＳ 明朝" w:eastAsia="ＭＳ 明朝" w:hAnsi="ＭＳ 明朝" w:cs="ＭＳ 明朝"/>
      <w:kern w:val="0"/>
      <w:sz w:val="22"/>
      <w:lang w:eastAsia="en-US"/>
    </w:rPr>
  </w:style>
  <w:style w:type="paragraph" w:styleId="1">
    <w:name w:val="heading 1"/>
    <w:basedOn w:val="a"/>
    <w:next w:val="a"/>
    <w:link w:val="10"/>
    <w:uiPriority w:val="9"/>
    <w:qFormat/>
    <w:rsid w:val="00BE4A97"/>
    <w:pPr>
      <w:framePr w:hSpace="142" w:wrap="around" w:vAnchor="page" w:hAnchor="margin" w:y="2061"/>
      <w:autoSpaceDE/>
      <w:autoSpaceDN/>
      <w:jc w:val="both"/>
      <w:outlineLvl w:val="0"/>
    </w:pPr>
    <w:rPr>
      <w:rFonts w:ascii="游ゴシック" w:eastAsia="游ゴシック" w:hAnsi="游ゴシック" w:cstheme="minorBidi"/>
      <w:b/>
      <w:color w:val="FFFFFF" w:themeColor="background1"/>
      <w:kern w:val="2"/>
      <w:sz w:val="28"/>
      <w:szCs w:val="28"/>
      <w:lang w:eastAsia="ja-JP"/>
    </w:rPr>
  </w:style>
  <w:style w:type="paragraph" w:styleId="2">
    <w:name w:val="heading 2"/>
    <w:basedOn w:val="a"/>
    <w:next w:val="a"/>
    <w:link w:val="20"/>
    <w:uiPriority w:val="9"/>
    <w:semiHidden/>
    <w:unhideWhenUsed/>
    <w:qFormat/>
    <w:rsid w:val="00BE4A97"/>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8114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523D52"/>
    <w:rPr>
      <w:sz w:val="28"/>
      <w:szCs w:val="28"/>
    </w:rPr>
  </w:style>
  <w:style w:type="character" w:customStyle="1" w:styleId="a4">
    <w:name w:val="本文 (文字)"/>
    <w:basedOn w:val="a0"/>
    <w:link w:val="a3"/>
    <w:uiPriority w:val="1"/>
    <w:rsid w:val="00523D52"/>
    <w:rPr>
      <w:rFonts w:ascii="ＭＳ 明朝" w:eastAsia="ＭＳ 明朝" w:hAnsi="ＭＳ 明朝" w:cs="ＭＳ 明朝"/>
      <w:kern w:val="0"/>
      <w:sz w:val="28"/>
      <w:szCs w:val="28"/>
      <w:lang w:eastAsia="en-US"/>
    </w:rPr>
  </w:style>
  <w:style w:type="paragraph" w:customStyle="1" w:styleId="Default">
    <w:name w:val="Default"/>
    <w:rsid w:val="00523D52"/>
    <w:pPr>
      <w:widowControl w:val="0"/>
      <w:autoSpaceDE w:val="0"/>
      <w:autoSpaceDN w:val="0"/>
      <w:adjustRightInd w:val="0"/>
    </w:pPr>
    <w:rPr>
      <w:rFonts w:ascii="ＭＳ" w:eastAsia="ＭＳ" w:cs="ＭＳ"/>
      <w:color w:val="000000"/>
      <w:kern w:val="0"/>
      <w:sz w:val="24"/>
      <w:szCs w:val="24"/>
    </w:rPr>
  </w:style>
  <w:style w:type="table" w:styleId="a5">
    <w:name w:val="Table Grid"/>
    <w:basedOn w:val="a1"/>
    <w:uiPriority w:val="39"/>
    <w:rsid w:val="00523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23D52"/>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paragraph" w:styleId="a6">
    <w:name w:val="header"/>
    <w:basedOn w:val="a"/>
    <w:link w:val="a7"/>
    <w:uiPriority w:val="99"/>
    <w:unhideWhenUsed/>
    <w:rsid w:val="00523D52"/>
    <w:pPr>
      <w:tabs>
        <w:tab w:val="center" w:pos="4252"/>
        <w:tab w:val="right" w:pos="8504"/>
      </w:tabs>
      <w:snapToGrid w:val="0"/>
    </w:pPr>
  </w:style>
  <w:style w:type="character" w:customStyle="1" w:styleId="a7">
    <w:name w:val="ヘッダー (文字)"/>
    <w:basedOn w:val="a0"/>
    <w:link w:val="a6"/>
    <w:uiPriority w:val="99"/>
    <w:rsid w:val="00523D52"/>
    <w:rPr>
      <w:rFonts w:ascii="ＭＳ 明朝" w:eastAsia="ＭＳ 明朝" w:hAnsi="ＭＳ 明朝" w:cs="ＭＳ 明朝"/>
      <w:kern w:val="0"/>
      <w:sz w:val="22"/>
      <w:lang w:eastAsia="en-US"/>
    </w:rPr>
  </w:style>
  <w:style w:type="paragraph" w:styleId="a8">
    <w:name w:val="footer"/>
    <w:basedOn w:val="a"/>
    <w:link w:val="a9"/>
    <w:uiPriority w:val="99"/>
    <w:unhideWhenUsed/>
    <w:rsid w:val="00523D52"/>
    <w:pPr>
      <w:tabs>
        <w:tab w:val="center" w:pos="4252"/>
        <w:tab w:val="right" w:pos="8504"/>
      </w:tabs>
      <w:snapToGrid w:val="0"/>
    </w:pPr>
  </w:style>
  <w:style w:type="character" w:customStyle="1" w:styleId="a9">
    <w:name w:val="フッター (文字)"/>
    <w:basedOn w:val="a0"/>
    <w:link w:val="a8"/>
    <w:uiPriority w:val="99"/>
    <w:rsid w:val="00523D52"/>
    <w:rPr>
      <w:rFonts w:ascii="ＭＳ 明朝" w:eastAsia="ＭＳ 明朝" w:hAnsi="ＭＳ 明朝" w:cs="ＭＳ 明朝"/>
      <w:kern w:val="0"/>
      <w:sz w:val="22"/>
      <w:lang w:eastAsia="en-US"/>
    </w:rPr>
  </w:style>
  <w:style w:type="character" w:customStyle="1" w:styleId="10">
    <w:name w:val="見出し 1 (文字)"/>
    <w:basedOn w:val="a0"/>
    <w:link w:val="1"/>
    <w:uiPriority w:val="9"/>
    <w:rsid w:val="00BE4A97"/>
    <w:rPr>
      <w:rFonts w:ascii="游ゴシック" w:eastAsia="游ゴシック" w:hAnsi="游ゴシック"/>
      <w:b/>
      <w:color w:val="FFFFFF" w:themeColor="background1"/>
      <w:sz w:val="28"/>
      <w:szCs w:val="28"/>
    </w:rPr>
  </w:style>
  <w:style w:type="character" w:customStyle="1" w:styleId="20">
    <w:name w:val="見出し 2 (文字)"/>
    <w:basedOn w:val="a0"/>
    <w:link w:val="2"/>
    <w:uiPriority w:val="9"/>
    <w:semiHidden/>
    <w:rsid w:val="00BE4A97"/>
    <w:rPr>
      <w:rFonts w:asciiTheme="majorHAnsi" w:eastAsiaTheme="majorEastAsia" w:hAnsiTheme="majorHAnsi" w:cstheme="majorBidi"/>
      <w:kern w:val="0"/>
      <w:sz w:val="22"/>
      <w:lang w:eastAsia="en-US"/>
    </w:rPr>
  </w:style>
  <w:style w:type="paragraph" w:styleId="aa">
    <w:name w:val="TOC Heading"/>
    <w:basedOn w:val="1"/>
    <w:next w:val="a"/>
    <w:uiPriority w:val="39"/>
    <w:unhideWhenUsed/>
    <w:qFormat/>
    <w:rsid w:val="003409DE"/>
    <w:pPr>
      <w:keepNext/>
      <w:keepLines/>
      <w:framePr w:hSpace="0" w:wrap="auto" w:vAnchor="margin" w:hAnchor="text" w:yAlign="inline"/>
      <w:widowControl/>
      <w:spacing w:before="24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11">
    <w:name w:val="toc 1"/>
    <w:basedOn w:val="a"/>
    <w:next w:val="a"/>
    <w:autoRedefine/>
    <w:uiPriority w:val="39"/>
    <w:unhideWhenUsed/>
    <w:rsid w:val="003409DE"/>
  </w:style>
  <w:style w:type="paragraph" w:styleId="21">
    <w:name w:val="toc 2"/>
    <w:basedOn w:val="a"/>
    <w:next w:val="a"/>
    <w:autoRedefine/>
    <w:uiPriority w:val="39"/>
    <w:unhideWhenUsed/>
    <w:rsid w:val="003409DE"/>
    <w:pPr>
      <w:ind w:leftChars="100" w:left="220"/>
    </w:pPr>
  </w:style>
  <w:style w:type="character" w:styleId="ab">
    <w:name w:val="Hyperlink"/>
    <w:basedOn w:val="a0"/>
    <w:uiPriority w:val="99"/>
    <w:unhideWhenUsed/>
    <w:rsid w:val="003409DE"/>
    <w:rPr>
      <w:color w:val="0563C1" w:themeColor="hyperlink"/>
      <w:u w:val="single"/>
    </w:rPr>
  </w:style>
  <w:style w:type="paragraph" w:styleId="31">
    <w:name w:val="toc 3"/>
    <w:basedOn w:val="a"/>
    <w:next w:val="a"/>
    <w:autoRedefine/>
    <w:uiPriority w:val="39"/>
    <w:unhideWhenUsed/>
    <w:rsid w:val="003409DE"/>
    <w:pPr>
      <w:widowControl/>
      <w:autoSpaceDE/>
      <w:autoSpaceDN/>
      <w:spacing w:after="100" w:line="259" w:lineRule="auto"/>
      <w:ind w:left="440"/>
    </w:pPr>
    <w:rPr>
      <w:rFonts w:asciiTheme="minorHAnsi" w:eastAsiaTheme="minorEastAsia" w:hAnsiTheme="minorHAnsi" w:cs="Times New Roman"/>
      <w:lang w:eastAsia="ja-JP"/>
    </w:rPr>
  </w:style>
  <w:style w:type="paragraph" w:styleId="ac">
    <w:name w:val="No Spacing"/>
    <w:link w:val="ad"/>
    <w:uiPriority w:val="1"/>
    <w:qFormat/>
    <w:rsid w:val="009D6113"/>
    <w:rPr>
      <w:kern w:val="0"/>
      <w:sz w:val="22"/>
    </w:rPr>
  </w:style>
  <w:style w:type="character" w:customStyle="1" w:styleId="ad">
    <w:name w:val="行間詰め (文字)"/>
    <w:basedOn w:val="a0"/>
    <w:link w:val="ac"/>
    <w:uiPriority w:val="1"/>
    <w:rsid w:val="009D6113"/>
    <w:rPr>
      <w:kern w:val="0"/>
      <w:sz w:val="22"/>
    </w:rPr>
  </w:style>
  <w:style w:type="character" w:customStyle="1" w:styleId="30">
    <w:name w:val="見出し 3 (文字)"/>
    <w:basedOn w:val="a0"/>
    <w:link w:val="3"/>
    <w:uiPriority w:val="9"/>
    <w:semiHidden/>
    <w:rsid w:val="0018114A"/>
    <w:rPr>
      <w:rFonts w:asciiTheme="majorHAnsi" w:eastAsiaTheme="majorEastAsia" w:hAnsiTheme="majorHAnsi" w:cstheme="majorBidi"/>
      <w:kern w:val="0"/>
      <w:sz w:val="22"/>
      <w:lang w:eastAsia="en-US"/>
    </w:rPr>
  </w:style>
  <w:style w:type="paragraph" w:styleId="ae">
    <w:name w:val="Balloon Text"/>
    <w:basedOn w:val="a"/>
    <w:link w:val="af"/>
    <w:uiPriority w:val="99"/>
    <w:semiHidden/>
    <w:unhideWhenUsed/>
    <w:rsid w:val="00DC5810"/>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DC5810"/>
    <w:rPr>
      <w:rFonts w:asciiTheme="majorHAnsi" w:eastAsiaTheme="majorEastAsia" w:hAnsiTheme="majorHAnsi" w:cstheme="majorBidi"/>
      <w:kern w:val="0"/>
      <w:sz w:val="18"/>
      <w:szCs w:val="18"/>
      <w:lang w:eastAsia="en-US"/>
    </w:rPr>
  </w:style>
  <w:style w:type="paragraph" w:styleId="af0">
    <w:name w:val="List Paragraph"/>
    <w:basedOn w:val="a"/>
    <w:uiPriority w:val="34"/>
    <w:qFormat/>
    <w:rsid w:val="00EC4331"/>
    <w:pPr>
      <w:ind w:leftChars="400" w:left="840"/>
    </w:pPr>
  </w:style>
  <w:style w:type="character" w:styleId="af1">
    <w:name w:val="Book Title"/>
    <w:basedOn w:val="a0"/>
    <w:uiPriority w:val="33"/>
    <w:qFormat/>
    <w:rsid w:val="00E538E6"/>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C95B7-7FD4-485C-BA28-42705BFB5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2188</Words>
  <Characters>12476</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戸田市</Company>
  <LinksUpToDate>false</LinksUpToDate>
  <CharactersWithSpaces>14635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長谷川　昌之</dc:creator>
  <cp:keywords/>
  <dc:description/>
  <cp:lastModifiedBy>野本　武志</cp:lastModifiedBy>
  <cp:revision>6</cp:revision>
  <cp:lastPrinted>2021-03-02T02:36:00Z</cp:lastPrinted>
  <dcterms:created xsi:type="dcterms:W3CDTF">2021-02-26T10:55:00Z</dcterms:created>
  <dcterms:modified xsi:type="dcterms:W3CDTF">2021-06-22T08:08:00Z</dcterms:modified>
</cp:coreProperties>
</file>