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8C1A" w14:textId="77777777" w:rsidR="004140EA" w:rsidRDefault="000E56C8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  <w:r>
        <w:rPr>
          <w:rFonts w:ascii="BIZ UDPゴシック" w:eastAsia="BIZ UDPゴシック" w:hAnsi="BIZ UDPゴシック"/>
          <w:b/>
          <w:noProof/>
          <w:sz w:val="32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DBFC" wp14:editId="328821F0">
                <wp:simplePos x="0" y="0"/>
                <wp:positionH relativeFrom="column">
                  <wp:posOffset>4040505</wp:posOffset>
                </wp:positionH>
                <wp:positionV relativeFrom="paragraph">
                  <wp:posOffset>41910</wp:posOffset>
                </wp:positionV>
                <wp:extent cx="2314575" cy="552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77BAA" w14:textId="7CCFD720" w:rsidR="00D8303A" w:rsidRPr="000E56C8" w:rsidRDefault="00D8303A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 xml:space="preserve">nglish edition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D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18.15pt;margin-top:3.3pt;width:182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tDaAIAALIEAAAOAAAAZHJzL2Uyb0RvYy54bWysVMtOGzEU3VfqP1jel0lCQmnEBKUgqkoI&#10;kKBi7Xg8ZFSPr2s7ydAlkap+RH+h6rrfMz/SY+dBgK6qbjz3/Tj33jk6bmrN5sr5ikzOu3sdzpSR&#10;VFTmLuefbs7eHHLmgzCF0GRUzu+V58ej16+OFnaoejQlXSjHEMT44cLmfBqCHWaZl1NVC79HVhko&#10;S3K1CGDdXVY4sUD0Wme9TucgW5ArrCOpvIf0dKXkoxS/LJUMl2XpVWA656gtpNeldxLfbHQkhndO&#10;2Gkl12WIf6iiFpVB0m2oUxEEm7nqRai6ko48lWFPUp1RWVZSpR7QTbfzrJvrqbAq9QJwvN3C5P9f&#10;WHkxv3KsKnKOQRlRY0Tt8lv78LN9+N0uv7N2+aNdLtuHX+DZYYRrYf0QXtcWfqF5Tw3GvpF7CCMK&#10;Tenq+EV/DHoAf78FWzWBSQh7+93+4O2AMwndYNDrD9I0skdv63z4oKhmkci5wzATxmJ+7gMqgenG&#10;JCbzpKvirNI6MXGB1Il2bC4weh1SjfB4YqUNW+T8YB+pX0SIobf+Ey3k59jl0wjgtIEwYrLqPVKh&#10;mTRroCZU3AMnR6vF81aeVYh7Lny4Eg6bBmhwPeEST6kJxdCa4mxK7uvf5NEeCwAtZwtsbs79l5lw&#10;ijP90WA13nX7/bjqiQHEPTBuVzPZ1ZhZfUJAqIs7tTKR0T7oDVk6qm9xZOOYFSphJHLnPGzIk7C6&#10;JxypVONxMsJyWxHOzbWVMXQEN+J509wKZ9fzDNiEC9rsuBg+G+vKNnoaGs8ClVWaeQR4heoadxxG&#10;Gsv6iOPl7fLJ6vFXM/oDAAD//wMAUEsDBBQABgAIAAAAIQCOGqRL2wAAAAkBAAAPAAAAZHJzL2Rv&#10;d25yZXYueG1sTI/BTsMwEETvSPyDtUjcqA2RojTEqQAVLpxoEedt7NoWsR3Zbhr+nu0Jbjua0eyb&#10;brP4kc06ZReDhPuVAKbDEJULRsLn/vWuAZYLBoVjDFrCj86w6a+vOmxVPIcPPe+KYVQScosSbClT&#10;y3kerPaYV3HSgbxjTB4LyWS4Snimcj/yByFq7tEF+mBx0i9WD9+7k5ewfTZrMzSY7LZRzs3L1/Hd&#10;vEl5e7M8PQIreil/YbjgEzr0xHSIp6AyGyXUVV1RlI4a2MUXQtCWg4R1VQPvO/5/Qf8LAAD//wMA&#10;UEsBAi0AFAAGAAgAAAAhALaDOJL+AAAA4QEAABMAAAAAAAAAAAAAAAAAAAAAAFtDb250ZW50X1R5&#10;cGVzXS54bWxQSwECLQAUAAYACAAAACEAOP0h/9YAAACUAQAACwAAAAAAAAAAAAAAAAAvAQAAX3Jl&#10;bHMvLnJlbHNQSwECLQAUAAYACAAAACEAGS17Q2gCAACyBAAADgAAAAAAAAAAAAAAAAAuAgAAZHJz&#10;L2Uyb0RvYy54bWxQSwECLQAUAAYACAAAACEAjhqkS9sAAAAJAQAADwAAAAAAAAAAAAAAAADCBAAA&#10;ZHJzL2Rvd25yZXYueG1sUEsFBgAAAAAEAAQA8wAAAMoFAAAAAA==&#10;" fillcolor="white [3201]" strokeweight=".5pt">
                <v:textbox>
                  <w:txbxContent>
                    <w:p w14:paraId="54B77BAA" w14:textId="7CCFD720" w:rsidR="00D8303A" w:rsidRPr="000E56C8" w:rsidRDefault="00D8303A">
                      <w:pPr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</w:rPr>
                        <w:t xml:space="preserve">nglish edition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E549178" w14:textId="77777777" w:rsidR="004140EA" w:rsidRDefault="004140EA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</w:p>
    <w:p w14:paraId="6D5D8221" w14:textId="77777777" w:rsidR="004140EA" w:rsidRDefault="004140EA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</w:p>
    <w:p w14:paraId="37562E84" w14:textId="77777777" w:rsidR="004140EA" w:rsidRDefault="004140EA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</w:p>
    <w:p w14:paraId="0043419E" w14:textId="77777777" w:rsidR="004140EA" w:rsidRDefault="004140EA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</w:p>
    <w:p w14:paraId="388FEAA0" w14:textId="1A77C653" w:rsidR="00602DE3" w:rsidRDefault="00850328" w:rsidP="00A41EDF">
      <w:pPr>
        <w:jc w:val="left"/>
        <w:rPr>
          <w:rFonts w:ascii="BIZ UDPゴシック" w:eastAsia="BIZ UDPゴシック" w:hAnsi="BIZ UDPゴシック"/>
          <w:b/>
          <w:sz w:val="32"/>
          <w:u w:val="double"/>
        </w:rPr>
      </w:pPr>
      <w:r>
        <w:rPr>
          <w:rFonts w:ascii="BIZ UDPゴシック" w:eastAsia="BIZ UDPゴシック" w:hAnsi="BIZ UDPゴシック"/>
          <w:b/>
          <w:sz w:val="32"/>
          <w:u w:val="double"/>
        </w:rPr>
        <w:t>The 5</w:t>
      </w:r>
      <w:r w:rsidRPr="00850328">
        <w:rPr>
          <w:rFonts w:ascii="BIZ UDPゴシック" w:eastAsia="BIZ UDPゴシック" w:hAnsi="BIZ UDPゴシック"/>
          <w:b/>
          <w:sz w:val="32"/>
          <w:u w:val="double"/>
          <w:vertAlign w:val="superscript"/>
        </w:rPr>
        <w:t>th</w:t>
      </w:r>
      <w:r>
        <w:rPr>
          <w:rFonts w:ascii="BIZ UDPゴシック" w:eastAsia="BIZ UDPゴシック" w:hAnsi="BIZ UDPゴシック"/>
          <w:b/>
          <w:sz w:val="32"/>
          <w:u w:val="double"/>
        </w:rPr>
        <w:t xml:space="preserve"> Toda City Lifelong Learning Promotion Plan </w:t>
      </w:r>
    </w:p>
    <w:p w14:paraId="0000105C" w14:textId="11BA77BE" w:rsidR="00850328" w:rsidRDefault="00850328" w:rsidP="00850328">
      <w:pPr>
        <w:ind w:right="320"/>
        <w:jc w:val="right"/>
        <w:rPr>
          <w:rFonts w:ascii="BIZ UDPゴシック" w:eastAsia="BIZ UDPゴシック" w:hAnsi="BIZ UDPゴシック"/>
          <w:b/>
          <w:sz w:val="32"/>
          <w:u w:val="double"/>
        </w:rPr>
      </w:pPr>
      <w:r>
        <w:rPr>
          <w:rFonts w:ascii="BIZ UDPゴシック" w:eastAsia="BIZ UDPゴシック" w:hAnsi="BIZ UDPゴシック"/>
          <w:b/>
          <w:sz w:val="32"/>
          <w:u w:val="double"/>
        </w:rPr>
        <w:t>Summary Version</w:t>
      </w:r>
    </w:p>
    <w:p w14:paraId="1C0D3A00" w14:textId="77777777" w:rsidR="00850328" w:rsidRDefault="00850328" w:rsidP="000E56C8">
      <w:pPr>
        <w:widowControl/>
        <w:rPr>
          <w:rFonts w:ascii="BIZ UDPゴシック" w:eastAsia="BIZ UDPゴシック" w:hAnsi="BIZ UDPゴシック"/>
          <w:b/>
          <w:sz w:val="32"/>
        </w:rPr>
      </w:pPr>
    </w:p>
    <w:p w14:paraId="0428DCF0" w14:textId="6403AE27" w:rsidR="004140EA" w:rsidRPr="00F20D4A" w:rsidRDefault="004140EA" w:rsidP="000E56C8">
      <w:pPr>
        <w:widowControl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90F5" wp14:editId="0374E2DF">
                <wp:simplePos x="0" y="0"/>
                <wp:positionH relativeFrom="column">
                  <wp:posOffset>377049</wp:posOffset>
                </wp:positionH>
                <wp:positionV relativeFrom="paragraph">
                  <wp:posOffset>4026394</wp:posOffset>
                </wp:positionV>
                <wp:extent cx="5591175" cy="1457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BB245" w14:textId="40D8D48A" w:rsidR="00D8303A" w:rsidRPr="004140EA" w:rsidRDefault="00D8303A" w:rsidP="004140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he year of Plan</w:t>
                            </w:r>
                            <w:r w:rsidRPr="004140E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２０２１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２０２５</w:t>
                            </w:r>
                          </w:p>
                          <w:p w14:paraId="7252E219" w14:textId="76DD8CA6" w:rsidR="00D8303A" w:rsidRPr="00A160BD" w:rsidRDefault="00D8303A" w:rsidP="004140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160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A160B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oda City Board of Education Secretariat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 xml:space="preserve"> </w:t>
                            </w:r>
                            <w:r w:rsidRPr="004140EA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A160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A160BD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ifelong Learning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90F5" id="テキスト ボックス 1" o:spid="_x0000_s1027" type="#_x0000_t202" style="position:absolute;left:0;text-align:left;margin-left:29.7pt;margin-top:317.05pt;width:440.25pt;height:11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iIYwIAAJIEAAAOAAAAZHJzL2Uyb0RvYy54bWysVM2O2jAQvlfqO1i+lxAWdruIsKKsqCqh&#10;3ZXYas/GcSCS43FtQ0KPIFV9iL5C1XOfJy/SsRNYuu2p6sWZ8fx45vtmMrqpCkm2wtgcVELjTpcS&#10;oTikuVol9OPj7M1bSqxjKmUSlEjoTlh6M379alTqoejBGmQqDMEkyg5LndC1c3oYRZavRcFsB7RQ&#10;aMzAFMyhalZRaliJ2QsZ9brdy6gEk2oDXFiLt7eNkY5D/iwT3N1nmRWOyIRibS6cJpxLf0bjERuu&#10;DNPrnLdlsH+oomC5wkdPqW6ZY2Rj8j9SFTk3YCFzHQ5FBFmWcxF6wG7i7otuFmumRegFwbH6BJP9&#10;f2n53fbBkDxF7ihRrECK6sOXev+93v+sD19JffhWHw71/gfqJPZwldoOMWqhMc5V76Dyoe29xUuP&#10;QpWZwn+xP4J2BH53AltUjnC8HAyu4/hqQAlHW9wfXF30Bj5P9ByujXXvBRTECwk1yGYAmW3n1jWu&#10;Rxf/mgWZp7NcyqD4CRJTaciWIffShSIx+W9eUpEyoZcXg25IrMCHN5mlwlp8s01TXnLVsmqxahte&#10;QrpDHAw0g2U1n+VY65xZ98AMThK2jtvh7vHIJOBb0EqUrMF8/tu990eC0UpJiZOZUPtpw4ygRH5Q&#10;SP113O/7UQ4K4tZDxZxblucWtSmmgAAgvVhdEL2/k0cxM1A84RJN/KtoYorj2wl1R3Hqmn3BJeRi&#10;MglOOLyaublaaO5Te8A9E4/VEzO6pcsh03dwnGE2fMFa4+sjFUw2DrI8UOpxblBt4cfBD0PRLqnf&#10;rHM9eD3/Ssa/AAAA//8DAFBLAwQUAAYACAAAACEAVUdITOIAAAAKAQAADwAAAGRycy9kb3ducmV2&#10;LnhtbEyPTU+DQBCG7yb+h82YeDF2qbRYkKExRm3izeJHvG3ZEYjsLGG3gP/e9aTHyfvkfZ/Jt7Pp&#10;xEiDay0jLBcRCOLK6pZrhJfy4XIDwnnFWnWWCeGbHGyL05NcZdpO/Ezj3tcilLDLFELjfZ9J6aqG&#10;jHIL2xOH7NMORvlwDrXUg5pCuenkVRQl0qiWw0KjerprqPraHw3Cx0X9/uTmx9cpXsf9/W4sr990&#10;iXh+Nt/egPA0+z8YfvWDOhTB6WCPrJ3oENbpKpAISbxagghAGqcpiAPCJokTkEUu/79Q/AAAAP//&#10;AwBQSwECLQAUAAYACAAAACEAtoM4kv4AAADhAQAAEwAAAAAAAAAAAAAAAAAAAAAAW0NvbnRlbnRf&#10;VHlwZXNdLnhtbFBLAQItABQABgAIAAAAIQA4/SH/1gAAAJQBAAALAAAAAAAAAAAAAAAAAC8BAABf&#10;cmVscy8ucmVsc1BLAQItABQABgAIAAAAIQD6fKiIYwIAAJIEAAAOAAAAAAAAAAAAAAAAAC4CAABk&#10;cnMvZTJvRG9jLnhtbFBLAQItABQABgAIAAAAIQBVR0hM4gAAAAoBAAAPAAAAAAAAAAAAAAAAAL0E&#10;AABkcnMvZG93bnJldi54bWxQSwUGAAAAAAQABADzAAAAzAUAAAAA&#10;" fillcolor="white [3201]" stroked="f" strokeweight=".5pt">
                <v:textbox>
                  <w:txbxContent>
                    <w:p w14:paraId="67DBB245" w14:textId="40D8D48A" w:rsidR="00D8303A" w:rsidRPr="004140EA" w:rsidRDefault="00D8303A" w:rsidP="004140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he year of Plan</w:t>
                      </w:r>
                      <w:r w:rsidRPr="004140EA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２０２１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２０２５</w:t>
                      </w:r>
                    </w:p>
                    <w:p w14:paraId="7252E219" w14:textId="76DD8CA6" w:rsidR="00D8303A" w:rsidRPr="00A160BD" w:rsidRDefault="00D8303A" w:rsidP="004140E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A160B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T</w:t>
                      </w:r>
                      <w:r w:rsidRPr="00A160B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oda City Board of Education Secretariat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 xml:space="preserve"> </w:t>
                      </w:r>
                      <w:r w:rsidRPr="004140EA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 xml:space="preserve">　</w:t>
                      </w:r>
                      <w:r w:rsidRPr="00A160B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L</w:t>
                      </w:r>
                      <w:r w:rsidRPr="00A160BD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ifelong Learning Division</w:t>
                      </w:r>
                    </w:p>
                  </w:txbxContent>
                </v:textbox>
              </v:shape>
            </w:pict>
          </mc:Fallback>
        </mc:AlternateContent>
      </w:r>
      <w:r w:rsidR="0085032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="00850328">
        <w:rPr>
          <w:rFonts w:ascii="BIZ UDPゴシック" w:eastAsia="BIZ UDPゴシック" w:hAnsi="BIZ UDPゴシック"/>
          <w:b/>
          <w:sz w:val="32"/>
        </w:rPr>
        <w:t xml:space="preserve"> </w:t>
      </w:r>
      <w:r w:rsidRPr="004140EA">
        <w:rPr>
          <w:rFonts w:ascii="BIZ UDPゴシック" w:eastAsia="BIZ UDPゴシック" w:hAnsi="BIZ UDPゴシック"/>
          <w:b/>
          <w:sz w:val="32"/>
        </w:rPr>
        <w:br w:type="page"/>
      </w:r>
    </w:p>
    <w:p w14:paraId="2EB08A60" w14:textId="77777777" w:rsidR="00F53E9E" w:rsidRPr="00C823AD" w:rsidRDefault="00F53E9E">
      <w:pPr>
        <w:rPr>
          <w:rFonts w:ascii="BIZ UDPゴシック" w:eastAsia="BIZ UDPゴシック" w:hAnsi="BIZ UDPゴシック"/>
          <w:sz w:val="26"/>
          <w:szCs w:val="26"/>
        </w:rPr>
      </w:pPr>
    </w:p>
    <w:p w14:paraId="45B95EA4" w14:textId="4C75CAAC" w:rsidR="00AA73E0" w:rsidRPr="00F20D4A" w:rsidRDefault="0066021A">
      <w:pPr>
        <w:rPr>
          <w:rFonts w:ascii="游ゴシック" w:eastAsia="游ゴシック" w:hAnsi="游ゴシック"/>
          <w:b/>
          <w:sz w:val="32"/>
        </w:rPr>
      </w:pPr>
      <w:r w:rsidRPr="00F20D4A">
        <w:rPr>
          <w:rFonts w:ascii="BIZ UDPゴシック" w:eastAsia="BIZ UDPゴシック" w:hAnsi="BIZ UDPゴシック" w:hint="eastAsia"/>
          <w:b/>
          <w:sz w:val="32"/>
        </w:rPr>
        <w:t>【</w:t>
      </w:r>
      <w:r w:rsidR="0081647A">
        <w:rPr>
          <w:rFonts w:ascii="BIZ UDPゴシック" w:eastAsia="BIZ UDPゴシック" w:hAnsi="BIZ UDPゴシック" w:hint="eastAsia"/>
          <w:b/>
          <w:sz w:val="32"/>
        </w:rPr>
        <w:t>T</w:t>
      </w:r>
      <w:r w:rsidR="0081647A">
        <w:rPr>
          <w:rFonts w:ascii="BIZ UDPゴシック" w:eastAsia="BIZ UDPゴシック" w:hAnsi="BIZ UDPゴシック"/>
          <w:b/>
          <w:sz w:val="32"/>
        </w:rPr>
        <w:t>he point of the plan</w:t>
      </w:r>
      <w:r w:rsidRPr="00F20D4A">
        <w:rPr>
          <w:rFonts w:ascii="BIZ UDPゴシック" w:eastAsia="BIZ UDPゴシック" w:hAnsi="BIZ UDPゴシック" w:hint="eastAsia"/>
          <w:b/>
          <w:sz w:val="32"/>
        </w:rPr>
        <w:t>】</w:t>
      </w:r>
    </w:p>
    <w:p w14:paraId="73708447" w14:textId="1839899C" w:rsidR="00AA73E0" w:rsidRDefault="009405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</w:t>
      </w:r>
    </w:p>
    <w:p w14:paraId="3E8F9BAB" w14:textId="55DD9B56" w:rsidR="005E4FF1" w:rsidRDefault="005E4FF1"/>
    <w:p w14:paraId="2653BCF9" w14:textId="4CE6BF8C" w:rsidR="00F53E9E" w:rsidRDefault="00B519A6">
      <w:r>
        <w:rPr>
          <w:noProof/>
        </w:rPr>
        <w:drawing>
          <wp:inline distT="0" distB="0" distL="0" distR="0" wp14:anchorId="5DEA19D6" wp14:editId="50F76C53">
            <wp:extent cx="6547485" cy="3666176"/>
            <wp:effectExtent l="0" t="0" r="571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64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7126" w14:textId="1D479B6B" w:rsidR="00E614F8" w:rsidRDefault="00E614F8"/>
    <w:p w14:paraId="5F221ED4" w14:textId="77777777" w:rsidR="00E614F8" w:rsidRDefault="00E614F8"/>
    <w:p w14:paraId="75856BBA" w14:textId="146689B1" w:rsidR="00EB06E9" w:rsidRDefault="00EB06E9"/>
    <w:p w14:paraId="1A82C585" w14:textId="5594FD2E" w:rsidR="00EB06E9" w:rsidRDefault="00B519A6">
      <w:r>
        <w:rPr>
          <w:noProof/>
        </w:rPr>
        <w:drawing>
          <wp:inline distT="0" distB="0" distL="0" distR="0" wp14:anchorId="04D0B79B" wp14:editId="2404358F">
            <wp:extent cx="6553524" cy="3309029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759" cy="33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380A" w14:textId="770693CB" w:rsidR="0094056F" w:rsidRDefault="00B519A6">
      <w:r>
        <w:rPr>
          <w:noProof/>
        </w:rPr>
        <w:lastRenderedPageBreak/>
        <w:drawing>
          <wp:inline distT="0" distB="0" distL="0" distR="0" wp14:anchorId="75F45477" wp14:editId="67680F6A">
            <wp:extent cx="6417310" cy="3069873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57" cy="309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9E5E" w14:textId="0CD7C1AF" w:rsidR="002A67B2" w:rsidRDefault="002A67B2"/>
    <w:p w14:paraId="1C12419C" w14:textId="3CBD0525" w:rsidR="00813B94" w:rsidRDefault="00813B94"/>
    <w:p w14:paraId="1EE9C1CF" w14:textId="585EAA05" w:rsidR="00E614F8" w:rsidRDefault="00E614F8"/>
    <w:p w14:paraId="0C406B38" w14:textId="37894F09" w:rsidR="00E614F8" w:rsidRDefault="00936619">
      <w:r>
        <w:rPr>
          <w:noProof/>
        </w:rPr>
        <w:drawing>
          <wp:inline distT="0" distB="0" distL="0" distR="0" wp14:anchorId="783DEA0E" wp14:editId="5E4E9ABF">
            <wp:extent cx="6418752" cy="3540623"/>
            <wp:effectExtent l="0" t="0" r="127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477" cy="35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85C4" w14:textId="08937B1D" w:rsidR="00E614F8" w:rsidRDefault="00E614F8"/>
    <w:p w14:paraId="1CE6C654" w14:textId="5C53403B" w:rsidR="00936619" w:rsidRDefault="00936619"/>
    <w:p w14:paraId="00D40EB9" w14:textId="62458946" w:rsidR="00936619" w:rsidRDefault="00936619"/>
    <w:p w14:paraId="20B039DE" w14:textId="64136AD6" w:rsidR="00936619" w:rsidRDefault="00936619">
      <w:r>
        <w:rPr>
          <w:noProof/>
        </w:rPr>
        <w:lastRenderedPageBreak/>
        <w:drawing>
          <wp:inline distT="0" distB="0" distL="0" distR="0" wp14:anchorId="1DD1DF14" wp14:editId="04A85479">
            <wp:extent cx="6505861" cy="339655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47" cy="341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0910" w14:textId="77777777" w:rsidR="00D85EAC" w:rsidRDefault="00D85EAC" w:rsidP="00DB276D">
      <w:pPr>
        <w:widowControl/>
        <w:jc w:val="left"/>
        <w:rPr>
          <w:rFonts w:ascii="BIZ UDPゴシック" w:eastAsia="BIZ UDPゴシック" w:hAnsi="BIZ UDPゴシック"/>
          <w:b/>
          <w:sz w:val="32"/>
          <w:szCs w:val="28"/>
        </w:rPr>
      </w:pPr>
    </w:p>
    <w:p w14:paraId="036BBFC3" w14:textId="4F4E3330" w:rsidR="007302E0" w:rsidRPr="00DB276D" w:rsidRDefault="00D8303A" w:rsidP="00DB276D">
      <w:pPr>
        <w:widowControl/>
        <w:jc w:val="left"/>
      </w:pPr>
      <w:r w:rsidRPr="00F20D4A">
        <w:rPr>
          <w:rFonts w:ascii="BIZ UDPゴシック" w:eastAsia="BIZ UDPゴシック" w:hAnsi="BIZ UDPゴシック" w:hint="eastAsia"/>
          <w:b/>
          <w:sz w:val="32"/>
          <w:szCs w:val="28"/>
        </w:rPr>
        <w:t>【</w:t>
      </w:r>
      <w:r w:rsidR="00657732">
        <w:rPr>
          <w:rFonts w:ascii="BIZ UDPゴシック" w:eastAsia="BIZ UDPゴシック" w:hAnsi="BIZ UDPゴシック"/>
          <w:b/>
          <w:sz w:val="32"/>
          <w:szCs w:val="28"/>
        </w:rPr>
        <w:t>Planning policy</w:t>
      </w:r>
      <w:r w:rsidRPr="00F20D4A">
        <w:rPr>
          <w:rFonts w:ascii="BIZ UDPゴシック" w:eastAsia="BIZ UDPゴシック" w:hAnsi="BIZ UDPゴシック" w:hint="eastAsia"/>
          <w:b/>
          <w:sz w:val="32"/>
          <w:szCs w:val="28"/>
        </w:rPr>
        <w:t>】</w:t>
      </w:r>
    </w:p>
    <w:p w14:paraId="5BF5536A" w14:textId="77777777" w:rsidR="004B2E32" w:rsidRDefault="00657732" w:rsidP="007302E0">
      <w:pP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  <w:t>Basic policy1</w:t>
      </w:r>
    </w:p>
    <w:p w14:paraId="57A85742" w14:textId="6D8DE61E" w:rsidR="006711AA" w:rsidRDefault="00657732" w:rsidP="007302E0">
      <w:pPr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  <w:r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T</w:t>
      </w: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>o meet a new-</w:t>
      </w:r>
      <w:r w:rsidR="004B2E32"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>your</w:t>
      </w: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>self</w:t>
      </w:r>
      <w:r w:rsidR="004B2E32"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 xml:space="preserve"> </w:t>
      </w:r>
      <w:r w:rsidR="00D8303A"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  <w:r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T</w:t>
      </w:r>
      <w:r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 xml:space="preserve">o create opportunities for learning </w:t>
      </w:r>
      <w:r w:rsidR="00D8303A"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</w:p>
    <w:p w14:paraId="7573F654" w14:textId="77777777" w:rsidR="00B74214" w:rsidRPr="00B74214" w:rsidRDefault="00B74214" w:rsidP="007302E0">
      <w:pP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6379"/>
      </w:tblGrid>
      <w:tr w:rsidR="006711AA" w:rsidRPr="00A41EDF" w14:paraId="13CA45C1" w14:textId="77777777" w:rsidTr="00B548D3">
        <w:trPr>
          <w:trHeight w:val="4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285A63" w14:textId="5AB8C686" w:rsidR="006711AA" w:rsidRPr="00A41EDF" w:rsidRDefault="00B74214" w:rsidP="00DB276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measure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078E1" w14:textId="22129DED" w:rsidR="006711AA" w:rsidRPr="00A41EDF" w:rsidRDefault="00B74214" w:rsidP="00DB276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</w:tr>
      <w:tr w:rsidR="006711AA" w:rsidRPr="00A41EDF" w14:paraId="37D71F45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FCF8" w14:textId="5A995AD1" w:rsidR="006711AA" w:rsidRPr="00A41EDF" w:rsidRDefault="00B74214" w:rsidP="00AB1DBD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To give opportunity for learning activities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A89B" w14:textId="0B238B1E" w:rsidR="006711AA" w:rsidRDefault="00B74214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U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se of ICT</w:t>
            </w:r>
          </w:p>
          <w:p w14:paraId="6D9CA981" w14:textId="77777777" w:rsidR="00936619" w:rsidRDefault="00936619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  <w:p w14:paraId="36AD77BB" w14:textId="59E18CAD" w:rsidR="006F67AD" w:rsidRPr="00A41EDF" w:rsidRDefault="006F67AD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6711AA" w:rsidRPr="00A41EDF" w14:paraId="017586E9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7734E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E66C" w14:textId="2E1FAF21" w:rsidR="006711AA" w:rsidRDefault="00B74214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increase courses that give you the opportunities to participate in lifelong learning</w:t>
            </w:r>
            <w:r w:rsidR="00B519A6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.</w:t>
            </w:r>
          </w:p>
          <w:p w14:paraId="108E42CF" w14:textId="77777777" w:rsidR="00936619" w:rsidRDefault="00936619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  <w:p w14:paraId="2E6F5DFD" w14:textId="44F72165" w:rsidR="006F67AD" w:rsidRPr="00A41EDF" w:rsidRDefault="006F67AD" w:rsidP="00DB276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6711AA" w:rsidRPr="00A41EDF" w14:paraId="11A514DB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58C27" w14:textId="7F7CE63C" w:rsidR="006711AA" w:rsidRPr="004B2E32" w:rsidRDefault="00F85C31" w:rsidP="00B548D3">
            <w:pPr>
              <w:widowControl/>
              <w:ind w:leftChars="2" w:left="37" w:hangingChars="15" w:hanging="33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B2E32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 w:rsidRP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strengthen the</w:t>
            </w:r>
            <w:r w:rsid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P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information</w:t>
            </w:r>
            <w:r w:rsid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provision</w:t>
            </w:r>
            <w:r w:rsidR="001736F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, </w:t>
            </w:r>
            <w:r w:rsid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 w:rsidR="00B548D3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&amp;</w:t>
            </w:r>
            <w:proofErr w:type="gramEnd"/>
            <w:r w:rsidRP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consultation system</w:t>
            </w:r>
            <w:r w:rsidRPr="004B2E32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668A" w14:textId="3CA5AD0E" w:rsidR="006711AA" w:rsidRDefault="00F85C31" w:rsidP="001736F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send you information about lifelong</w:t>
            </w:r>
            <w:r w:rsidR="001736F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learning in </w:t>
            </w:r>
            <w:r w:rsidR="001736F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a variety of possible ways. </w:t>
            </w:r>
          </w:p>
          <w:p w14:paraId="3AECD238" w14:textId="77777777" w:rsidR="00936619" w:rsidRDefault="00936619" w:rsidP="001736F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  <w:p w14:paraId="346E9709" w14:textId="513CA90E" w:rsidR="006F67AD" w:rsidRPr="00A41EDF" w:rsidRDefault="006F67AD" w:rsidP="001736F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6711AA" w:rsidRPr="00A41EDF" w14:paraId="3B549466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DCE35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37A3" w14:textId="2A4989E8" w:rsidR="006711AA" w:rsidRDefault="00F85C31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strengthen consultation system. </w:t>
            </w:r>
          </w:p>
          <w:p w14:paraId="623C61C5" w14:textId="77777777" w:rsidR="00936619" w:rsidRDefault="00936619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  <w:p w14:paraId="637C8704" w14:textId="5220778D" w:rsidR="006F67AD" w:rsidRPr="00A41EDF" w:rsidRDefault="006F67AD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14:paraId="36CDCEC5" w14:textId="0F0CB79B" w:rsidR="007302E0" w:rsidRDefault="007302E0" w:rsidP="007302E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14:paraId="75EC6389" w14:textId="08B381BF" w:rsidR="00D85EAC" w:rsidRDefault="00D85EAC" w:rsidP="007302E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14:paraId="2B0DED8B" w14:textId="44A21497" w:rsidR="00D85EAC" w:rsidRDefault="00D85EAC" w:rsidP="007302E0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14:paraId="10821A82" w14:textId="2B9C6CFD" w:rsidR="007302E0" w:rsidRDefault="00F85C31" w:rsidP="007302E0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  <w:lastRenderedPageBreak/>
        <w:t>Basic policy2</w:t>
      </w:r>
      <w:r w:rsidR="0048529E" w:rsidRPr="00A41EDF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W</w:t>
      </w: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>e live affluently in the age of 100 years.</w:t>
      </w:r>
    </w:p>
    <w:p w14:paraId="6A3FB6E1" w14:textId="58872333" w:rsidR="0048529E" w:rsidRDefault="0048529E" w:rsidP="00F85C31">
      <w:pPr>
        <w:widowControl/>
        <w:jc w:val="left"/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  <w:r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  <w:r w:rsidR="00F85C31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T</w:t>
      </w:r>
      <w:r w:rsidR="00F85C31"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>o provide learning that meets the age and various wishes of citizens.</w:t>
      </w:r>
      <w:r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</w:p>
    <w:p w14:paraId="535E4613" w14:textId="77777777" w:rsidR="006A4F9C" w:rsidRPr="00A41EDF" w:rsidRDefault="006A4F9C" w:rsidP="00F85C31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6379"/>
      </w:tblGrid>
      <w:tr w:rsidR="006711AA" w:rsidRPr="00A41EDF" w14:paraId="5390BB22" w14:textId="77777777" w:rsidTr="00B548D3">
        <w:trPr>
          <w:trHeight w:val="420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57C4C9" w14:textId="7D8C6962" w:rsidR="006711AA" w:rsidRPr="00A41EDF" w:rsidRDefault="00F85C31" w:rsidP="00DB276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measure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250DD7" w14:textId="6EFB8EE7" w:rsidR="006711AA" w:rsidRPr="00A41EDF" w:rsidRDefault="00F85C31" w:rsidP="00DB276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</w:tr>
      <w:tr w:rsidR="006711AA" w:rsidRPr="00A41EDF" w14:paraId="2BE59927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D47F4" w14:textId="060EA1CA" w:rsidR="006711AA" w:rsidRPr="00A41EDF" w:rsidRDefault="00F85C31" w:rsidP="00B45299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increase learning by age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27B1" w14:textId="47B3BC3B" w:rsidR="006711AA" w:rsidRPr="00DB276D" w:rsidRDefault="00F85C31" w:rsidP="00F85C31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increase learning for the children before entering elementary school.</w:t>
            </w:r>
          </w:p>
        </w:tc>
      </w:tr>
      <w:tr w:rsidR="006711AA" w:rsidRPr="00A41EDF" w14:paraId="2A547D01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13DB8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796F" w14:textId="38D21A0C" w:rsidR="006711AA" w:rsidRPr="00DB276D" w:rsidRDefault="00F85C31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increase learning for elementary school students. </w:t>
            </w:r>
          </w:p>
        </w:tc>
      </w:tr>
      <w:tr w:rsidR="006711AA" w:rsidRPr="00A41EDF" w14:paraId="68F3C175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5580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C393" w14:textId="1C562127" w:rsidR="006711AA" w:rsidRPr="00DB276D" w:rsidRDefault="00F85C31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increase learning for Junior High School</w:t>
            </w:r>
            <w:r w:rsidR="00787674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and High School students.  </w:t>
            </w:r>
          </w:p>
        </w:tc>
      </w:tr>
      <w:tr w:rsidR="006711AA" w:rsidRPr="00A41EDF" w14:paraId="23A4CDC1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18449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DC1B" w14:textId="357CEAD0" w:rsidR="006711AA" w:rsidRPr="00DB276D" w:rsidRDefault="00787674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increase learning for adults.  </w:t>
            </w:r>
          </w:p>
        </w:tc>
      </w:tr>
      <w:tr w:rsidR="006711AA" w:rsidRPr="00A41EDF" w14:paraId="3480B94D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25B5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33E5" w14:textId="485B4B0C" w:rsidR="006711AA" w:rsidRPr="00DB276D" w:rsidRDefault="00787674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increase learning for the elderly. </w:t>
            </w:r>
          </w:p>
        </w:tc>
      </w:tr>
      <w:tr w:rsidR="006711AA" w:rsidRPr="00A41EDF" w14:paraId="4449596D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18209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5C8C" w14:textId="3628427C" w:rsidR="006711AA" w:rsidRPr="00DB276D" w:rsidRDefault="00787674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promote re-learning </w:t>
            </w:r>
            <w:r w:rsidR="001736FE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for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workers.  </w:t>
            </w:r>
          </w:p>
        </w:tc>
      </w:tr>
      <w:tr w:rsidR="006711AA" w:rsidRPr="00A41EDF" w14:paraId="5E0FBA02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F79" w14:textId="77777777" w:rsidR="00593C0A" w:rsidRDefault="00787674" w:rsidP="00787674">
            <w:pPr>
              <w:widowControl/>
              <w:ind w:left="330" w:hangingChars="150" w:hanging="330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T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o support learning </w:t>
            </w:r>
          </w:p>
          <w:p w14:paraId="4CF87A05" w14:textId="7BB2ADB6" w:rsidR="006711AA" w:rsidRPr="00A41EDF" w:rsidRDefault="00787674" w:rsidP="00593C0A">
            <w:pPr>
              <w:widowControl/>
              <w:ind w:leftChars="152" w:left="328" w:hangingChars="4" w:hanging="9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in the society that we live together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0055" w14:textId="2EB85255" w:rsidR="006711AA" w:rsidRPr="00A41EDF" w:rsidRDefault="00787674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raise awareness of human rights.</w:t>
            </w:r>
          </w:p>
        </w:tc>
      </w:tr>
      <w:tr w:rsidR="006711AA" w:rsidRPr="00A41EDF" w14:paraId="21D7507B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5C1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4D97" w14:textId="00C29D48" w:rsidR="006711AA" w:rsidRPr="00A41EDF" w:rsidRDefault="00787674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support the learning </w:t>
            </w:r>
            <w:r w:rsidR="001736F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for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people with disabilities. </w:t>
            </w:r>
          </w:p>
        </w:tc>
      </w:tr>
      <w:tr w:rsidR="006711AA" w:rsidRPr="00A41EDF" w14:paraId="77604EC6" w14:textId="77777777" w:rsidTr="00B548D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21E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6505" w14:textId="4ED6B1D9" w:rsidR="006711AA" w:rsidRPr="00A41EDF" w:rsidRDefault="00787674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support everyone to learn. </w:t>
            </w:r>
          </w:p>
        </w:tc>
      </w:tr>
      <w:tr w:rsidR="006711AA" w:rsidRPr="00A41EDF" w14:paraId="03420BE9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05C" w14:textId="77777777" w:rsidR="00B548D3" w:rsidRDefault="00787674" w:rsidP="00B548D3">
            <w:pPr>
              <w:widowControl/>
              <w:ind w:leftChars="18" w:left="320" w:hangingChars="128" w:hanging="282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increase learning adapted to contemporary</w:t>
            </w:r>
            <w:r w:rsidR="00B548D3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・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</w:t>
            </w:r>
          </w:p>
          <w:p w14:paraId="51842BB6" w14:textId="77777777" w:rsidR="00B548D3" w:rsidRDefault="00787674" w:rsidP="00B548D3">
            <w:pPr>
              <w:widowControl/>
              <w:ind w:leftChars="152" w:left="321" w:hanging="2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social challenges </w:t>
            </w:r>
          </w:p>
          <w:p w14:paraId="44BAF997" w14:textId="702834F2" w:rsidR="006711AA" w:rsidRPr="00A41EDF" w:rsidRDefault="00787674" w:rsidP="00B548D3">
            <w:pPr>
              <w:widowControl/>
              <w:ind w:leftChars="150" w:left="319" w:hangingChars="2" w:hanging="4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and citizen’s wishes.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F2D7" w14:textId="23C6615E" w:rsidR="006711AA" w:rsidRPr="00A41EDF" w:rsidRDefault="00787674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learning </w:t>
            </w:r>
            <w:r w:rsidR="0082656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for 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“Protect</w:t>
            </w:r>
            <w:r w:rsidR="0082656E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ing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our lives</w:t>
            </w:r>
            <w:r w:rsidR="0044673B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”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. </w:t>
            </w:r>
          </w:p>
        </w:tc>
      </w:tr>
      <w:tr w:rsidR="006711AA" w:rsidRPr="00A41EDF" w14:paraId="32410985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90B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2299" w14:textId="639A6865" w:rsidR="006711AA" w:rsidRPr="00A41EDF" w:rsidRDefault="0044673B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increase the number of Toda Citizen’s University.</w:t>
            </w:r>
          </w:p>
        </w:tc>
      </w:tr>
      <w:tr w:rsidR="006711AA" w:rsidRPr="00A41EDF" w14:paraId="337B5207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72A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938E" w14:textId="3D827154" w:rsidR="006711AA" w:rsidRPr="00A41EDF" w:rsidRDefault="0044673B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environmental education. </w:t>
            </w:r>
          </w:p>
        </w:tc>
      </w:tr>
      <w:tr w:rsidR="006711AA" w:rsidRPr="00A41EDF" w14:paraId="110A12D2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D2A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EDD7" w14:textId="1AA28FE4" w:rsidR="006711AA" w:rsidRPr="00A41EDF" w:rsidRDefault="0044673B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learn about health. </w:t>
            </w:r>
          </w:p>
        </w:tc>
      </w:tr>
      <w:tr w:rsidR="006711AA" w:rsidRPr="00A41EDF" w14:paraId="34664109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13A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BE17" w14:textId="132B406D" w:rsidR="006711AA" w:rsidRPr="00A41EDF" w:rsidRDefault="0044673B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consumer education. </w:t>
            </w:r>
          </w:p>
        </w:tc>
      </w:tr>
      <w:tr w:rsidR="006711AA" w:rsidRPr="00A41EDF" w14:paraId="70562824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773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472C" w14:textId="18A5EC10" w:rsidR="006711AA" w:rsidRPr="00A41EDF" w:rsidRDefault="0044673B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spread the ideas of SDGs.  </w:t>
            </w:r>
          </w:p>
        </w:tc>
      </w:tr>
      <w:tr w:rsidR="006711AA" w:rsidRPr="00A41EDF" w14:paraId="5F098B7F" w14:textId="77777777" w:rsidTr="00B548D3">
        <w:trPr>
          <w:trHeight w:val="42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21E7F8" w14:textId="7DC692A9" w:rsidR="00593C0A" w:rsidRDefault="00F87EBD" w:rsidP="00593C0A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F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acilities that</w:t>
            </w:r>
          </w:p>
          <w:p w14:paraId="344EE005" w14:textId="7A6C41B6" w:rsidR="006711AA" w:rsidRPr="00A41EDF" w:rsidRDefault="00F87EBD" w:rsidP="00B45299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we can easily use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EBDE" w14:textId="71FF9A74" w:rsidR="006711AA" w:rsidRPr="00A41EDF" w:rsidRDefault="00F87EBD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activities of reading books. </w:t>
            </w:r>
          </w:p>
        </w:tc>
      </w:tr>
      <w:tr w:rsidR="006711AA" w:rsidRPr="00A41EDF" w14:paraId="4E2BECF5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397DE7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B693" w14:textId="396DDA9C" w:rsidR="006711AA" w:rsidRPr="00A41EDF" w:rsidRDefault="00F87EBD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the activities in local museums.  </w:t>
            </w:r>
          </w:p>
        </w:tc>
      </w:tr>
      <w:tr w:rsidR="006711AA" w:rsidRPr="00A41EDF" w14:paraId="5FCF3656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2E5EC1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CD3B" w14:textId="1F676ED0" w:rsidR="006711AA" w:rsidRPr="00A41EDF" w:rsidRDefault="00F87EBD" w:rsidP="00F87EBD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the activities at the </w:t>
            </w:r>
            <w:proofErr w:type="spellStart"/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Saiko</w:t>
            </w:r>
            <w:proofErr w:type="spellEnd"/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 Nature Learning Center (Green Pal).  </w:t>
            </w:r>
          </w:p>
        </w:tc>
      </w:tr>
      <w:tr w:rsidR="006711AA" w:rsidRPr="00A41EDF" w14:paraId="40F02F9D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45C48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043B" w14:textId="7BD7C32C" w:rsidR="006711AA" w:rsidRPr="00A41EDF" w:rsidRDefault="00F87EBD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the activities at public halls. </w:t>
            </w:r>
          </w:p>
        </w:tc>
      </w:tr>
      <w:tr w:rsidR="006711AA" w:rsidRPr="00A41EDF" w14:paraId="7FD1E1F2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F6E41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93BF" w14:textId="44DEDD72" w:rsidR="006711AA" w:rsidRPr="00A41EDF" w:rsidRDefault="00F87EBD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e increase facilities and equipmen</w:t>
            </w:r>
            <w:r w:rsidR="00444E45"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t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. </w:t>
            </w:r>
          </w:p>
        </w:tc>
      </w:tr>
      <w:tr w:rsidR="006711AA" w:rsidRPr="00A41EDF" w14:paraId="20200145" w14:textId="77777777" w:rsidTr="00B548D3">
        <w:trPr>
          <w:trHeight w:val="415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CCABA2" w14:textId="77777777" w:rsidR="00593C0A" w:rsidRDefault="00444E45" w:rsidP="00AB1DBD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</w:t>
            </w:r>
          </w:p>
          <w:p w14:paraId="31D5FFC5" w14:textId="45F55BB9" w:rsidR="006711AA" w:rsidRPr="00A41EDF" w:rsidRDefault="00444E45" w:rsidP="00593C0A">
            <w:pPr>
              <w:widowControl/>
              <w:ind w:leftChars="150" w:left="315" w:firstLineChars="2" w:firstLine="4"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>sport</w:t>
            </w: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・c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ultural and artistic activities.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EFF8" w14:textId="4518727A" w:rsidR="006711AA" w:rsidRPr="00A41EDF" w:rsidRDefault="00444E45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sports and recreational activities. </w:t>
            </w:r>
          </w:p>
        </w:tc>
      </w:tr>
      <w:tr w:rsidR="006711AA" w:rsidRPr="00A41EDF" w14:paraId="792128D4" w14:textId="77777777" w:rsidTr="00B548D3">
        <w:trPr>
          <w:trHeight w:val="42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DD776E" w14:textId="77777777" w:rsidR="006711AA" w:rsidRPr="00A41EDF" w:rsidRDefault="006711AA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75BF" w14:textId="5930FE7F" w:rsidR="006711AA" w:rsidRPr="00A41EDF" w:rsidRDefault="00444E45" w:rsidP="00813B9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2"/>
              </w:rPr>
              <w:t xml:space="preserve">e promote cultural and artistic activities. </w:t>
            </w:r>
          </w:p>
        </w:tc>
      </w:tr>
    </w:tbl>
    <w:p w14:paraId="08284461" w14:textId="69EC69F3" w:rsidR="006711AA" w:rsidRDefault="006711AA" w:rsidP="004315D3">
      <w:pPr>
        <w:widowControl/>
        <w:jc w:val="left"/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</w:p>
    <w:p w14:paraId="2DA9745B" w14:textId="58E1A22C" w:rsidR="00D85EAC" w:rsidRDefault="00D85EAC" w:rsidP="004315D3">
      <w:pPr>
        <w:widowControl/>
        <w:jc w:val="left"/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</w:p>
    <w:p w14:paraId="63174707" w14:textId="77777777" w:rsidR="00D85EAC" w:rsidRPr="00A41EDF" w:rsidRDefault="00D85EAC" w:rsidP="004315D3">
      <w:pPr>
        <w:widowControl/>
        <w:jc w:val="left"/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</w:p>
    <w:p w14:paraId="47111914" w14:textId="77777777" w:rsidR="00D85EAC" w:rsidRDefault="00D85EAC" w:rsidP="00444E45">
      <w:pPr>
        <w:ind w:left="360" w:hangingChars="150" w:hanging="360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  <w:br w:type="page"/>
      </w:r>
    </w:p>
    <w:p w14:paraId="0BD3FE5B" w14:textId="34F0DD8F" w:rsidR="006711AA" w:rsidRDefault="00444E45" w:rsidP="00444E45">
      <w:pPr>
        <w:ind w:left="360" w:hangingChars="150" w:hanging="360"/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</w:pP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  <w:lastRenderedPageBreak/>
        <w:t>Basic policy</w:t>
      </w:r>
      <w:r w:rsidRPr="00A41EDF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 xml:space="preserve"> </w:t>
      </w: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  <w:t>3</w:t>
      </w:r>
      <w:r w:rsidR="0048529E" w:rsidRPr="00A41EDF"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L</w:t>
      </w:r>
      <w:r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  <w:t>et’s make our town energetic</w:t>
      </w:r>
      <w:r w:rsidR="006711AA"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8"/>
          <w:szCs w:val="28"/>
        </w:rPr>
        <w:t xml:space="preserve">　</w:t>
      </w:r>
      <w:r w:rsidR="00376C61"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  <w:r w:rsidR="0082656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T</w:t>
      </w:r>
      <w:r w:rsidR="0082656E"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>o u</w:t>
      </w:r>
      <w:r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 xml:space="preserve">se the result of learning and </w:t>
      </w:r>
      <w:r w:rsidR="0082656E"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 xml:space="preserve">to </w:t>
      </w:r>
      <w:r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 xml:space="preserve">create </w:t>
      </w:r>
      <w:r w:rsidR="00320A83"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>how to make good</w:t>
      </w:r>
      <w:r>
        <w:rPr>
          <w:rFonts w:ascii="BIZ UDPゴシック" w:eastAsia="BIZ UDPゴシック" w:hAnsi="BIZ UDPゴシック" w:cs="ＭＳ Ｐゴシック"/>
          <w:b/>
          <w:color w:val="000000"/>
          <w:kern w:val="0"/>
          <w:sz w:val="22"/>
        </w:rPr>
        <w:t xml:space="preserve"> interaction</w:t>
      </w:r>
      <w:r w:rsidR="006711AA" w:rsidRPr="00A41EDF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 w:val="22"/>
        </w:rPr>
        <w:t>～</w:t>
      </w:r>
    </w:p>
    <w:p w14:paraId="0EAB174D" w14:textId="77777777" w:rsidR="006A4F9C" w:rsidRPr="00A41EDF" w:rsidRDefault="006A4F9C" w:rsidP="00444E45">
      <w:pPr>
        <w:ind w:left="360" w:hangingChars="150" w:hanging="360"/>
        <w:rPr>
          <w:rFonts w:ascii="BIZ UDPゴシック" w:eastAsia="BIZ UDPゴシック" w:hAnsi="BIZ UDPゴシック"/>
          <w:b/>
          <w:sz w:val="24"/>
        </w:rPr>
      </w:pP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6711AA" w:rsidRPr="00A41EDF" w14:paraId="7875EC13" w14:textId="77777777" w:rsidTr="006F67AD">
        <w:trPr>
          <w:trHeight w:val="420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D1969D" w14:textId="147260F2" w:rsidR="006711AA" w:rsidRPr="00A41EDF" w:rsidRDefault="00CE7055" w:rsidP="006971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Measure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8BEFA9" w14:textId="270760B2" w:rsidR="006711AA" w:rsidRPr="00A41EDF" w:rsidRDefault="00CE7055" w:rsidP="006971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method</w:t>
            </w:r>
          </w:p>
        </w:tc>
      </w:tr>
      <w:tr w:rsidR="006711AA" w:rsidRPr="00A41EDF" w14:paraId="6AF0B619" w14:textId="77777777" w:rsidTr="006F67AD">
        <w:trPr>
          <w:trHeight w:val="420"/>
        </w:trPr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EE9241" w14:textId="6DBA95B0" w:rsidR="006711AA" w:rsidRPr="00DB276D" w:rsidRDefault="00CE7055" w:rsidP="00AB1DBD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T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he power of schools, families, and communities that support the “growing” of children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A1D71" w14:textId="77777777" w:rsidR="00936619" w:rsidRDefault="00CE7055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promote education at home.</w:t>
            </w:r>
          </w:p>
          <w:p w14:paraId="732E7F23" w14:textId="7B95C240" w:rsidR="006711AA" w:rsidRDefault="00CE7055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  <w:p w14:paraId="016DC379" w14:textId="3E3E32C5" w:rsidR="006F67AD" w:rsidRPr="00DB276D" w:rsidRDefault="006F67AD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724647E0" w14:textId="77777777" w:rsidTr="006F67AD">
        <w:trPr>
          <w:trHeight w:val="420"/>
        </w:trPr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6BF51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9253" w14:textId="4AE0B755" w:rsidR="006711AA" w:rsidRDefault="00CE7055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cooperate with the school. </w:t>
            </w:r>
          </w:p>
          <w:p w14:paraId="29E61A90" w14:textId="77777777" w:rsidR="00936619" w:rsidRDefault="00936619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  <w:p w14:paraId="5F664A89" w14:textId="533A906D" w:rsidR="00790E15" w:rsidRPr="00DB276D" w:rsidRDefault="00790E15" w:rsidP="006971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3BF32913" w14:textId="77777777" w:rsidTr="00D07453">
        <w:trPr>
          <w:trHeight w:val="420"/>
        </w:trPr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061FA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98842" w14:textId="77777777" w:rsidR="00790E15" w:rsidRDefault="00CE7055" w:rsidP="006F67AD">
            <w:pPr>
              <w:widowControl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cooperate with the community.</w:t>
            </w:r>
          </w:p>
          <w:p w14:paraId="79FB6233" w14:textId="51D11CC5" w:rsidR="006711AA" w:rsidRPr="00DB276D" w:rsidRDefault="00CE7055" w:rsidP="006F67AD">
            <w:pPr>
              <w:widowControl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</w:tc>
      </w:tr>
      <w:tr w:rsidR="006711AA" w:rsidRPr="00A41EDF" w14:paraId="381300F3" w14:textId="77777777" w:rsidTr="00D07453">
        <w:trPr>
          <w:trHeight w:val="420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A9DCF" w14:textId="1C3CE31A" w:rsidR="00593C0A" w:rsidRDefault="00CE7055" w:rsidP="00936619">
            <w:pPr>
              <w:widowControl/>
              <w:ind w:left="315" w:hangingChars="143" w:hanging="315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promote learning</w:t>
            </w:r>
          </w:p>
          <w:p w14:paraId="742E1209" w14:textId="546107B3" w:rsidR="006711AA" w:rsidRPr="00DB276D" w:rsidRDefault="0082656E" w:rsidP="00936619">
            <w:pPr>
              <w:widowControl/>
              <w:ind w:leftChars="153" w:left="462" w:hangingChars="64" w:hanging="141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t</w:t>
            </w:r>
            <w:r w:rsidR="00CE7055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o</w:t>
            </w:r>
            <w:r w:rsidR="006F67AD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="00CE7055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revitalize the</w:t>
            </w:r>
            <w:r w:rsidR="00593C0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CE7055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community</w:t>
            </w:r>
            <w:r w:rsidR="006F67AD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6A20" w14:textId="4EEFC863" w:rsidR="006711AA" w:rsidRDefault="00CE7055" w:rsidP="00053B7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learn about the community.</w:t>
            </w:r>
          </w:p>
          <w:p w14:paraId="5FE7637E" w14:textId="77777777" w:rsidR="00936619" w:rsidRDefault="00936619" w:rsidP="00053B7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  <w:p w14:paraId="2676D696" w14:textId="45FD2BE2" w:rsidR="00790E15" w:rsidRPr="00DB276D" w:rsidRDefault="00790E15" w:rsidP="00053B7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6FC55037" w14:textId="77777777" w:rsidTr="00D07453">
        <w:trPr>
          <w:trHeight w:val="420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8368E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A11A" w14:textId="25584C32" w:rsidR="006711AA" w:rsidRDefault="00CE7055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raise and support people who are active in the community. </w:t>
            </w:r>
          </w:p>
          <w:p w14:paraId="476FF354" w14:textId="77777777" w:rsidR="00936619" w:rsidRDefault="00936619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  <w:p w14:paraId="57F1BBFA" w14:textId="5EB90C1D" w:rsidR="00790E15" w:rsidRPr="00DB276D" w:rsidRDefault="00790E15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5BF29EA8" w14:textId="77777777" w:rsidTr="00D07453">
        <w:trPr>
          <w:trHeight w:val="420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4B7B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D12E" w14:textId="77777777" w:rsidR="00936619" w:rsidRDefault="00421E84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promote learning to solve local issues.</w:t>
            </w:r>
          </w:p>
          <w:p w14:paraId="3DE69EEA" w14:textId="417FB043" w:rsidR="006711AA" w:rsidRDefault="00421E84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  <w:p w14:paraId="3693B77A" w14:textId="71BB6A36" w:rsidR="00790E15" w:rsidRPr="00DB276D" w:rsidRDefault="00790E15" w:rsidP="00B92A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63739974" w14:textId="77777777" w:rsidTr="00D07453">
        <w:trPr>
          <w:trHeight w:val="420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EBE41E" w14:textId="77777777" w:rsidR="00B548D3" w:rsidRDefault="00CE7055" w:rsidP="00593C0A">
            <w:pPr>
              <w:widowControl/>
              <w:ind w:left="319" w:hangingChars="145" w:hanging="319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T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o share the results what </w:t>
            </w:r>
            <w:r w:rsidR="001736FE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you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have learned </w:t>
            </w:r>
          </w:p>
          <w:p w14:paraId="3DAB9CFF" w14:textId="43873353" w:rsidR="00593C0A" w:rsidRDefault="00CE7055" w:rsidP="00593C0A">
            <w:pPr>
              <w:widowControl/>
              <w:ind w:leftChars="150" w:left="315" w:firstLineChars="2" w:firstLine="4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and </w:t>
            </w:r>
            <w:r w:rsidR="006F67A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t</w:t>
            </w:r>
            <w:r w:rsidR="006F67AD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o 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improve </w:t>
            </w:r>
          </w:p>
          <w:p w14:paraId="05BD7CFC" w14:textId="6284DD28" w:rsidR="006711AA" w:rsidRPr="00DB276D" w:rsidRDefault="00CE7055" w:rsidP="00593C0A">
            <w:pPr>
              <w:widowControl/>
              <w:ind w:leftChars="150" w:left="315" w:firstLineChars="2" w:firstLine="4"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the </w:t>
            </w:r>
            <w:r w:rsidR="001736FE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feelings what you want to learn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5D31" w14:textId="77777777" w:rsidR="00790E15" w:rsidRDefault="00421E84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share the result what you have learned.</w:t>
            </w:r>
          </w:p>
          <w:p w14:paraId="51707CE1" w14:textId="536B563E" w:rsidR="006711AA" w:rsidRPr="00DB276D" w:rsidRDefault="00421E84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</w:tc>
      </w:tr>
      <w:tr w:rsidR="006711AA" w:rsidRPr="00A41EDF" w14:paraId="3621B457" w14:textId="77777777" w:rsidTr="006F67AD">
        <w:trPr>
          <w:trHeight w:val="420"/>
        </w:trPr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D2EF8C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CCA18" w14:textId="4A3702FD" w:rsidR="006711AA" w:rsidRPr="00DB276D" w:rsidRDefault="00421E84" w:rsidP="006F67AD">
            <w:pPr>
              <w:widowControl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improve the </w:t>
            </w:r>
            <w:r w:rsidR="001736FE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feelings what you want to learn.  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.</w:t>
            </w:r>
          </w:p>
        </w:tc>
      </w:tr>
      <w:tr w:rsidR="006711AA" w:rsidRPr="00A41EDF" w14:paraId="2E946334" w14:textId="77777777" w:rsidTr="00936619">
        <w:trPr>
          <w:trHeight w:val="420"/>
        </w:trPr>
        <w:tc>
          <w:tcPr>
            <w:tcW w:w="33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103B3B" w14:textId="1E2534C7" w:rsidR="006711AA" w:rsidRPr="00DB276D" w:rsidRDefault="0082656E" w:rsidP="00936619">
            <w:pPr>
              <w:widowControl/>
              <w:ind w:left="315" w:hangingChars="143" w:hanging="315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To</w:t>
            </w:r>
            <w:r w:rsidR="00421E84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create a collaborative system 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8F5E" w14:textId="77777777" w:rsidR="00936619" w:rsidRDefault="00421E84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>e cooperate with citizens, universities, companies and related organizations.</w:t>
            </w:r>
          </w:p>
          <w:p w14:paraId="0AC0E671" w14:textId="59FABF8E" w:rsidR="006711AA" w:rsidRDefault="00421E84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</w:p>
          <w:p w14:paraId="77BD272A" w14:textId="227C0462" w:rsidR="00790E15" w:rsidRPr="00DB276D" w:rsidRDefault="00790E15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  <w:tr w:rsidR="006711AA" w:rsidRPr="00A41EDF" w14:paraId="73D20B93" w14:textId="77777777" w:rsidTr="006F67AD">
        <w:trPr>
          <w:trHeight w:val="420"/>
        </w:trPr>
        <w:tc>
          <w:tcPr>
            <w:tcW w:w="33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AE9FEE" w14:textId="77777777" w:rsidR="006711AA" w:rsidRPr="00DB276D" w:rsidRDefault="006711AA" w:rsidP="00AA73E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FB2A" w14:textId="77777777" w:rsidR="006711AA" w:rsidRDefault="00421E84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W</w:t>
            </w:r>
            <w:r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e create a system to promote the plans. </w:t>
            </w:r>
          </w:p>
          <w:p w14:paraId="7F3A1F5C" w14:textId="2555316D" w:rsidR="00790E15" w:rsidRPr="00DB276D" w:rsidRDefault="00790E15" w:rsidP="00433E2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</w:p>
        </w:tc>
      </w:tr>
    </w:tbl>
    <w:p w14:paraId="5AE37778" w14:textId="77777777" w:rsidR="006F67AD" w:rsidRDefault="006F67AD"/>
    <w:p w14:paraId="5C9BABF9" w14:textId="389CA0EC" w:rsidR="002A67B2" w:rsidRPr="00A41EDF" w:rsidRDefault="00A41EDF" w:rsidP="00A41EDF">
      <w:pPr>
        <w:ind w:rightChars="2280" w:right="4788"/>
        <w:jc w:val="left"/>
        <w:rPr>
          <w:rFonts w:ascii="BIZ UDPゴシック" w:eastAsia="BIZ UDPゴシック" w:hAnsi="BIZ UDPゴシック"/>
          <w:b/>
          <w:sz w:val="24"/>
        </w:rPr>
      </w:pPr>
      <w:r w:rsidRPr="00A41EDF">
        <w:rPr>
          <w:rFonts w:ascii="BIZ UDPゴシック" w:eastAsia="BIZ UDPゴシック" w:hAnsi="BIZ UDPゴシック" w:hint="eastAsia"/>
          <w:b/>
          <w:sz w:val="24"/>
        </w:rPr>
        <w:t>【</w:t>
      </w:r>
      <w:r w:rsidR="00421E84">
        <w:rPr>
          <w:rFonts w:ascii="BIZ UDPゴシック" w:eastAsia="BIZ UDPゴシック" w:hAnsi="BIZ UDPゴシック" w:hint="eastAsia"/>
          <w:b/>
          <w:sz w:val="24"/>
        </w:rPr>
        <w:t>W</w:t>
      </w:r>
      <w:r w:rsidR="00421E84">
        <w:rPr>
          <w:rFonts w:ascii="BIZ UDPゴシック" w:eastAsia="BIZ UDPゴシック" w:hAnsi="BIZ UDPゴシック"/>
          <w:b/>
          <w:sz w:val="24"/>
        </w:rPr>
        <w:t>here to contact</w:t>
      </w:r>
      <w:r w:rsidRPr="00A41EDF">
        <w:rPr>
          <w:rFonts w:ascii="BIZ UDPゴシック" w:eastAsia="BIZ UDPゴシック" w:hAnsi="BIZ UDPゴシック" w:hint="eastAsia"/>
          <w:b/>
          <w:sz w:val="24"/>
        </w:rPr>
        <w:t>】</w:t>
      </w:r>
    </w:p>
    <w:p w14:paraId="418E8AEE" w14:textId="42D4025A" w:rsidR="00421E84" w:rsidRDefault="00421E84" w:rsidP="00A41EDF">
      <w:pPr>
        <w:ind w:rightChars="728" w:right="1529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T</w:t>
      </w:r>
      <w:r>
        <w:rPr>
          <w:rFonts w:ascii="BIZ UDPゴシック" w:eastAsia="BIZ UDPゴシック" w:hAnsi="BIZ UDPゴシック"/>
          <w:sz w:val="24"/>
        </w:rPr>
        <w:t xml:space="preserve">oda City </w:t>
      </w:r>
      <w:proofErr w:type="gramStart"/>
      <w:r>
        <w:rPr>
          <w:rFonts w:ascii="BIZ UDPゴシック" w:eastAsia="BIZ UDPゴシック" w:hAnsi="BIZ UDPゴシック"/>
          <w:sz w:val="24"/>
        </w:rPr>
        <w:t>Hall  Lifelong</w:t>
      </w:r>
      <w:proofErr w:type="gramEnd"/>
      <w:r>
        <w:rPr>
          <w:rFonts w:ascii="BIZ UDPゴシック" w:eastAsia="BIZ UDPゴシック" w:hAnsi="BIZ UDPゴシック"/>
          <w:sz w:val="24"/>
        </w:rPr>
        <w:t xml:space="preserve"> learning Division </w:t>
      </w:r>
    </w:p>
    <w:p w14:paraId="5B2161A5" w14:textId="1016462B" w:rsidR="002A67B2" w:rsidRPr="00A41EDF" w:rsidRDefault="00421E84" w:rsidP="00421E84">
      <w:pPr>
        <w:ind w:rightChars="728" w:right="1529" w:firstLineChars="50" w:firstLine="12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>Lifelong learning section</w:t>
      </w:r>
    </w:p>
    <w:p w14:paraId="2AABF040" w14:textId="37870DF4" w:rsidR="002A67B2" w:rsidRPr="00A41EDF" w:rsidRDefault="00421E84" w:rsidP="00A41EDF">
      <w:pPr>
        <w:ind w:rightChars="863" w:right="1812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TEL: </w:t>
      </w:r>
      <w:r w:rsidR="002A67B2" w:rsidRPr="00A41EDF">
        <w:rPr>
          <w:rFonts w:ascii="BIZ UDPゴシック" w:eastAsia="BIZ UDPゴシック" w:hAnsi="BIZ UDPゴシック" w:hint="eastAsia"/>
          <w:sz w:val="24"/>
        </w:rPr>
        <w:t>0</w:t>
      </w:r>
      <w:r w:rsidR="002A67B2" w:rsidRPr="00A41EDF">
        <w:rPr>
          <w:rFonts w:ascii="BIZ UDPゴシック" w:eastAsia="BIZ UDPゴシック" w:hAnsi="BIZ UDPゴシック"/>
          <w:sz w:val="24"/>
        </w:rPr>
        <w:t>48-441-1800</w:t>
      </w:r>
      <w:r w:rsidR="002A67B2" w:rsidRPr="00A41EDF">
        <w:rPr>
          <w:rFonts w:ascii="BIZ UDPゴシック" w:eastAsia="BIZ UDPゴシック" w:hAnsi="BIZ UDPゴシック" w:hint="eastAsia"/>
          <w:sz w:val="24"/>
        </w:rPr>
        <w:t>（</w:t>
      </w:r>
      <w:r>
        <w:rPr>
          <w:rFonts w:ascii="BIZ UDPゴシック" w:eastAsia="BIZ UDPゴシック" w:hAnsi="BIZ UDPゴシック" w:hint="eastAsia"/>
          <w:sz w:val="24"/>
        </w:rPr>
        <w:t>E</w:t>
      </w:r>
      <w:r>
        <w:rPr>
          <w:rFonts w:ascii="BIZ UDPゴシック" w:eastAsia="BIZ UDPゴシック" w:hAnsi="BIZ UDPゴシック"/>
          <w:sz w:val="24"/>
        </w:rPr>
        <w:t xml:space="preserve">xtension </w:t>
      </w:r>
      <w:r w:rsidR="002A67B2" w:rsidRPr="00A41EDF">
        <w:rPr>
          <w:rFonts w:ascii="BIZ UDPゴシック" w:eastAsia="BIZ UDPゴシック" w:hAnsi="BIZ UDPゴシック" w:hint="eastAsia"/>
          <w:sz w:val="24"/>
        </w:rPr>
        <w:t>308）</w:t>
      </w:r>
    </w:p>
    <w:p w14:paraId="212CA403" w14:textId="18F28AA7" w:rsidR="002A67B2" w:rsidRPr="00A41EDF" w:rsidRDefault="00421E84" w:rsidP="00A41ED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M</w:t>
      </w:r>
      <w:r>
        <w:rPr>
          <w:rFonts w:ascii="BIZ UDPゴシック" w:eastAsia="BIZ UDPゴシック" w:hAnsi="BIZ UDPゴシック"/>
          <w:sz w:val="24"/>
        </w:rPr>
        <w:t>ail</w:t>
      </w:r>
      <w:r w:rsidR="002A67B2" w:rsidRPr="00A41EDF">
        <w:rPr>
          <w:rFonts w:ascii="BIZ UDPゴシック" w:eastAsia="BIZ UDPゴシック" w:hAnsi="BIZ UDPゴシック" w:hint="eastAsia"/>
          <w:sz w:val="24"/>
        </w:rPr>
        <w:t>：k</w:t>
      </w:r>
      <w:r w:rsidR="002A67B2" w:rsidRPr="00A41EDF">
        <w:rPr>
          <w:rFonts w:ascii="BIZ UDPゴシック" w:eastAsia="BIZ UDPゴシック" w:hAnsi="BIZ UDPゴシック"/>
          <w:sz w:val="24"/>
        </w:rPr>
        <w:t>yo-syogaigaku@city.toda.saitama.jp</w:t>
      </w:r>
    </w:p>
    <w:sectPr w:rsidR="002A67B2" w:rsidRPr="00A41EDF" w:rsidSect="009A42CA">
      <w:footerReference w:type="default" r:id="rId12"/>
      <w:pgSz w:w="11906" w:h="16838"/>
      <w:pgMar w:top="1134" w:right="1077" w:bottom="1134" w:left="1077" w:header="851" w:footer="116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6E6" w14:textId="77777777" w:rsidR="00624EB5" w:rsidRDefault="00624EB5" w:rsidP="00CC4314">
      <w:r>
        <w:separator/>
      </w:r>
    </w:p>
  </w:endnote>
  <w:endnote w:type="continuationSeparator" w:id="0">
    <w:p w14:paraId="59DF90A8" w14:textId="77777777" w:rsidR="00624EB5" w:rsidRDefault="00624EB5" w:rsidP="00C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338975"/>
      <w:docPartObj>
        <w:docPartGallery w:val="Page Numbers (Bottom of Page)"/>
        <w:docPartUnique/>
      </w:docPartObj>
    </w:sdtPr>
    <w:sdtEndPr/>
    <w:sdtContent>
      <w:p w14:paraId="3213CEAD" w14:textId="77777777" w:rsidR="00D8303A" w:rsidRDefault="00D83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3AD">
          <w:rPr>
            <w:noProof/>
            <w:lang w:val="ja-JP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14:paraId="3CECA2D5" w14:textId="77777777" w:rsidR="00D8303A" w:rsidRDefault="00D83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98D9" w14:textId="77777777" w:rsidR="00624EB5" w:rsidRDefault="00624EB5" w:rsidP="00CC4314">
      <w:r>
        <w:separator/>
      </w:r>
    </w:p>
  </w:footnote>
  <w:footnote w:type="continuationSeparator" w:id="0">
    <w:p w14:paraId="3E54EFD2" w14:textId="77777777" w:rsidR="00624EB5" w:rsidRDefault="00624EB5" w:rsidP="00CC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3B"/>
    <w:rsid w:val="00053B76"/>
    <w:rsid w:val="000E56C8"/>
    <w:rsid w:val="001736FE"/>
    <w:rsid w:val="001C167D"/>
    <w:rsid w:val="00297F51"/>
    <w:rsid w:val="002A67B2"/>
    <w:rsid w:val="00320A83"/>
    <w:rsid w:val="00376C61"/>
    <w:rsid w:val="003D68D4"/>
    <w:rsid w:val="004140EA"/>
    <w:rsid w:val="00421E84"/>
    <w:rsid w:val="004315D3"/>
    <w:rsid w:val="00433E2D"/>
    <w:rsid w:val="0043676A"/>
    <w:rsid w:val="00444E45"/>
    <w:rsid w:val="0044673B"/>
    <w:rsid w:val="0048529E"/>
    <w:rsid w:val="0049154A"/>
    <w:rsid w:val="004B1C3B"/>
    <w:rsid w:val="004B2E32"/>
    <w:rsid w:val="00593C0A"/>
    <w:rsid w:val="005E4FF1"/>
    <w:rsid w:val="00602DE3"/>
    <w:rsid w:val="00624EB5"/>
    <w:rsid w:val="00637916"/>
    <w:rsid w:val="00657732"/>
    <w:rsid w:val="00657D77"/>
    <w:rsid w:val="0066021A"/>
    <w:rsid w:val="00660513"/>
    <w:rsid w:val="006711AA"/>
    <w:rsid w:val="006971AF"/>
    <w:rsid w:val="006A4F9C"/>
    <w:rsid w:val="006C5FE9"/>
    <w:rsid w:val="006F67AD"/>
    <w:rsid w:val="00703DF8"/>
    <w:rsid w:val="007302E0"/>
    <w:rsid w:val="007571ED"/>
    <w:rsid w:val="00787674"/>
    <w:rsid w:val="00790E15"/>
    <w:rsid w:val="00813B94"/>
    <w:rsid w:val="0081647A"/>
    <w:rsid w:val="0082656E"/>
    <w:rsid w:val="00850328"/>
    <w:rsid w:val="00853ED9"/>
    <w:rsid w:val="008B38B4"/>
    <w:rsid w:val="008B6248"/>
    <w:rsid w:val="008D6CDC"/>
    <w:rsid w:val="00936619"/>
    <w:rsid w:val="0094056F"/>
    <w:rsid w:val="009A42CA"/>
    <w:rsid w:val="00A160BD"/>
    <w:rsid w:val="00A30F8C"/>
    <w:rsid w:val="00A41EDF"/>
    <w:rsid w:val="00AA73E0"/>
    <w:rsid w:val="00AB1DBD"/>
    <w:rsid w:val="00AD4168"/>
    <w:rsid w:val="00AD7A00"/>
    <w:rsid w:val="00B17D15"/>
    <w:rsid w:val="00B45299"/>
    <w:rsid w:val="00B519A6"/>
    <w:rsid w:val="00B548D3"/>
    <w:rsid w:val="00B74214"/>
    <w:rsid w:val="00B92A80"/>
    <w:rsid w:val="00BF010E"/>
    <w:rsid w:val="00C43A11"/>
    <w:rsid w:val="00C823AD"/>
    <w:rsid w:val="00C83420"/>
    <w:rsid w:val="00C901EB"/>
    <w:rsid w:val="00CC4314"/>
    <w:rsid w:val="00CE7055"/>
    <w:rsid w:val="00D07453"/>
    <w:rsid w:val="00D4496E"/>
    <w:rsid w:val="00D52B03"/>
    <w:rsid w:val="00D8303A"/>
    <w:rsid w:val="00D85EAC"/>
    <w:rsid w:val="00DB276D"/>
    <w:rsid w:val="00DD3D23"/>
    <w:rsid w:val="00E46E24"/>
    <w:rsid w:val="00E614F8"/>
    <w:rsid w:val="00E73D1A"/>
    <w:rsid w:val="00E93258"/>
    <w:rsid w:val="00EB06E9"/>
    <w:rsid w:val="00EC501A"/>
    <w:rsid w:val="00ED159A"/>
    <w:rsid w:val="00F20D4A"/>
    <w:rsid w:val="00F22964"/>
    <w:rsid w:val="00F53E9E"/>
    <w:rsid w:val="00F85C31"/>
    <w:rsid w:val="00F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CD541"/>
  <w15:chartTrackingRefBased/>
  <w15:docId w15:val="{C5A5392D-0DDE-4FC6-BA8E-C5D4CE5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E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4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314"/>
  </w:style>
  <w:style w:type="paragraph" w:styleId="a6">
    <w:name w:val="footer"/>
    <w:basedOn w:val="a"/>
    <w:link w:val="a7"/>
    <w:uiPriority w:val="99"/>
    <w:unhideWhenUsed/>
    <w:rsid w:val="00CC4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B130-3804-42C9-8D58-BF8AAFA7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佐藤 桂子</cp:lastModifiedBy>
  <cp:revision>2</cp:revision>
  <cp:lastPrinted>2021-03-14T08:11:00Z</cp:lastPrinted>
  <dcterms:created xsi:type="dcterms:W3CDTF">2021-03-16T00:28:00Z</dcterms:created>
  <dcterms:modified xsi:type="dcterms:W3CDTF">2021-03-16T00:28:00Z</dcterms:modified>
</cp:coreProperties>
</file>