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D" w:rsidRDefault="0021392D">
      <w:pPr>
        <w:rPr>
          <w:rFonts w:ascii="ＭＳ ゴシック" w:eastAsia="ＭＳ ゴシック" w:hAnsi="ＭＳ ゴシック"/>
          <w:b/>
          <w:sz w:val="24"/>
          <w:szCs w:val="24"/>
        </w:rPr>
      </w:pPr>
      <w:r w:rsidRPr="0021392D">
        <w:rPr>
          <w:rFonts w:ascii="ＭＳ ゴシック" w:eastAsia="ＭＳ ゴシック" w:hAnsi="ＭＳ ゴシック" w:hint="eastAsia"/>
          <w:b/>
          <w:sz w:val="24"/>
          <w:szCs w:val="24"/>
          <w:bdr w:val="single" w:sz="4" w:space="0" w:color="auto"/>
        </w:rPr>
        <w:t>第３４条</w:t>
      </w:r>
      <w:r w:rsidRPr="0021392D">
        <w:rPr>
          <w:rFonts w:ascii="ＭＳ ゴシック" w:eastAsia="ＭＳ ゴシック" w:hAnsi="ＭＳ ゴシック" w:hint="eastAsia"/>
          <w:b/>
          <w:sz w:val="24"/>
          <w:szCs w:val="24"/>
        </w:rPr>
        <w:t xml:space="preserve">　行政指導における許認可権限等の根拠の明示</w:t>
      </w:r>
    </w:p>
    <w:p w:rsidR="0021392D" w:rsidRPr="0021392D" w:rsidRDefault="0021392D">
      <w:pPr>
        <w:rPr>
          <w:rFonts w:ascii="ＭＳ ゴシック" w:eastAsia="ＭＳ ゴシック" w:hAnsi="ＭＳ ゴシック"/>
          <w:b/>
          <w:sz w:val="24"/>
          <w:szCs w:val="24"/>
        </w:rPr>
      </w:pPr>
    </w:p>
    <w:p w:rsidR="0021392D" w:rsidRPr="0021392D" w:rsidRDefault="0021392D" w:rsidP="00BF75D8">
      <w:pPr>
        <w:ind w:firstLineChars="100" w:firstLine="240"/>
        <w:jc w:val="left"/>
        <w:rPr>
          <w:rFonts w:ascii="ＭＳ ゴシック" w:eastAsia="ＭＳ ゴシック" w:hAnsi="ＭＳ ゴシック"/>
          <w:sz w:val="24"/>
          <w:szCs w:val="24"/>
        </w:rPr>
      </w:pPr>
      <w:r w:rsidRPr="0021392D">
        <w:rPr>
          <w:rFonts w:ascii="ＭＳ ゴシック" w:eastAsia="ＭＳ ゴシック" w:hAnsi="ＭＳ ゴシック" w:hint="eastAsia"/>
          <w:sz w:val="24"/>
          <w:szCs w:val="24"/>
        </w:rPr>
        <w:t>行政指導に携わる者が行政指導をする際に、その相手方に対して、その根拠となる法令の条項、その条項に規定する要件及び権限の行使がその要件に適合する理由を示さなければならないものとします。</w:t>
      </w:r>
    </w:p>
    <w:p w:rsidR="0021392D" w:rsidRDefault="0021392D">
      <w:pPr>
        <w:rPr>
          <w:rFonts w:ascii="ＭＳ ゴシック" w:eastAsia="ＭＳ ゴシック" w:hAnsi="ＭＳ ゴシック"/>
          <w:sz w:val="24"/>
          <w:szCs w:val="24"/>
        </w:rPr>
      </w:pPr>
    </w:p>
    <w:p w:rsidR="0021392D" w:rsidRDefault="00ED51BC">
      <w:pPr>
        <w:rPr>
          <w:rFonts w:ascii="ＭＳ ゴシック" w:eastAsia="ＭＳ ゴシック" w:hAnsi="ＭＳ ゴシック"/>
          <w:sz w:val="24"/>
          <w:szCs w:val="24"/>
        </w:rPr>
      </w:pPr>
      <w:r>
        <w:rPr>
          <w:rFonts w:ascii="ＭＳ ゴシック" w:eastAsia="ＭＳ ゴシック" w:hAnsi="ＭＳ ゴシック" w:cs="Times New Roman" w:hint="eastAsia"/>
          <w:noProof/>
          <w:sz w:val="22"/>
        </w:rPr>
        <mc:AlternateContent>
          <mc:Choice Requires="wpg">
            <w:drawing>
              <wp:anchor distT="0" distB="0" distL="114300" distR="114300" simplePos="0" relativeHeight="251678720" behindDoc="0" locked="0" layoutInCell="1" allowOverlap="1" wp14:anchorId="0DDC05E1" wp14:editId="4CDA4A86">
                <wp:simplePos x="0" y="0"/>
                <wp:positionH relativeFrom="column">
                  <wp:posOffset>353060</wp:posOffset>
                </wp:positionH>
                <wp:positionV relativeFrom="paragraph">
                  <wp:posOffset>31115</wp:posOffset>
                </wp:positionV>
                <wp:extent cx="4535805" cy="2174240"/>
                <wp:effectExtent l="0" t="0" r="17145" b="16510"/>
                <wp:wrapNone/>
                <wp:docPr id="10" name="グループ化 10"/>
                <wp:cNvGraphicFramePr/>
                <a:graphic xmlns:a="http://schemas.openxmlformats.org/drawingml/2006/main">
                  <a:graphicData uri="http://schemas.microsoft.com/office/word/2010/wordprocessingGroup">
                    <wpg:wgp>
                      <wpg:cNvGrpSpPr/>
                      <wpg:grpSpPr>
                        <a:xfrm>
                          <a:off x="0" y="0"/>
                          <a:ext cx="4535805" cy="2174240"/>
                          <a:chOff x="0" y="0"/>
                          <a:chExt cx="4536373" cy="2174240"/>
                        </a:xfrm>
                      </wpg:grpSpPr>
                      <wps:wsp>
                        <wps:cNvPr id="11" name="直線矢印コネクタ 11"/>
                        <wps:cNvCnPr>
                          <a:cxnSpLocks noChangeShapeType="1"/>
                        </wps:cNvCnPr>
                        <wps:spPr bwMode="auto">
                          <a:xfrm>
                            <a:off x="1343025" y="323850"/>
                            <a:ext cx="0" cy="1513840"/>
                          </a:xfrm>
                          <a:prstGeom prst="straightConnector1">
                            <a:avLst/>
                          </a:prstGeom>
                          <a:noFill/>
                          <a:ln w="3175">
                            <a:solidFill>
                              <a:srgbClr val="000000"/>
                            </a:solidFill>
                            <a:prstDash val="dash"/>
                            <a:round/>
                            <a:headEnd/>
                            <a:tailEnd type="arrow" w="lg" len="med"/>
                          </a:ln>
                          <a:extLst>
                            <a:ext uri="{909E8E84-426E-40DD-AFC4-6F175D3DCCD1}">
                              <a14:hiddenFill xmlns:a14="http://schemas.microsoft.com/office/drawing/2010/main">
                                <a:noFill/>
                              </a14:hiddenFill>
                            </a:ext>
                          </a:extLst>
                        </wps:spPr>
                        <wps:bodyPr/>
                      </wps:wsp>
                      <wps:wsp>
                        <wps:cNvPr id="13" name="テキスト ボックス 13"/>
                        <wps:cNvSpPr txBox="1"/>
                        <wps:spPr>
                          <a:xfrm>
                            <a:off x="466725" y="0"/>
                            <a:ext cx="1485900" cy="326390"/>
                          </a:xfrm>
                          <a:prstGeom prst="rect">
                            <a:avLst/>
                          </a:prstGeom>
                          <a:solidFill>
                            <a:sysClr val="window" lastClr="FFFFFF"/>
                          </a:solidFill>
                          <a:ln w="6350">
                            <a:solidFill>
                              <a:prstClr val="black"/>
                            </a:solidFill>
                          </a:ln>
                          <a:effectLst/>
                        </wps:spPr>
                        <wps:txbx>
                          <w:txbxContent>
                            <w:p w:rsidR="00ED51BC" w:rsidRPr="00E015CB" w:rsidRDefault="00ED51BC" w:rsidP="00ED51BC">
                              <w:pPr>
                                <w:jc w:val="center"/>
                                <w:rPr>
                                  <w:rFonts w:asciiTheme="majorEastAsia" w:eastAsiaTheme="majorEastAsia" w:hAnsiTheme="majorEastAsia"/>
                                  <w:sz w:val="22"/>
                                </w:rPr>
                              </w:pPr>
                              <w:r>
                                <w:rPr>
                                  <w:rFonts w:asciiTheme="majorEastAsia" w:eastAsiaTheme="majorEastAsia" w:hAnsiTheme="majorEastAsia" w:hint="eastAsia"/>
                                  <w:sz w:val="22"/>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4" name="直線矢印コネクタ 14"/>
                        <wps:cNvCnPr>
                          <a:cxnSpLocks noChangeShapeType="1"/>
                        </wps:cNvCnPr>
                        <wps:spPr bwMode="auto">
                          <a:xfrm>
                            <a:off x="1066800" y="323850"/>
                            <a:ext cx="0" cy="1513840"/>
                          </a:xfrm>
                          <a:prstGeom prst="straightConnector1">
                            <a:avLst/>
                          </a:prstGeom>
                          <a:noFill/>
                          <a:ln w="3175">
                            <a:solidFill>
                              <a:srgbClr val="000000"/>
                            </a:solidFill>
                            <a:prstDash val="dash"/>
                            <a:round/>
                            <a:headEnd/>
                            <a:tailEnd type="arrow" w="lg" len="med"/>
                          </a:ln>
                          <a:extLst>
                            <a:ext uri="{909E8E84-426E-40DD-AFC4-6F175D3DCCD1}">
                              <a14:hiddenFill xmlns:a14="http://schemas.microsoft.com/office/drawing/2010/main">
                                <a:noFill/>
                              </a14:hiddenFill>
                            </a:ext>
                          </a:extLst>
                        </wps:spPr>
                        <wps:bodyPr/>
                      </wps:wsp>
                      <wps:wsp>
                        <wps:cNvPr id="15" name="テキスト ボックス 15"/>
                        <wps:cNvSpPr txBox="1"/>
                        <wps:spPr>
                          <a:xfrm>
                            <a:off x="447675" y="1847850"/>
                            <a:ext cx="1485900" cy="326390"/>
                          </a:xfrm>
                          <a:prstGeom prst="rect">
                            <a:avLst/>
                          </a:prstGeom>
                          <a:solidFill>
                            <a:sysClr val="window" lastClr="FFFFFF"/>
                          </a:solidFill>
                          <a:ln w="6350">
                            <a:solidFill>
                              <a:prstClr val="black"/>
                            </a:solidFill>
                          </a:ln>
                          <a:effectLst/>
                        </wps:spPr>
                        <wps:txbx>
                          <w:txbxContent>
                            <w:p w:rsidR="00ED51BC" w:rsidRPr="00E015CB" w:rsidRDefault="00ED51BC" w:rsidP="00ED51BC">
                              <w:pPr>
                                <w:jc w:val="center"/>
                                <w:rPr>
                                  <w:rFonts w:asciiTheme="majorEastAsia" w:eastAsiaTheme="majorEastAsia" w:hAnsiTheme="majorEastAsia"/>
                                  <w:sz w:val="22"/>
                                </w:rPr>
                              </w:pPr>
                              <w:r>
                                <w:rPr>
                                  <w:rFonts w:asciiTheme="majorEastAsia" w:eastAsiaTheme="majorEastAsia" w:hAnsiTheme="majorEastAsia" w:hint="eastAsia"/>
                                  <w:sz w:val="22"/>
                                </w:rPr>
                                <w:t>事業者等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6" name="テキスト ボックス 16"/>
                        <wps:cNvSpPr txBox="1"/>
                        <wps:spPr>
                          <a:xfrm>
                            <a:off x="1409664" y="485775"/>
                            <a:ext cx="3126709" cy="1133475"/>
                          </a:xfrm>
                          <a:prstGeom prst="rect">
                            <a:avLst/>
                          </a:prstGeom>
                          <a:solidFill>
                            <a:srgbClr val="F79646">
                              <a:lumMod val="20000"/>
                              <a:lumOff val="80000"/>
                            </a:srgbClr>
                          </a:solidFill>
                          <a:ln w="6350">
                            <a:solidFill>
                              <a:prstClr val="black"/>
                            </a:solidFill>
                          </a:ln>
                          <a:effectLst/>
                        </wps:spPr>
                        <wps:txbx>
                          <w:txbxContent>
                            <w:p w:rsidR="00ED51BC" w:rsidRPr="00445157" w:rsidRDefault="00ED51BC" w:rsidP="00ED51BC">
                              <w:pPr>
                                <w:rPr>
                                  <w:rFonts w:ascii="ＭＳ ゴシック" w:eastAsia="ＭＳ ゴシック" w:hAnsi="ＭＳ ゴシック" w:cs="Times New Roman"/>
                                  <w:sz w:val="22"/>
                                </w:rPr>
                              </w:pPr>
                              <w:r w:rsidRPr="00445157">
                                <w:rPr>
                                  <w:rFonts w:ascii="ＭＳ ゴシック" w:eastAsia="ＭＳ ゴシック" w:hAnsi="ＭＳ ゴシック" w:cs="Times New Roman" w:hint="eastAsia"/>
                                  <w:sz w:val="22"/>
                                </w:rPr>
                                <w:t>提示</w:t>
                              </w:r>
                            </w:p>
                            <w:p w:rsidR="00ED51BC" w:rsidRPr="00445157" w:rsidRDefault="00ED51BC" w:rsidP="00ED51BC">
                              <w:pPr>
                                <w:rPr>
                                  <w:rFonts w:ascii="ＭＳ ゴシック" w:eastAsia="ＭＳ ゴシック" w:hAnsi="ＭＳ ゴシック" w:cs="Times New Roman"/>
                                  <w:sz w:val="22"/>
                                </w:rPr>
                              </w:pPr>
                              <w:r w:rsidRPr="00445157">
                                <w:rPr>
                                  <w:rFonts w:ascii="ＭＳ ゴシック" w:eastAsia="ＭＳ ゴシック" w:hAnsi="ＭＳ ゴシック" w:cs="Times New Roman" w:hint="eastAsia"/>
                                  <w:sz w:val="22"/>
                                </w:rPr>
                                <w:t>１　根拠法令の条項</w:t>
                              </w:r>
                            </w:p>
                            <w:p w:rsidR="00ED51BC" w:rsidRPr="00445157" w:rsidRDefault="00ED51BC" w:rsidP="00ED51BC">
                              <w:pPr>
                                <w:rPr>
                                  <w:rFonts w:ascii="ＭＳ ゴシック" w:eastAsia="ＭＳ ゴシック" w:hAnsi="ＭＳ ゴシック" w:cs="Times New Roman"/>
                                  <w:sz w:val="22"/>
                                </w:rPr>
                              </w:pPr>
                              <w:r w:rsidRPr="00445157">
                                <w:rPr>
                                  <w:rFonts w:ascii="ＭＳ ゴシック" w:eastAsia="ＭＳ ゴシック" w:hAnsi="ＭＳ ゴシック" w:cs="Times New Roman" w:hint="eastAsia"/>
                                  <w:sz w:val="22"/>
                                </w:rPr>
                                <w:t>２　上記条項に規定する要件</w:t>
                              </w:r>
                            </w:p>
                            <w:p w:rsidR="00ED51BC" w:rsidRPr="00D15318" w:rsidRDefault="00ED51BC" w:rsidP="00ED51BC">
                              <w:pPr>
                                <w:rPr>
                                  <w:rFonts w:asciiTheme="majorEastAsia" w:eastAsiaTheme="majorEastAsia" w:hAnsiTheme="majorEastAsia"/>
                                  <w:sz w:val="22"/>
                                </w:rPr>
                              </w:pPr>
                              <w:r w:rsidRPr="00445157">
                                <w:rPr>
                                  <w:rFonts w:ascii="ＭＳ ゴシック" w:eastAsia="ＭＳ ゴシック" w:hAnsi="ＭＳ ゴシック" w:cs="Times New Roman" w:hint="eastAsia"/>
                                  <w:sz w:val="22"/>
                                </w:rPr>
                                <w:t>３　権限の行使がその要件に適合する理由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0" y="323850"/>
                            <a:ext cx="1047750" cy="1511300"/>
                          </a:xfrm>
                          <a:prstGeom prst="rect">
                            <a:avLst/>
                          </a:prstGeom>
                          <a:noFill/>
                          <a:ln w="6350">
                            <a:noFill/>
                          </a:ln>
                          <a:effectLst/>
                        </wps:spPr>
                        <wps:txbx>
                          <w:txbxContent>
                            <w:p w:rsidR="00ED51BC" w:rsidRPr="00E015CB" w:rsidRDefault="00ED51BC" w:rsidP="00ED51BC">
                              <w:pPr>
                                <w:jc w:val="right"/>
                                <w:rPr>
                                  <w:rFonts w:asciiTheme="majorEastAsia" w:eastAsiaTheme="majorEastAsia" w:hAnsiTheme="majorEastAsia"/>
                                  <w:sz w:val="22"/>
                                </w:rPr>
                              </w:pPr>
                              <w:r>
                                <w:rPr>
                                  <w:rFonts w:asciiTheme="majorEastAsia" w:eastAsiaTheme="majorEastAsia" w:hAnsiTheme="majorEastAsia" w:hint="eastAsia"/>
                                  <w:sz w:val="22"/>
                                </w:rPr>
                                <w:t>行政指導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0" o:spid="_x0000_s1026" style="position:absolute;left:0;text-align:left;margin-left:27.8pt;margin-top:2.45pt;width:357.15pt;height:171.2pt;z-index:251678720;mso-width-relative:margin" coordsize="45363,2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">
                <v:shapetype id="_x0000_t32" coordsize="21600,21600" o:spt="32" o:oned="t" path="m,l21600,21600e" filled="f">
                  <v:path arrowok="t" fillok="f" o:connecttype="none"/>
                  <o:lock v:ext="edit" shapetype="t"/>
                </v:shapetype>
                <v:shape id="直線矢印コネクタ 11" o:spid="_x0000_s1027" type="#_x0000_t32" style="position:absolute;left:13430;top:3238;width:0;height:15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tUr74AAADbAAAADwAAAGRycy9kb3ducmV2LnhtbESPSwvCMBCE74L/IazgTVM9SKlGEUH0&#10;Jj4OHpdm+9BmU5pYq7/eCIK3XWbm29nFqjOVaKlxpWUFk3EEgji1uuRcweW8HcUgnEfWWFkmBS9y&#10;sFr2ewtMtH3ykdqTz0WAsEtQQeF9nUjp0oIMurGtiYOW2cagD2uTS93gM8BNJadRNJMGSw4XCqxp&#10;U1B6Pz1MoFzs9ZZl7zaOu4N57WJirEip4aBbz0F46vzf/Evvdag/ge8vYQ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W1SvvgAAANsAAAAPAAAAAAAAAAAAAAAAAKEC&#10;AABkcnMvZG93bnJldi54bWxQSwUGAAAAAAQABAD5AAAAjAMAAAAA&#10;" strokeweight=".25pt">
                  <v:stroke dashstyle="dash" endarrow="open" endarrowwidth="wide"/>
                </v:shape>
                <v:shapetype id="_x0000_t202" coordsize="21600,21600" o:spt="202" path="m,l,21600r21600,l21600,xe">
                  <v:stroke joinstyle="miter"/>
                  <v:path gradientshapeok="t" o:connecttype="rect"/>
                </v:shapetype>
                <v:shape id="テキスト ボックス 13" o:spid="_x0000_s1028" type="#_x0000_t202" style="position:absolute;left:4667;width:14859;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pw8UA&#10;AADbAAAADwAAAGRycy9kb3ducmV2LnhtbESPT2vCQBDF74LfYRnBS9GNiv2TZiMSFHqrTe19mh2T&#10;0OxsyK4x+fbdQsHbDO+937xJdoNpRE+dqy0rWC0jEMSF1TWXCs6fx8UzCOeRNTaWScFIDnbpdJJg&#10;rO2NP6jPfSkChF2MCirv21hKV1Rk0C1tSxy0i+0M+rB2pdQd3gLcNHIdRY/SYM3hQoUtZRUVP/nV&#10;BMpqfH94yb6eDtvs+1pszXjpT7VS89mwfwXhafB383/6TYf6G/j7JQ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6nDxQAAANsAAAAPAAAAAAAAAAAAAAAAAJgCAABkcnMv&#10;ZG93bnJldi54bWxQSwUGAAAAAAQABAD1AAAAigMAAAAA&#10;" fillcolor="window" strokeweight=".5pt">
                  <v:textbox style="mso-fit-shape-to-text:t">
                    <w:txbxContent>
                      <w:p w:rsidR="00ED51BC" w:rsidRPr="00E015CB" w:rsidRDefault="00ED51BC" w:rsidP="00ED51BC">
                        <w:pPr>
                          <w:jc w:val="center"/>
                          <w:rPr>
                            <w:rFonts w:asciiTheme="majorEastAsia" w:eastAsiaTheme="majorEastAsia" w:hAnsiTheme="majorEastAsia"/>
                            <w:sz w:val="22"/>
                          </w:rPr>
                        </w:pPr>
                        <w:r>
                          <w:rPr>
                            <w:rFonts w:asciiTheme="majorEastAsia" w:eastAsiaTheme="majorEastAsia" w:hAnsiTheme="majorEastAsia" w:hint="eastAsia"/>
                            <w:sz w:val="22"/>
                          </w:rPr>
                          <w:t>市</w:t>
                        </w:r>
                      </w:p>
                    </w:txbxContent>
                  </v:textbox>
                </v:shape>
                <v:shape id="直線矢印コネクタ 14" o:spid="_x0000_s1029" type="#_x0000_t32" style="position:absolute;left:10668;top:3238;width:0;height:15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3N78AAADbAAAADwAAAGRycy9kb3ducmV2LnhtbESPzarCMBCF94LvEEZwp6kiUqpRRBDd&#10;yVUXLodm+qPNpDSxVp/eXBDczXDO+ebMct2ZSrTUuNKygsk4AkGcWl1yruBy3o1iEM4ja6wsk4IX&#10;OViv+r0lJto++Y/ak89FgLBLUEHhfZ1I6dKCDLqxrYmDltnGoA9rk0vd4DPATSWnUTSXBksOFwqs&#10;aVtQej89TKBc7PWWZe82jrujee1jYqxIqeGg2yxAeOr8z/xNH3SoP4P/X8IA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iz3N78AAADbAAAADwAAAAAAAAAAAAAAAACh&#10;AgAAZHJzL2Rvd25yZXYueG1sUEsFBgAAAAAEAAQA+QAAAI0DAAAAAA==&#10;" strokeweight=".25pt">
                  <v:stroke dashstyle="dash" endarrow="open" endarrowwidth="wide"/>
                </v:shape>
                <v:shape id="テキスト ボックス 15" o:spid="_x0000_s1030" type="#_x0000_t202" style="position:absolute;left:4476;top:18478;width:14859;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ULMQA&#10;AADbAAAADwAAAGRycy9kb3ducmV2LnhtbESPQWvCQBCF7wX/wzJCL0U3Cqk2zUYkWOitNdr7NDsm&#10;wexsyK4x+ffdQqG3Gd5737xJd6NpxUC9aywrWC0jEMSl1Q1XCs6nt8UWhPPIGlvLpGAiB7ts9pBi&#10;ou2djzQUvhIBwi5BBbX3XSKlK2sy6Ja2Iw7axfYGfVj7Suoe7wFuWrmOomdpsOFwocaO8prKa3Ez&#10;gbKaPp5e8q/NIc6/b2Vspsvw2Sj1OB/3ryA8jf7f/Jd+16F+DL+/hAF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2lCzEAAAA2wAAAA8AAAAAAAAAAAAAAAAAmAIAAGRycy9k&#10;b3ducmV2LnhtbFBLBQYAAAAABAAEAPUAAACJAwAAAAA=&#10;" fillcolor="window" strokeweight=".5pt">
                  <v:textbox style="mso-fit-shape-to-text:t">
                    <w:txbxContent>
                      <w:p w:rsidR="00ED51BC" w:rsidRPr="00E015CB" w:rsidRDefault="00ED51BC" w:rsidP="00ED51BC">
                        <w:pPr>
                          <w:jc w:val="center"/>
                          <w:rPr>
                            <w:rFonts w:asciiTheme="majorEastAsia" w:eastAsiaTheme="majorEastAsia" w:hAnsiTheme="majorEastAsia"/>
                            <w:sz w:val="22"/>
                          </w:rPr>
                        </w:pPr>
                        <w:r>
                          <w:rPr>
                            <w:rFonts w:asciiTheme="majorEastAsia" w:eastAsiaTheme="majorEastAsia" w:hAnsiTheme="majorEastAsia" w:hint="eastAsia"/>
                            <w:sz w:val="22"/>
                          </w:rPr>
                          <w:t>事業者等</w:t>
                        </w:r>
                      </w:p>
                    </w:txbxContent>
                  </v:textbox>
                </v:shape>
                <v:shape id="テキスト ボックス 16" o:spid="_x0000_s1031" type="#_x0000_t202" style="position:absolute;left:14096;top:4857;width:31267;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1B5b0A&#10;AADbAAAADwAAAGRycy9kb3ducmV2LnhtbERPSwrCMBDdC94hjOBOUxWlVKOoILhw4+cAYzO21WZS&#10;mqjV0xtBcDeP953ZojGleFDtCssKBv0IBHFqdcGZgtNx04tBOI+ssbRMCl7kYDFvt2aYaPvkPT0O&#10;PhMhhF2CCnLvq0RKl+Zk0PVtRRy4i60N+gDrTOoanyHclHIYRRNpsODQkGNF65zS2+FuFOx3eIy0&#10;fJ1pVA2Wm/d4dy1WsVLdTrOcgvDU+L/4597qMH8C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31B5b0AAADbAAAADwAAAAAAAAAAAAAAAACYAgAAZHJzL2Rvd25yZXYu&#10;eG1sUEsFBgAAAAAEAAQA9QAAAIIDAAAAAA==&#10;" fillcolor="#fdeada" strokeweight=".5pt">
                  <v:textbox>
                    <w:txbxContent>
                      <w:p w:rsidR="00ED51BC" w:rsidRPr="00445157" w:rsidRDefault="00ED51BC" w:rsidP="00ED51BC">
                        <w:pPr>
                          <w:rPr>
                            <w:rFonts w:ascii="ＭＳ ゴシック" w:eastAsia="ＭＳ ゴシック" w:hAnsi="ＭＳ ゴシック" w:cs="Times New Roman"/>
                            <w:sz w:val="22"/>
                          </w:rPr>
                        </w:pPr>
                        <w:r w:rsidRPr="00445157">
                          <w:rPr>
                            <w:rFonts w:ascii="ＭＳ ゴシック" w:eastAsia="ＭＳ ゴシック" w:hAnsi="ＭＳ ゴシック" w:cs="Times New Roman" w:hint="eastAsia"/>
                            <w:sz w:val="22"/>
                          </w:rPr>
                          <w:t>提示</w:t>
                        </w:r>
                      </w:p>
                      <w:p w:rsidR="00ED51BC" w:rsidRPr="00445157" w:rsidRDefault="00ED51BC" w:rsidP="00ED51BC">
                        <w:pPr>
                          <w:rPr>
                            <w:rFonts w:ascii="ＭＳ ゴシック" w:eastAsia="ＭＳ ゴシック" w:hAnsi="ＭＳ ゴシック" w:cs="Times New Roman"/>
                            <w:sz w:val="22"/>
                          </w:rPr>
                        </w:pPr>
                        <w:r w:rsidRPr="00445157">
                          <w:rPr>
                            <w:rFonts w:ascii="ＭＳ ゴシック" w:eastAsia="ＭＳ ゴシック" w:hAnsi="ＭＳ ゴシック" w:cs="Times New Roman" w:hint="eastAsia"/>
                            <w:sz w:val="22"/>
                          </w:rPr>
                          <w:t>１　根拠法令の条項</w:t>
                        </w:r>
                      </w:p>
                      <w:p w:rsidR="00ED51BC" w:rsidRPr="00445157" w:rsidRDefault="00ED51BC" w:rsidP="00ED51BC">
                        <w:pPr>
                          <w:rPr>
                            <w:rFonts w:ascii="ＭＳ ゴシック" w:eastAsia="ＭＳ ゴシック" w:hAnsi="ＭＳ ゴシック" w:cs="Times New Roman"/>
                            <w:sz w:val="22"/>
                          </w:rPr>
                        </w:pPr>
                        <w:r w:rsidRPr="00445157">
                          <w:rPr>
                            <w:rFonts w:ascii="ＭＳ ゴシック" w:eastAsia="ＭＳ ゴシック" w:hAnsi="ＭＳ ゴシック" w:cs="Times New Roman" w:hint="eastAsia"/>
                            <w:sz w:val="22"/>
                          </w:rPr>
                          <w:t>２　上記条項に規定する要件</w:t>
                        </w:r>
                      </w:p>
                      <w:p w:rsidR="00ED51BC" w:rsidRPr="00D15318" w:rsidRDefault="00ED51BC" w:rsidP="00ED51BC">
                        <w:pPr>
                          <w:rPr>
                            <w:rFonts w:asciiTheme="majorEastAsia" w:eastAsiaTheme="majorEastAsia" w:hAnsiTheme="majorEastAsia"/>
                            <w:sz w:val="22"/>
                          </w:rPr>
                        </w:pPr>
                        <w:r w:rsidRPr="00445157">
                          <w:rPr>
                            <w:rFonts w:ascii="ＭＳ ゴシック" w:eastAsia="ＭＳ ゴシック" w:hAnsi="ＭＳ ゴシック" w:cs="Times New Roman" w:hint="eastAsia"/>
                            <w:sz w:val="22"/>
                          </w:rPr>
                          <w:t>３　権限の行使がその要件に適合する理由</w:t>
                        </w:r>
                      </w:p>
                    </w:txbxContent>
                  </v:textbox>
                </v:shape>
                <v:shape id="テキスト ボックス 35" o:spid="_x0000_s1032" type="#_x0000_t202" style="position:absolute;top:3238;width:10477;height:15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TcUA&#10;AADbAAAADwAAAGRycy9kb3ducmV2LnhtbESPQWsCMRSE7wX/Q3hCL6Vma7Utq1GKUNjDXtRS6O2x&#10;ed0sbl7WJK7bf28EweMwM98wy/VgW9GTD41jBS+TDARx5XTDtYLv/dfzB4gQkTW2jknBPwVYr0YP&#10;S8y1O/OW+l2sRYJwyFGBibHLpQyVIYth4jri5P05bzEm6WupPZ4T3LZymmVv0mLDacFgRxtD1WF3&#10;sgr6n2Kmt72J/mlTFllxKI/vv6VSj+PhcwEi0hDv4Vu70Ape5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9dNxQAAANsAAAAPAAAAAAAAAAAAAAAAAJgCAABkcnMv&#10;ZG93bnJldi54bWxQSwUGAAAAAAQABAD1AAAAigMAAAAA&#10;" filled="f" stroked="f" strokeweight=".5pt">
                  <v:textbox>
                    <w:txbxContent>
                      <w:p w:rsidR="00ED51BC" w:rsidRPr="00E015CB" w:rsidRDefault="00ED51BC" w:rsidP="00ED51BC">
                        <w:pPr>
                          <w:jc w:val="right"/>
                          <w:rPr>
                            <w:rFonts w:asciiTheme="majorEastAsia" w:eastAsiaTheme="majorEastAsia" w:hAnsiTheme="majorEastAsia"/>
                            <w:sz w:val="22"/>
                          </w:rPr>
                        </w:pPr>
                        <w:r>
                          <w:rPr>
                            <w:rFonts w:asciiTheme="majorEastAsia" w:eastAsiaTheme="majorEastAsia" w:hAnsiTheme="majorEastAsia" w:hint="eastAsia"/>
                            <w:sz w:val="22"/>
                          </w:rPr>
                          <w:t>行政指導</w:t>
                        </w:r>
                      </w:p>
                    </w:txbxContent>
                  </v:textbox>
                </v:shape>
              </v:group>
            </w:pict>
          </mc:Fallback>
        </mc:AlternateContent>
      </w:r>
    </w:p>
    <w:p w:rsidR="0021392D" w:rsidRDefault="0021392D">
      <w:pPr>
        <w:rPr>
          <w:rFonts w:ascii="ＭＳ ゴシック" w:eastAsia="ＭＳ ゴシック" w:hAnsi="ＭＳ ゴシック"/>
          <w:sz w:val="24"/>
          <w:szCs w:val="24"/>
        </w:rPr>
      </w:pPr>
    </w:p>
    <w:p w:rsidR="0021392D" w:rsidRDefault="0021392D">
      <w:pPr>
        <w:rPr>
          <w:rFonts w:ascii="ＭＳ ゴシック" w:eastAsia="ＭＳ ゴシック" w:hAnsi="ＭＳ ゴシック"/>
          <w:sz w:val="24"/>
          <w:szCs w:val="24"/>
        </w:rPr>
      </w:pPr>
    </w:p>
    <w:p w:rsidR="0021392D" w:rsidRDefault="0021392D">
      <w:pPr>
        <w:rPr>
          <w:rFonts w:ascii="ＭＳ ゴシック" w:eastAsia="ＭＳ ゴシック" w:hAnsi="ＭＳ ゴシック"/>
          <w:sz w:val="24"/>
          <w:szCs w:val="24"/>
        </w:rPr>
      </w:pPr>
    </w:p>
    <w:p w:rsidR="0021392D" w:rsidRDefault="0021392D">
      <w:pPr>
        <w:rPr>
          <w:rFonts w:ascii="ＭＳ ゴシック" w:eastAsia="ＭＳ ゴシック" w:hAnsi="ＭＳ ゴシック"/>
          <w:sz w:val="24"/>
          <w:szCs w:val="24"/>
        </w:rPr>
      </w:pPr>
    </w:p>
    <w:p w:rsidR="0021392D" w:rsidRDefault="0021392D">
      <w:pPr>
        <w:rPr>
          <w:rFonts w:ascii="ＭＳ ゴシック" w:eastAsia="ＭＳ ゴシック" w:hAnsi="ＭＳ ゴシック"/>
          <w:sz w:val="24"/>
          <w:szCs w:val="24"/>
        </w:rPr>
      </w:pPr>
    </w:p>
    <w:p w:rsidR="0021392D" w:rsidRDefault="0021392D">
      <w:pPr>
        <w:rPr>
          <w:rFonts w:ascii="ＭＳ ゴシック" w:eastAsia="ＭＳ ゴシック" w:hAnsi="ＭＳ ゴシック"/>
          <w:sz w:val="24"/>
          <w:szCs w:val="24"/>
        </w:rPr>
      </w:pPr>
    </w:p>
    <w:p w:rsidR="00551EEE" w:rsidRPr="00551EEE" w:rsidRDefault="00551EEE" w:rsidP="00551EEE"/>
    <w:p w:rsidR="00551EEE" w:rsidRPr="00551EEE" w:rsidRDefault="00551EEE" w:rsidP="00551EEE"/>
    <w:p w:rsidR="0021392D" w:rsidRDefault="0021392D" w:rsidP="00551EEE"/>
    <w:p w:rsidR="008058F4" w:rsidRDefault="008058F4" w:rsidP="00551EEE"/>
    <w:p w:rsidR="00B905CD" w:rsidRPr="0021392D" w:rsidRDefault="00B905CD" w:rsidP="00B905CD">
      <w:pPr>
        <w:rPr>
          <w:rFonts w:ascii="ＭＳ ゴシック" w:eastAsia="ＭＳ ゴシック" w:hAnsi="ＭＳ ゴシック"/>
          <w:b/>
          <w:sz w:val="24"/>
          <w:szCs w:val="24"/>
        </w:rPr>
      </w:pPr>
      <w:r w:rsidRPr="0021392D">
        <w:rPr>
          <w:rFonts w:ascii="ＭＳ ゴシック" w:eastAsia="ＭＳ ゴシック" w:hAnsi="ＭＳ ゴシック" w:hint="eastAsia"/>
          <w:b/>
          <w:sz w:val="24"/>
          <w:szCs w:val="24"/>
          <w:bdr w:val="single" w:sz="4" w:space="0" w:color="auto"/>
        </w:rPr>
        <w:t>第３５条の２</w:t>
      </w:r>
      <w:r w:rsidRPr="0021392D">
        <w:rPr>
          <w:rFonts w:ascii="ＭＳ ゴシック" w:eastAsia="ＭＳ ゴシック" w:hAnsi="ＭＳ ゴシック" w:hint="eastAsia"/>
          <w:b/>
          <w:sz w:val="24"/>
          <w:szCs w:val="24"/>
        </w:rPr>
        <w:t xml:space="preserve">　 行政指導の中止等の求め</w:t>
      </w:r>
    </w:p>
    <w:p w:rsidR="00B905CD" w:rsidRDefault="00B905CD" w:rsidP="00551EEE"/>
    <w:p w:rsidR="0021392D" w:rsidRPr="0021392D" w:rsidRDefault="0021392D" w:rsidP="00BF75D8">
      <w:pPr>
        <w:ind w:firstLineChars="100" w:firstLine="240"/>
        <w:jc w:val="left"/>
        <w:rPr>
          <w:rFonts w:ascii="ＭＳ ゴシック" w:eastAsia="ＭＳ ゴシック" w:hAnsi="ＭＳ ゴシック"/>
          <w:sz w:val="24"/>
          <w:szCs w:val="24"/>
        </w:rPr>
      </w:pPr>
      <w:r w:rsidRPr="0021392D">
        <w:rPr>
          <w:rFonts w:ascii="ＭＳ ゴシック" w:eastAsia="ＭＳ ゴシック" w:hAnsi="ＭＳ ゴシック" w:hint="eastAsia"/>
          <w:sz w:val="24"/>
          <w:szCs w:val="24"/>
        </w:rPr>
        <w:t>行政指導の相手方は、その行政指導が</w:t>
      </w:r>
      <w:r w:rsidRPr="00BF75D8">
        <w:rPr>
          <w:rFonts w:ascii="ＭＳ ゴシック" w:eastAsia="ＭＳ ゴシック" w:hAnsi="ＭＳ ゴシック" w:hint="eastAsia"/>
          <w:sz w:val="24"/>
          <w:szCs w:val="24"/>
        </w:rPr>
        <w:t>法律又は条例に規定する要件</w:t>
      </w:r>
      <w:r w:rsidRPr="0021392D">
        <w:rPr>
          <w:rFonts w:ascii="ＭＳ ゴシック" w:eastAsia="ＭＳ ゴシック" w:hAnsi="ＭＳ ゴシック" w:hint="eastAsia"/>
          <w:sz w:val="24"/>
          <w:szCs w:val="24"/>
        </w:rPr>
        <w:t>に適合しないと思うときは、市に対し、その旨を申し出て、行政指導の中止その他必要な措置を採ることを求めることができるものとします。</w:t>
      </w:r>
    </w:p>
    <w:p w:rsidR="0021392D" w:rsidRDefault="0021392D" w:rsidP="00BF75D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1392D">
        <w:rPr>
          <w:rFonts w:ascii="ＭＳ ゴシック" w:eastAsia="ＭＳ ゴシック" w:hAnsi="ＭＳ ゴシック" w:hint="eastAsia"/>
          <w:sz w:val="24"/>
          <w:szCs w:val="24"/>
        </w:rPr>
        <w:t>また、申出を受けたとき、市は、必要な調査を行い、その行政指導が法律又は条例に規定する要件に適合しないと認めるときは、行政指導の中止その他必要な措置を採らなければならないものとします。</w:t>
      </w:r>
    </w:p>
    <w:p w:rsidR="0021392D" w:rsidRDefault="00ED51BC" w:rsidP="0021392D">
      <w:pPr>
        <w:rPr>
          <w:rFonts w:ascii="ＭＳ ゴシック" w:eastAsia="ＭＳ ゴシック" w:hAnsi="ＭＳ ゴシック"/>
          <w:sz w:val="24"/>
          <w:szCs w:val="24"/>
        </w:rPr>
      </w:pPr>
      <w:r w:rsidRPr="00ED51BC">
        <w:rPr>
          <w:rFonts w:ascii="ＭＳ ゴシック" w:eastAsia="ＭＳ ゴシック" w:hAnsi="ＭＳ ゴシック" w:cs="Times New Roman" w:hint="eastAsia"/>
          <w:noProof/>
          <w:sz w:val="22"/>
        </w:rPr>
        <mc:AlternateContent>
          <mc:Choice Requires="wpg">
            <w:drawing>
              <wp:anchor distT="0" distB="0" distL="114300" distR="114300" simplePos="0" relativeHeight="251680768" behindDoc="1" locked="0" layoutInCell="1" allowOverlap="1" wp14:anchorId="243044FF" wp14:editId="6AD39E2F">
                <wp:simplePos x="0" y="0"/>
                <wp:positionH relativeFrom="column">
                  <wp:posOffset>624205</wp:posOffset>
                </wp:positionH>
                <wp:positionV relativeFrom="paragraph">
                  <wp:posOffset>215900</wp:posOffset>
                </wp:positionV>
                <wp:extent cx="4270375" cy="1508760"/>
                <wp:effectExtent l="0" t="0" r="15875" b="15240"/>
                <wp:wrapTight wrapText="bothSides">
                  <wp:wrapPolygon edited="0">
                    <wp:start x="8961" y="0"/>
                    <wp:lineTo x="289" y="3818"/>
                    <wp:lineTo x="289" y="18273"/>
                    <wp:lineTo x="7419" y="21545"/>
                    <wp:lineTo x="8961" y="21545"/>
                    <wp:lineTo x="20428" y="21545"/>
                    <wp:lineTo x="21584" y="21000"/>
                    <wp:lineTo x="21584" y="17182"/>
                    <wp:lineTo x="20331" y="13091"/>
                    <wp:lineTo x="20524" y="6818"/>
                    <wp:lineTo x="20042" y="6273"/>
                    <wp:lineTo x="16862" y="4364"/>
                    <wp:lineTo x="16862" y="0"/>
                    <wp:lineTo x="8961" y="0"/>
                  </wp:wrapPolygon>
                </wp:wrapTight>
                <wp:docPr id="30" name="グループ化 30"/>
                <wp:cNvGraphicFramePr/>
                <a:graphic xmlns:a="http://schemas.openxmlformats.org/drawingml/2006/main">
                  <a:graphicData uri="http://schemas.microsoft.com/office/word/2010/wordprocessingGroup">
                    <wpg:wgp>
                      <wpg:cNvGrpSpPr/>
                      <wpg:grpSpPr>
                        <a:xfrm>
                          <a:off x="0" y="0"/>
                          <a:ext cx="4270375" cy="1508760"/>
                          <a:chOff x="-114308" y="-19056"/>
                          <a:chExt cx="4270671" cy="1509228"/>
                        </a:xfrm>
                      </wpg:grpSpPr>
                      <wps:wsp>
                        <wps:cNvPr id="21" name="テキスト ボックス 21"/>
                        <wps:cNvSpPr txBox="1"/>
                        <wps:spPr>
                          <a:xfrm>
                            <a:off x="1686296" y="-19056"/>
                            <a:ext cx="1485900" cy="326390"/>
                          </a:xfrm>
                          <a:prstGeom prst="rect">
                            <a:avLst/>
                          </a:prstGeom>
                          <a:solidFill>
                            <a:sysClr val="window" lastClr="FFFFFF"/>
                          </a:solidFill>
                          <a:ln w="6350">
                            <a:solidFill>
                              <a:prstClr val="black"/>
                            </a:solidFill>
                          </a:ln>
                          <a:effectLst/>
                        </wps:spPr>
                        <wps:txbx>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2" name="テキスト ボックス 22"/>
                        <wps:cNvSpPr txBox="1"/>
                        <wps:spPr>
                          <a:xfrm>
                            <a:off x="1686296" y="1163782"/>
                            <a:ext cx="1485900" cy="326390"/>
                          </a:xfrm>
                          <a:prstGeom prst="rect">
                            <a:avLst/>
                          </a:prstGeom>
                          <a:solidFill>
                            <a:sysClr val="window" lastClr="FFFFFF"/>
                          </a:solidFill>
                          <a:ln w="6350">
                            <a:solidFill>
                              <a:prstClr val="black"/>
                            </a:solidFill>
                          </a:ln>
                          <a:effectLst/>
                        </wps:spPr>
                        <wps:txbx>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市民・事業者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3" name="直線矢印コネクタ 23"/>
                        <wps:cNvCnPr>
                          <a:cxnSpLocks noChangeShapeType="1"/>
                        </wps:cNvCnPr>
                        <wps:spPr bwMode="auto">
                          <a:xfrm>
                            <a:off x="2291937" y="344385"/>
                            <a:ext cx="0" cy="819397"/>
                          </a:xfrm>
                          <a:prstGeom prst="straightConnector1">
                            <a:avLst/>
                          </a:prstGeom>
                          <a:noFill/>
                          <a:ln w="3175">
                            <a:solidFill>
                              <a:srgbClr val="000000"/>
                            </a:solidFill>
                            <a:prstDash val="dash"/>
                            <a:round/>
                            <a:headEnd/>
                            <a:tailEnd type="arrow" w="lg" len="med"/>
                          </a:ln>
                          <a:extLst>
                            <a:ext uri="{909E8E84-426E-40DD-AFC4-6F175D3DCCD1}">
                              <a14:hiddenFill xmlns:a14="http://schemas.microsoft.com/office/drawing/2010/main">
                                <a:noFill/>
                              </a14:hiddenFill>
                            </a:ext>
                          </a:extLst>
                        </wps:spPr>
                        <wps:bodyPr/>
                      </wps:wsp>
                      <wps:wsp>
                        <wps:cNvPr id="24" name="直線矢印コネクタ 24"/>
                        <wps:cNvCnPr>
                          <a:cxnSpLocks noChangeShapeType="1"/>
                        </wps:cNvCnPr>
                        <wps:spPr bwMode="auto">
                          <a:xfrm>
                            <a:off x="2529444" y="313453"/>
                            <a:ext cx="0" cy="831026"/>
                          </a:xfrm>
                          <a:prstGeom prst="straightConnector1">
                            <a:avLst/>
                          </a:prstGeom>
                          <a:noFill/>
                          <a:ln w="25400">
                            <a:solidFill>
                              <a:srgbClr val="000000"/>
                            </a:solidFill>
                            <a:prstDash val="solid"/>
                            <a:round/>
                            <a:headEnd type="arrow" w="lg" len="med"/>
                            <a:tailEnd type="none" w="lg" len="med"/>
                          </a:ln>
                          <a:extLst>
                            <a:ext uri="{909E8E84-426E-40DD-AFC4-6F175D3DCCD1}">
                              <a14:hiddenFill xmlns:a14="http://schemas.microsoft.com/office/drawing/2010/main">
                                <a:noFill/>
                              </a14:hiddenFill>
                            </a:ext>
                          </a:extLst>
                        </wps:spPr>
                        <wps:bodyPr/>
                      </wps:wsp>
                      <wps:wsp>
                        <wps:cNvPr id="25" name="テキスト ボックス 25"/>
                        <wps:cNvSpPr txBox="1"/>
                        <wps:spPr>
                          <a:xfrm>
                            <a:off x="2679251" y="439334"/>
                            <a:ext cx="1186262" cy="555162"/>
                          </a:xfrm>
                          <a:prstGeom prst="rect">
                            <a:avLst/>
                          </a:prstGeom>
                          <a:solidFill>
                            <a:srgbClr val="F79646">
                              <a:lumMod val="20000"/>
                              <a:lumOff val="80000"/>
                            </a:srgbClr>
                          </a:solidFill>
                          <a:ln w="6350">
                            <a:solidFill>
                              <a:prstClr val="black"/>
                            </a:solidFill>
                          </a:ln>
                          <a:effectLst/>
                        </wps:spPr>
                        <wps:txbx>
                          <w:txbxContent>
                            <w:p w:rsidR="00ED51BC"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中止等を</w:t>
                              </w:r>
                              <w:r w:rsidRPr="00C458B6">
                                <w:rPr>
                                  <w:rFonts w:asciiTheme="majorEastAsia" w:eastAsiaTheme="majorEastAsia" w:hAnsiTheme="majorEastAsia" w:hint="eastAsia"/>
                                  <w:sz w:val="20"/>
                                  <w:szCs w:val="20"/>
                                </w:rPr>
                                <w:t>求め</w:t>
                              </w:r>
                              <w:r>
                                <w:rPr>
                                  <w:rFonts w:asciiTheme="majorEastAsia" w:eastAsiaTheme="majorEastAsia" w:hAnsiTheme="majorEastAsia" w:hint="eastAsia"/>
                                  <w:sz w:val="20"/>
                                  <w:szCs w:val="20"/>
                                </w:rPr>
                                <w:t>る</w:t>
                              </w:r>
                            </w:p>
                            <w:p w:rsidR="00ED51BC" w:rsidRPr="00C458B6"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6" name="テキスト ボックス 26"/>
                        <wps:cNvSpPr txBox="1"/>
                        <wps:spPr>
                          <a:xfrm>
                            <a:off x="-114308" y="225632"/>
                            <a:ext cx="2381893" cy="1080135"/>
                          </a:xfrm>
                          <a:prstGeom prst="rect">
                            <a:avLst/>
                          </a:prstGeom>
                          <a:noFill/>
                          <a:ln w="6350">
                            <a:noFill/>
                          </a:ln>
                          <a:effectLst/>
                        </wps:spPr>
                        <wps:txbx>
                          <w:txbxContent>
                            <w:p w:rsidR="00ED51BC" w:rsidRPr="00C458B6" w:rsidRDefault="00ED51BC" w:rsidP="00ED51BC">
                              <w:pPr>
                                <w:ind w:right="200" w:firstLineChars="200" w:firstLine="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法律又は条例に基づく</w:t>
                              </w:r>
                              <w:r w:rsidRPr="00C458B6">
                                <w:rPr>
                                  <w:rFonts w:asciiTheme="majorEastAsia" w:eastAsiaTheme="majorEastAsia" w:hAnsiTheme="majorEastAsia" w:hint="eastAsia"/>
                                  <w:sz w:val="20"/>
                                  <w:szCs w:val="20"/>
                                </w:rPr>
                                <w:t>行政指導</w:t>
                              </w:r>
                              <w:r>
                                <w:rPr>
                                  <w:rFonts w:asciiTheme="majorEastAsia" w:eastAsiaTheme="majorEastAsia" w:hAnsiTheme="majorEastAsia" w:hint="eastAsia"/>
                                  <w:sz w:val="20"/>
                                  <w:szCs w:val="20"/>
                                </w:rPr>
                                <w:t xml:space="preserve">　</w:t>
                              </w:r>
                            </w:p>
                            <w:p w:rsidR="00ED51BC" w:rsidRPr="00C458B6" w:rsidRDefault="00ED51BC" w:rsidP="00ED51BC">
                              <w:pPr>
                                <w:jc w:val="right"/>
                                <w:rPr>
                                  <w:rFonts w:asciiTheme="majorEastAsia" w:eastAsiaTheme="majorEastAsia" w:hAnsiTheme="majorEastAsia"/>
                                  <w:sz w:val="20"/>
                                  <w:szCs w:val="20"/>
                                </w:rPr>
                              </w:pPr>
                              <w:r w:rsidRPr="00C458B6">
                                <w:rPr>
                                  <w:rFonts w:asciiTheme="majorEastAsia" w:eastAsiaTheme="majorEastAsia" w:hAnsiTheme="majorEastAsia" w:hint="eastAsia"/>
                                  <w:sz w:val="20"/>
                                  <w:szCs w:val="20"/>
                                </w:rPr>
                                <w:t>（法令違反の是正を求めるもの）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a:spLocks noChangeArrowheads="1"/>
                        </wps:cNvSpPr>
                        <wps:spPr bwMode="auto">
                          <a:xfrm>
                            <a:off x="3241963" y="1140032"/>
                            <a:ext cx="91440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BC" w:rsidRDefault="00ED51BC" w:rsidP="00ED51BC">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適合しない</w:t>
                              </w:r>
                            </w:p>
                            <w:p w:rsidR="00ED51BC" w:rsidRPr="00C458B6" w:rsidRDefault="00ED51BC" w:rsidP="00ED51BC">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と思う</w:t>
                              </w:r>
                            </w:p>
                          </w:txbxContent>
                        </wps:txbx>
                        <wps:bodyPr rot="0" vert="horz" wrap="square" lIns="74295" tIns="8890" rIns="74295" bIns="8890" anchor="t" anchorCtr="0" upright="1">
                          <a:noAutofit/>
                        </wps:bodyPr>
                      </wps:wsp>
                      <wps:wsp>
                        <wps:cNvPr id="28" name="フローチャート : 順次アクセス記憶 28"/>
                        <wps:cNvSpPr>
                          <a:spLocks noChangeArrowheads="1"/>
                        </wps:cNvSpPr>
                        <wps:spPr bwMode="auto">
                          <a:xfrm flipH="1">
                            <a:off x="3241963" y="1056904"/>
                            <a:ext cx="914400" cy="427355"/>
                          </a:xfrm>
                          <a:prstGeom prst="flowChartMagneticTap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33" style="position:absolute;left:0;text-align:left;margin-left:49.15pt;margin-top:17pt;width:336.25pt;height:118.8pt;z-index:-251635712;mso-width-relative:margin;mso-height-relative:margin" coordorigin="-1143,-190" coordsize="42706,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">
                <v:shape id="テキスト ボックス 21" o:spid="_x0000_s1034" type="#_x0000_t202" style="position:absolute;left:16862;top:-190;width:14859;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YksMA&#10;AADbAAAADwAAAGRycy9kb3ducmV2LnhtbESPQWvCQBSE7wX/w/IEL6VuIlhrdBUJCt6s2t6f2WcS&#10;zL4N2TUm/94VCj0OM/MNs1x3phItNa60rCAeRyCIM6tLzhX8nHcfXyCcR9ZYWSYFPTlYrwZvS0y0&#10;ffCR2pPPRYCwS1BB4X2dSOmyggy6sa2Jg3e1jUEfZJNL3eAjwE0lJ1H0KQ2WHBYKrCktKLud7iZQ&#10;4v7wPk9/Z9tperlnU9Nf2+9SqdGw2yxAeOr8f/ivvdcKJjG8vo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FYksMAAADbAAAADwAAAAAAAAAAAAAAAACYAgAAZHJzL2Rv&#10;d25yZXYueG1sUEsFBgAAAAAEAAQA9QAAAIgDAAAAAA==&#10;" fillcolor="window" strokeweight=".5pt">
                  <v:textbox style="mso-fit-shape-to-text:t">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w:t>
                        </w:r>
                      </w:p>
                    </w:txbxContent>
                  </v:textbox>
                </v:shape>
                <v:shape id="テキスト ボックス 22" o:spid="_x0000_s1035" type="#_x0000_t202" style="position:absolute;left:16862;top:11637;width:14859;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G5cQA&#10;AADbAAAADwAAAGRycy9kb3ducmV2LnhtbESPQWvCQBSE74X+h+UVvBTdGLC1aTZSQoXe1FTvr9ln&#10;Epp9G7JrTP59VxB6HGbmGybdjKYVA/WusaxguYhAEJdWN1wpOH5v52sQziNrbC2TgokcbLLHhxQT&#10;ba98oKHwlQgQdgkqqL3vEildWZNBt7AdcfDOtjfog+wrqXu8BrhpZRxFL9Jgw2Ghxo7ymsrf4mIC&#10;ZTntnt/y0+vnKv+5lCsznYd9o9Tsafx4B+Fp9P/he/tLK4hjuH0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zxuXEAAAA2wAAAA8AAAAAAAAAAAAAAAAAmAIAAGRycy9k&#10;b3ducmV2LnhtbFBLBQYAAAAABAAEAPUAAACJAwAAAAA=&#10;" fillcolor="window" strokeweight=".5pt">
                  <v:textbox style="mso-fit-shape-to-text:t">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市民・事業者</w:t>
                        </w:r>
                      </w:p>
                    </w:txbxContent>
                  </v:textbox>
                </v:shape>
                <v:shape id="直線矢印コネクタ 23" o:spid="_x0000_s1036" type="#_x0000_t32" style="position:absolute;left:22919;top:3443;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l/sAAAADbAAAADwAAAGRycy9kb3ducmV2LnhtbESPzarCMBSE9xd8h3AEd7epClKqUUQQ&#10;3clVFy4PzemPNielibX69OaC4HKYmW+Yxao3teiodZVlBeMoBkGcWV1xoeB82v4mIJxH1lhbJgVP&#10;crBaDn4WmGr74D/qjr4QAcIuRQWl900qpctKMugi2xAHL7etQR9kW0jd4iPATS0ncTyTBisOCyU2&#10;tCkpux3vJlDO9nLN81eXJP3BPHcJMdak1GjYr+cgPPX+G/6091rBZAr/X8I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pf7AAAAA2wAAAA8AAAAAAAAAAAAAAAAA&#10;oQIAAGRycy9kb3ducmV2LnhtbFBLBQYAAAAABAAEAPkAAACOAwAAAAA=&#10;" strokeweight=".25pt">
                  <v:stroke dashstyle="dash" endarrow="open" endarrowwidth="wide"/>
                </v:shape>
                <v:shape id="直線矢印コネクタ 24" o:spid="_x0000_s1037" type="#_x0000_t32" style="position:absolute;left:25294;top:3134;width:0;height:8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myWsEAAADbAAAADwAAAGRycy9kb3ducmV2LnhtbESPQYvCMBSE74L/ITxhb5ooi2g1igiC&#10;Fw9qL94ezbOtNi+libb6642wsMdhZr5hluvOVuJJjS8daxiPFAjizJmScw3peTecgfAB2WDlmDS8&#10;yMN61e8tMTGu5SM9TyEXEcI+QQ1FCHUipc8KsuhHriaO3tU1FkOUTS5Ng22E20pOlJpKiyXHhQJr&#10;2haU3U8Pq0Fd0k7db/Vxcx2zTed4kO92rvXPoNssQATqwn/4r703Gia/8P0Sf4Bc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2bJawQAAANsAAAAPAAAAAAAAAAAAAAAA&#10;AKECAABkcnMvZG93bnJldi54bWxQSwUGAAAAAAQABAD5AAAAjwMAAAAA&#10;" strokeweight="2pt">
                  <v:stroke startarrow="open" startarrowwidth="wide" endarrowwidth="wide"/>
                </v:shape>
                <v:shape id="テキスト ボックス 25" o:spid="_x0000_s1038" type="#_x0000_t202" style="position:absolute;left:26792;top:4393;width:11863;height:5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s0MQA&#10;AADbAAAADwAAAGRycy9kb3ducmV2LnhtbESPQWsCMRSE7wX/Q3hCbzWrYJGtUUSxuAcPVZEen5vn&#10;ZtvNS7pJdfvvG0HwOMzMN8x03tlGXKgNtWMFw0EGgrh0uuZKwWG/fpmACBFZY+OYFPxRgPms9zTF&#10;XLsrf9BlFyuRIBxyVGBi9LmUoTRkMQycJ07e2bUWY5JtJXWL1wS3jRxl2au0WHNaMOhpaaj83v1a&#10;Bcf91yl8+vdttVpsTaGLUPifiVLP/W7xBiJSFx/he3ujFYzGcPu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bNDEAAAA2wAAAA8AAAAAAAAAAAAAAAAAmAIAAGRycy9k&#10;b3ducmV2LnhtbFBLBQYAAAAABAAEAPUAAACJAwAAAAA=&#10;" fillcolor="#fdeada" strokeweight=".5pt">
                  <v:textbox style="mso-fit-shape-to-text:t">
                    <w:txbxContent>
                      <w:p w:rsidR="00ED51BC"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中止</w:t>
                        </w:r>
                        <w:r>
                          <w:rPr>
                            <w:rFonts w:asciiTheme="majorEastAsia" w:eastAsiaTheme="majorEastAsia" w:hAnsiTheme="majorEastAsia" w:hint="eastAsia"/>
                            <w:sz w:val="20"/>
                            <w:szCs w:val="20"/>
                          </w:rPr>
                          <w:t>等</w:t>
                        </w:r>
                        <w:r>
                          <w:rPr>
                            <w:rFonts w:asciiTheme="majorEastAsia" w:eastAsiaTheme="majorEastAsia" w:hAnsiTheme="majorEastAsia" w:hint="eastAsia"/>
                            <w:sz w:val="20"/>
                            <w:szCs w:val="20"/>
                          </w:rPr>
                          <w:t>を</w:t>
                        </w:r>
                        <w:r w:rsidRPr="00C458B6">
                          <w:rPr>
                            <w:rFonts w:asciiTheme="majorEastAsia" w:eastAsiaTheme="majorEastAsia" w:hAnsiTheme="majorEastAsia" w:hint="eastAsia"/>
                            <w:sz w:val="20"/>
                            <w:szCs w:val="20"/>
                          </w:rPr>
                          <w:t>求め</w:t>
                        </w:r>
                        <w:r>
                          <w:rPr>
                            <w:rFonts w:asciiTheme="majorEastAsia" w:eastAsiaTheme="majorEastAsia" w:hAnsiTheme="majorEastAsia" w:hint="eastAsia"/>
                            <w:sz w:val="20"/>
                            <w:szCs w:val="20"/>
                          </w:rPr>
                          <w:t>る</w:t>
                        </w:r>
                      </w:p>
                      <w:p w:rsidR="00ED51BC" w:rsidRPr="00C458B6"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申し出</w:t>
                        </w:r>
                      </w:p>
                    </w:txbxContent>
                  </v:textbox>
                </v:shape>
                <v:shape id="テキスト ボックス 26" o:spid="_x0000_s1039" type="#_x0000_t202" style="position:absolute;left:-1143;top:2256;width:23818;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f58UA&#10;AADbAAAADwAAAGRycy9kb3ducmV2LnhtbESPwWrDMBBE74X+g9hCLqWRG0JS3MihBAI++JI0BHpb&#10;rK1lbK1cSXGcv48KhR6HmXnDbLaT7cVIPrSOFbzOMxDEtdMtNwpOn/uXNxAhImvsHZOCGwXYFo8P&#10;G8y1u/KBxmNsRIJwyFGBiXHIpQy1IYth7gbi5H07bzEm6RupPV4T3PZykWUrabHltGBwoJ2hujte&#10;rILxXC71YTTRP++qMiu76mf9VSk1e5o+3kFEmuJ/+K9dagWLFfx+S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nxQAAANsAAAAPAAAAAAAAAAAAAAAAAJgCAABkcnMv&#10;ZG93bnJldi54bWxQSwUGAAAAAAQABAD1AAAAigMAAAAA&#10;" filled="f" stroked="f" strokeweight=".5pt">
                  <v:textbox>
                    <w:txbxContent>
                      <w:p w:rsidR="00ED51BC" w:rsidRPr="00C458B6" w:rsidRDefault="00ED51BC" w:rsidP="00ED51BC">
                        <w:pPr>
                          <w:ind w:right="200" w:firstLineChars="200" w:firstLine="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法律又は条例に基づく</w:t>
                        </w:r>
                        <w:r w:rsidRPr="00C458B6">
                          <w:rPr>
                            <w:rFonts w:asciiTheme="majorEastAsia" w:eastAsiaTheme="majorEastAsia" w:hAnsiTheme="majorEastAsia" w:hint="eastAsia"/>
                            <w:sz w:val="20"/>
                            <w:szCs w:val="20"/>
                          </w:rPr>
                          <w:t>行政指導</w:t>
                        </w:r>
                        <w:r>
                          <w:rPr>
                            <w:rFonts w:asciiTheme="majorEastAsia" w:eastAsiaTheme="majorEastAsia" w:hAnsiTheme="majorEastAsia" w:hint="eastAsia"/>
                            <w:sz w:val="20"/>
                            <w:szCs w:val="20"/>
                          </w:rPr>
                          <w:t xml:space="preserve">　</w:t>
                        </w:r>
                      </w:p>
                      <w:p w:rsidR="00ED51BC" w:rsidRPr="00C458B6" w:rsidRDefault="00ED51BC" w:rsidP="00ED51BC">
                        <w:pPr>
                          <w:jc w:val="right"/>
                          <w:rPr>
                            <w:rFonts w:asciiTheme="majorEastAsia" w:eastAsiaTheme="majorEastAsia" w:hAnsiTheme="majorEastAsia"/>
                            <w:sz w:val="20"/>
                            <w:szCs w:val="20"/>
                          </w:rPr>
                        </w:pPr>
                        <w:r w:rsidRPr="00C458B6">
                          <w:rPr>
                            <w:rFonts w:asciiTheme="majorEastAsia" w:eastAsiaTheme="majorEastAsia" w:hAnsiTheme="majorEastAsia" w:hint="eastAsia"/>
                            <w:sz w:val="20"/>
                            <w:szCs w:val="20"/>
                          </w:rPr>
                          <w:t>（法令違反の是正を求めるもの）</w:t>
                        </w:r>
                      </w:p>
                    </w:txbxContent>
                  </v:textbox>
                </v:shape>
                <v:shape id="テキスト ボックス 27" o:spid="_x0000_s1040" type="#_x0000_t202" style="position:absolute;left:32419;top:11400;width:9144;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HAcYA&#10;AADbAAAADwAAAGRycy9kb3ducmV2LnhtbESPT2vCQBTE7wW/w/KE3upGwSipa0gKtcWL/0rp8Zl9&#10;JsHs25Ddauyn7wqFHoeZ+Q2zSHvTiAt1rrasYDyKQBAXVtdcKvg4vD7NQTiPrLGxTApu5CBdDh4W&#10;mGh75R1d9r4UAcIuQQWV920ipSsqMuhGtiUO3sl2Bn2QXSl1h9cAN42cRFEsDdYcFips6aWi4rz/&#10;Ngp+ape9bTe5P+bTr1W0XcfuM4uVehz22TMIT73/D/+137WCyQ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BHAcYAAADbAAAADwAAAAAAAAAAAAAAAACYAgAAZHJz&#10;L2Rvd25yZXYueG1sUEsFBgAAAAAEAAQA9QAAAIsDAAAAAA==&#10;" filled="f" stroked="f">
                  <v:textbox inset="5.85pt,.7pt,5.85pt,.7pt">
                    <w:txbxContent>
                      <w:p w:rsidR="00ED51BC" w:rsidRDefault="00ED51BC" w:rsidP="00ED51BC">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適合しない</w:t>
                        </w:r>
                      </w:p>
                      <w:p w:rsidR="00ED51BC" w:rsidRPr="00C458B6" w:rsidRDefault="00ED51BC" w:rsidP="00ED51BC">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と思う</w:t>
                        </w:r>
                      </w:p>
                    </w:txbxContent>
                  </v:textbox>
                </v:shape>
                <v:shapetype id="_x0000_t131" coordsize="21600,21600" o:spt="131" path="ar,,21600,21600,18685,18165,10677,21597l20990,21597r,-3432xe">
                  <v:stroke joinstyle="miter"/>
                  <v:path o:connecttype="rect" textboxrect="3163,3163,18437,18437"/>
                </v:shapetype>
                <v:shape id="フローチャート : 順次アクセス記憶 28" o:spid="_x0000_s1041" type="#_x0000_t131" style="position:absolute;left:32419;top:10569;width:9144;height:427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yWcEA&#10;AADbAAAADwAAAGRycy9kb3ducmV2LnhtbERPz2vCMBS+D/wfwhN2m8k62KQzShEEoQOxevH2aN6a&#10;sualNtHW/345DHb8+H6vNpPrxJ2G0HrW8LpQIIhrb1puNJxPu5cliBCRDXaeScODAmzWs6cV5saP&#10;fKR7FRuRQjjkqMHG2OdShtqSw7DwPXHivv3gMCY4NNIMOKZw18lMqXfpsOXUYLGnraX6p7o5DYfr&#10;ubJfpi7N8aDU4/L24fZFqfXzfCo+QUSa4r/4z703GrI0N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AclnBAAAA2wAAAA8AAAAAAAAAAAAAAAAAmAIAAGRycy9kb3du&#10;cmV2LnhtbFBLBQYAAAAABAAEAPUAAACGAwAAAAA=&#10;" filled="f">
                  <v:textbox inset="5.85pt,.7pt,5.85pt,.7pt"/>
                </v:shape>
                <w10:wrap type="tight"/>
              </v:group>
            </w:pict>
          </mc:Fallback>
        </mc:AlternateContent>
      </w:r>
    </w:p>
    <w:p w:rsidR="0021392D" w:rsidRDefault="0021392D" w:rsidP="0021392D">
      <w:pPr>
        <w:rPr>
          <w:rFonts w:ascii="ＭＳ ゴシック" w:eastAsia="ＭＳ ゴシック" w:hAnsi="ＭＳ ゴシック"/>
          <w:sz w:val="24"/>
          <w:szCs w:val="24"/>
        </w:rPr>
      </w:pPr>
    </w:p>
    <w:p w:rsidR="0021392D" w:rsidRDefault="0021392D" w:rsidP="0021392D">
      <w:pPr>
        <w:rPr>
          <w:rFonts w:ascii="ＭＳ ゴシック" w:eastAsia="ＭＳ ゴシック" w:hAnsi="ＭＳ ゴシック"/>
          <w:sz w:val="24"/>
          <w:szCs w:val="24"/>
        </w:rPr>
      </w:pPr>
    </w:p>
    <w:p w:rsidR="008058F4" w:rsidRDefault="008058F4" w:rsidP="0021392D">
      <w:pPr>
        <w:rPr>
          <w:rFonts w:ascii="ＭＳ ゴシック" w:eastAsia="ＭＳ ゴシック" w:hAnsi="ＭＳ ゴシック"/>
          <w:sz w:val="24"/>
          <w:szCs w:val="24"/>
        </w:rPr>
      </w:pPr>
    </w:p>
    <w:p w:rsidR="008058F4" w:rsidRDefault="008058F4" w:rsidP="0021392D">
      <w:pPr>
        <w:rPr>
          <w:rFonts w:ascii="ＭＳ ゴシック" w:eastAsia="ＭＳ ゴシック" w:hAnsi="ＭＳ ゴシック"/>
          <w:sz w:val="24"/>
          <w:szCs w:val="24"/>
        </w:rPr>
      </w:pPr>
    </w:p>
    <w:p w:rsidR="008058F4" w:rsidRDefault="008058F4" w:rsidP="0021392D">
      <w:pPr>
        <w:rPr>
          <w:rFonts w:ascii="ＭＳ ゴシック" w:eastAsia="ＭＳ ゴシック" w:hAnsi="ＭＳ ゴシック"/>
          <w:sz w:val="24"/>
          <w:szCs w:val="24"/>
        </w:rPr>
      </w:pPr>
    </w:p>
    <w:p w:rsidR="008058F4" w:rsidRDefault="008058F4" w:rsidP="0021392D">
      <w:pPr>
        <w:rPr>
          <w:rFonts w:ascii="ＭＳ ゴシック" w:eastAsia="ＭＳ ゴシック" w:hAnsi="ＭＳ ゴシック"/>
          <w:sz w:val="24"/>
          <w:szCs w:val="24"/>
        </w:rPr>
      </w:pPr>
    </w:p>
    <w:p w:rsidR="008058F4" w:rsidRDefault="008058F4" w:rsidP="0021392D">
      <w:pPr>
        <w:rPr>
          <w:rFonts w:ascii="ＭＳ ゴシック" w:eastAsia="ＭＳ ゴシック" w:hAnsi="ＭＳ ゴシック"/>
          <w:sz w:val="24"/>
          <w:szCs w:val="24"/>
        </w:rPr>
      </w:pPr>
    </w:p>
    <w:p w:rsidR="008058F4" w:rsidRDefault="008058F4" w:rsidP="0021392D">
      <w:pPr>
        <w:rPr>
          <w:rFonts w:ascii="ＭＳ ゴシック" w:eastAsia="ＭＳ ゴシック" w:hAnsi="ＭＳ ゴシック"/>
          <w:sz w:val="24"/>
          <w:szCs w:val="24"/>
        </w:rPr>
      </w:pPr>
    </w:p>
    <w:p w:rsidR="008058F4" w:rsidRDefault="008058F4" w:rsidP="00FE03D5">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E03D5">
        <w:rPr>
          <w:rFonts w:ascii="ＭＳ ゴシック" w:eastAsia="ＭＳ ゴシック" w:hAnsi="ＭＳ ゴシック" w:hint="eastAsia"/>
          <w:sz w:val="24"/>
          <w:szCs w:val="24"/>
        </w:rPr>
        <w:t xml:space="preserve"> 行政指導を行うことについて、その相手方に対し意見を陳述する機会が付与されている場合においては、「中止等の求め」の対象にはなりません。</w:t>
      </w:r>
    </w:p>
    <w:p w:rsidR="00B905CD" w:rsidRDefault="00B905CD" w:rsidP="00B905CD">
      <w:pPr>
        <w:rPr>
          <w:rFonts w:ascii="ＭＳ ゴシック" w:eastAsia="ＭＳ ゴシック" w:hAnsi="ＭＳ ゴシック"/>
          <w:b/>
          <w:sz w:val="24"/>
          <w:szCs w:val="24"/>
        </w:rPr>
      </w:pPr>
      <w:r w:rsidRPr="00D33ABA">
        <w:rPr>
          <w:rFonts w:ascii="ＭＳ ゴシック" w:eastAsia="ＭＳ ゴシック" w:hAnsi="ＭＳ ゴシック" w:hint="eastAsia"/>
          <w:b/>
          <w:sz w:val="24"/>
          <w:szCs w:val="24"/>
          <w:bdr w:val="single" w:sz="4" w:space="0" w:color="auto"/>
        </w:rPr>
        <w:lastRenderedPageBreak/>
        <w:t>第３５条の３</w:t>
      </w:r>
      <w:r w:rsidRPr="00702532">
        <w:rPr>
          <w:rFonts w:ascii="ＭＳ ゴシック" w:eastAsia="ＭＳ ゴシック" w:hAnsi="ＭＳ ゴシック" w:hint="eastAsia"/>
          <w:sz w:val="22"/>
        </w:rPr>
        <w:t xml:space="preserve">　 </w:t>
      </w:r>
      <w:r w:rsidRPr="00D33ABA">
        <w:rPr>
          <w:rFonts w:ascii="ＭＳ ゴシック" w:eastAsia="ＭＳ ゴシック" w:hAnsi="ＭＳ ゴシック" w:hint="eastAsia"/>
          <w:b/>
          <w:sz w:val="24"/>
          <w:szCs w:val="24"/>
        </w:rPr>
        <w:t>処分等の求め</w:t>
      </w:r>
    </w:p>
    <w:p w:rsidR="00D33ABA" w:rsidRDefault="00D33ABA" w:rsidP="00B905CD">
      <w:pPr>
        <w:rPr>
          <w:rFonts w:ascii="ＭＳ ゴシック" w:eastAsia="ＭＳ ゴシック" w:hAnsi="ＭＳ ゴシック"/>
          <w:b/>
          <w:sz w:val="24"/>
          <w:szCs w:val="24"/>
        </w:rPr>
      </w:pPr>
    </w:p>
    <w:p w:rsidR="00D33ABA" w:rsidRPr="00D33ABA" w:rsidRDefault="00D33ABA" w:rsidP="00BF75D8">
      <w:pPr>
        <w:ind w:left="241" w:hangingChars="100" w:hanging="241"/>
        <w:jc w:val="left"/>
        <w:rPr>
          <w:rFonts w:ascii="ＭＳ ゴシック" w:eastAsia="ＭＳ ゴシック" w:hAnsi="ＭＳ ゴシック" w:cs="Times New Roman"/>
          <w:sz w:val="24"/>
          <w:szCs w:val="24"/>
        </w:rPr>
      </w:pPr>
      <w:r>
        <w:rPr>
          <w:rFonts w:ascii="ＭＳ ゴシック" w:eastAsia="ＭＳ ゴシック" w:hAnsi="ＭＳ ゴシック" w:hint="eastAsia"/>
          <w:b/>
          <w:sz w:val="24"/>
          <w:szCs w:val="24"/>
        </w:rPr>
        <w:t xml:space="preserve">　　</w:t>
      </w:r>
      <w:r w:rsidRPr="00D33ABA">
        <w:rPr>
          <w:rFonts w:ascii="ＭＳ ゴシック" w:eastAsia="ＭＳ ゴシック" w:hAnsi="ＭＳ ゴシック" w:cs="Times New Roman" w:hint="eastAsia"/>
          <w:sz w:val="24"/>
          <w:szCs w:val="24"/>
        </w:rPr>
        <w:t>何人も、法令に違反する事実を発見した場合に、その是正のためにされるべき処分又は行政指導がされていないと思うときは、市に対し、その旨を申し出て、処分又は行政指導をすることを求めることができるものとします。</w:t>
      </w:r>
    </w:p>
    <w:p w:rsidR="00D33ABA" w:rsidRDefault="00D33ABA" w:rsidP="00BF75D8">
      <w:pPr>
        <w:ind w:left="240" w:hangingChars="100" w:hanging="240"/>
        <w:jc w:val="left"/>
        <w:rPr>
          <w:rFonts w:ascii="ＭＳ ゴシック" w:eastAsia="ＭＳ ゴシック" w:hAnsi="ＭＳ ゴシック" w:cs="Times New Roman"/>
          <w:sz w:val="24"/>
          <w:szCs w:val="24"/>
        </w:rPr>
      </w:pPr>
      <w:r w:rsidRPr="00D33ABA">
        <w:rPr>
          <w:rFonts w:ascii="ＭＳ ゴシック" w:eastAsia="ＭＳ ゴシック" w:hAnsi="ＭＳ ゴシック" w:cs="Times New Roman" w:hint="eastAsia"/>
          <w:sz w:val="24"/>
          <w:szCs w:val="24"/>
        </w:rPr>
        <w:t xml:space="preserve">　　また、申出を受けたとき、市は、必要な調査を行い、必要があると認めるときはその処分又は行政指導をしなければならないものとします。</w:t>
      </w:r>
    </w:p>
    <w:p w:rsidR="00BF75D8" w:rsidRDefault="00ED51BC" w:rsidP="00ED51BC">
      <w:pPr>
        <w:ind w:left="220" w:hangingChars="100" w:hanging="220"/>
        <w:rPr>
          <w:rFonts w:ascii="ＭＳ ゴシック" w:eastAsia="ＭＳ ゴシック" w:hAnsi="ＭＳ ゴシック" w:cs="Times New Roman"/>
          <w:sz w:val="24"/>
          <w:szCs w:val="24"/>
        </w:rPr>
      </w:pPr>
      <w:r w:rsidRPr="00ED51BC">
        <w:rPr>
          <w:rFonts w:ascii="ＭＳ ゴシック" w:eastAsia="ＭＳ ゴシック" w:hAnsi="ＭＳ ゴシック" w:cs="Times New Roman" w:hint="eastAsia"/>
          <w:noProof/>
          <w:sz w:val="22"/>
        </w:rPr>
        <mc:AlternateContent>
          <mc:Choice Requires="wpg">
            <w:drawing>
              <wp:anchor distT="0" distB="0" distL="114300" distR="114300" simplePos="0" relativeHeight="251682816" behindDoc="0" locked="0" layoutInCell="1" allowOverlap="1" wp14:anchorId="47D330AB" wp14:editId="0BFEE1A6">
                <wp:simplePos x="0" y="0"/>
                <wp:positionH relativeFrom="column">
                  <wp:posOffset>291465</wp:posOffset>
                </wp:positionH>
                <wp:positionV relativeFrom="paragraph">
                  <wp:posOffset>210820</wp:posOffset>
                </wp:positionV>
                <wp:extent cx="4916170" cy="1575435"/>
                <wp:effectExtent l="0" t="0" r="0" b="24765"/>
                <wp:wrapNone/>
                <wp:docPr id="37" name="グループ化 37"/>
                <wp:cNvGraphicFramePr/>
                <a:graphic xmlns:a="http://schemas.openxmlformats.org/drawingml/2006/main">
                  <a:graphicData uri="http://schemas.microsoft.com/office/word/2010/wordprocessingGroup">
                    <wpg:wgp>
                      <wpg:cNvGrpSpPr/>
                      <wpg:grpSpPr>
                        <a:xfrm>
                          <a:off x="0" y="0"/>
                          <a:ext cx="4916170" cy="1575435"/>
                          <a:chOff x="0" y="0"/>
                          <a:chExt cx="5038872" cy="1576264"/>
                        </a:xfrm>
                      </wpg:grpSpPr>
                      <wps:wsp>
                        <wps:cNvPr id="38" name="直線矢印コネクタ 38"/>
                        <wps:cNvCnPr>
                          <a:cxnSpLocks noChangeShapeType="1"/>
                        </wps:cNvCnPr>
                        <wps:spPr bwMode="auto">
                          <a:xfrm flipV="1">
                            <a:off x="1888177" y="332510"/>
                            <a:ext cx="320040" cy="659130"/>
                          </a:xfrm>
                          <a:prstGeom prst="straightConnector1">
                            <a:avLst/>
                          </a:prstGeom>
                          <a:noFill/>
                          <a:ln w="2540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9" name="直線矢印コネクタ 39"/>
                        <wps:cNvCnPr>
                          <a:cxnSpLocks noChangeShapeType="1"/>
                        </wps:cNvCnPr>
                        <wps:spPr bwMode="auto">
                          <a:xfrm flipH="1" flipV="1">
                            <a:off x="3040084" y="320634"/>
                            <a:ext cx="475013" cy="690880"/>
                          </a:xfrm>
                          <a:prstGeom prst="straightConnector1">
                            <a:avLst/>
                          </a:prstGeom>
                          <a:noFill/>
                          <a:ln w="3175">
                            <a:solidFill>
                              <a:srgbClr val="000000"/>
                            </a:solidFill>
                            <a:prstDash val="dash"/>
                            <a:round/>
                            <a:headEnd type="arrow" w="lg" len="med"/>
                            <a:tailEnd/>
                          </a:ln>
                          <a:extLst>
                            <a:ext uri="{909E8E84-426E-40DD-AFC4-6F175D3DCCD1}">
                              <a14:hiddenFill xmlns:a14="http://schemas.microsoft.com/office/drawing/2010/main">
                                <a:noFill/>
                              </a14:hiddenFill>
                            </a:ext>
                          </a:extLst>
                        </wps:spPr>
                        <wps:bodyPr/>
                      </wps:wsp>
                      <wps:wsp>
                        <wps:cNvPr id="40" name="テキスト ボックス 40"/>
                        <wps:cNvSpPr txBox="1">
                          <a:spLocks noChangeArrowheads="1"/>
                        </wps:cNvSpPr>
                        <wps:spPr bwMode="auto">
                          <a:xfrm>
                            <a:off x="106878" y="1092530"/>
                            <a:ext cx="80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BC" w:rsidRPr="00C458B6" w:rsidRDefault="00ED51BC" w:rsidP="00ED51BC">
                              <w:pPr>
                                <w:spacing w:line="220" w:lineRule="exact"/>
                                <w:rPr>
                                  <w:rFonts w:ascii="ＭＳ ゴシック" w:eastAsia="ＭＳ ゴシック" w:hAnsi="ＭＳ ゴシック"/>
                                  <w:sz w:val="20"/>
                                  <w:szCs w:val="20"/>
                                </w:rPr>
                              </w:pPr>
                              <w:r w:rsidRPr="00C458B6">
                                <w:rPr>
                                  <w:rFonts w:ascii="ＭＳ ゴシック" w:eastAsia="ＭＳ ゴシック" w:hAnsi="ＭＳ ゴシック" w:hint="eastAsia"/>
                                  <w:sz w:val="20"/>
                                  <w:szCs w:val="20"/>
                                </w:rPr>
                                <w:t>法令違反</w:t>
                              </w:r>
                            </w:p>
                            <w:p w:rsidR="00ED51BC" w:rsidRPr="00C458B6" w:rsidRDefault="00ED51BC" w:rsidP="00ED51BC">
                              <w:pPr>
                                <w:spacing w:line="220" w:lineRule="exact"/>
                                <w:rPr>
                                  <w:rFonts w:ascii="ＭＳ ゴシック" w:eastAsia="ＭＳ ゴシック" w:hAnsi="ＭＳ ゴシック"/>
                                  <w:sz w:val="20"/>
                                  <w:szCs w:val="20"/>
                                </w:rPr>
                              </w:pPr>
                              <w:r w:rsidRPr="00C458B6">
                                <w:rPr>
                                  <w:rFonts w:ascii="ＭＳ ゴシック" w:eastAsia="ＭＳ ゴシック" w:hAnsi="ＭＳ ゴシック" w:hint="eastAsia"/>
                                  <w:sz w:val="20"/>
                                  <w:szCs w:val="20"/>
                                </w:rPr>
                                <w:t>の事実の</w:t>
                              </w:r>
                            </w:p>
                            <w:p w:rsidR="00ED51BC" w:rsidRPr="00C458B6" w:rsidRDefault="00ED51BC" w:rsidP="00ED51BC">
                              <w:pPr>
                                <w:spacing w:line="220" w:lineRule="exact"/>
                                <w:jc w:val="center"/>
                                <w:rPr>
                                  <w:rFonts w:ascii="ＭＳ ゴシック" w:eastAsia="ＭＳ ゴシック" w:hAnsi="ＭＳ ゴシック"/>
                                  <w:sz w:val="20"/>
                                  <w:szCs w:val="20"/>
                                </w:rPr>
                              </w:pPr>
                              <w:r w:rsidRPr="00C458B6">
                                <w:rPr>
                                  <w:rFonts w:ascii="ＭＳ ゴシック" w:eastAsia="ＭＳ ゴシック" w:hAnsi="ＭＳ ゴシック" w:hint="eastAsia"/>
                                  <w:sz w:val="20"/>
                                  <w:szCs w:val="20"/>
                                </w:rPr>
                                <w:t>発見</w:t>
                              </w:r>
                            </w:p>
                          </w:txbxContent>
                        </wps:txbx>
                        <wps:bodyPr rot="0" vert="horz" wrap="square" lIns="74295" tIns="8890" rIns="74295" bIns="8890" anchor="t" anchorCtr="0" upright="1">
                          <a:noAutofit/>
                        </wps:bodyPr>
                      </wps:wsp>
                      <wps:wsp>
                        <wps:cNvPr id="41" name="テキスト ボックス 41"/>
                        <wps:cNvSpPr txBox="1"/>
                        <wps:spPr>
                          <a:xfrm>
                            <a:off x="1840676" y="0"/>
                            <a:ext cx="1485900" cy="326390"/>
                          </a:xfrm>
                          <a:prstGeom prst="rect">
                            <a:avLst/>
                          </a:prstGeom>
                          <a:solidFill>
                            <a:sysClr val="window" lastClr="FFFFFF"/>
                          </a:solidFill>
                          <a:ln w="6350">
                            <a:solidFill>
                              <a:prstClr val="black"/>
                            </a:solidFill>
                          </a:ln>
                          <a:effectLst/>
                        </wps:spPr>
                        <wps:txbx>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973723" y="1021274"/>
                            <a:ext cx="1485900" cy="554990"/>
                          </a:xfrm>
                          <a:prstGeom prst="rect">
                            <a:avLst/>
                          </a:prstGeom>
                          <a:solidFill>
                            <a:sysClr val="window" lastClr="FFFFFF"/>
                          </a:solidFill>
                          <a:ln w="6350">
                            <a:solidFill>
                              <a:prstClr val="black"/>
                            </a:solidFill>
                          </a:ln>
                          <a:effectLst/>
                        </wps:spPr>
                        <wps:txbx>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市民・事業者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2778672" y="1021035"/>
                            <a:ext cx="1485900" cy="554990"/>
                          </a:xfrm>
                          <a:prstGeom prst="rect">
                            <a:avLst/>
                          </a:prstGeom>
                          <a:solidFill>
                            <a:sysClr val="window" lastClr="FFFFFF"/>
                          </a:solidFill>
                          <a:ln w="6350">
                            <a:solidFill>
                              <a:prstClr val="black"/>
                            </a:solidFill>
                          </a:ln>
                          <a:effectLst/>
                        </wps:spPr>
                        <wps:txbx>
                          <w:txbxContent>
                            <w:p w:rsidR="00ED51BC"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法令違反している</w:t>
                              </w:r>
                            </w:p>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人・事業者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フローチャート : 順次アクセス記憶 44"/>
                        <wps:cNvSpPr>
                          <a:spLocks noChangeArrowheads="1"/>
                        </wps:cNvSpPr>
                        <wps:spPr bwMode="auto">
                          <a:xfrm>
                            <a:off x="0" y="1033154"/>
                            <a:ext cx="932180" cy="521970"/>
                          </a:xfrm>
                          <a:prstGeom prst="flowChartMagneticTap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5" name="テキスト ボックス 45"/>
                        <wps:cNvSpPr txBox="1"/>
                        <wps:spPr>
                          <a:xfrm>
                            <a:off x="3360717" y="106848"/>
                            <a:ext cx="1678155" cy="917278"/>
                          </a:xfrm>
                          <a:prstGeom prst="rect">
                            <a:avLst/>
                          </a:prstGeom>
                          <a:noFill/>
                          <a:ln w="6350">
                            <a:noFill/>
                          </a:ln>
                          <a:effectLst/>
                        </wps:spPr>
                        <wps:txbx>
                          <w:txbxContent>
                            <w:p w:rsidR="00ED51BC"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法令違反の場合は、</w:t>
                              </w:r>
                            </w:p>
                            <w:p w:rsidR="00ED51BC" w:rsidRPr="00C458B6"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処分や行政指導</w:t>
                              </w:r>
                              <w:r w:rsidRPr="00C458B6">
                                <w:rPr>
                                  <w:rFonts w:asciiTheme="majorEastAsia" w:eastAsiaTheme="majorEastAsia" w:hAnsiTheme="majorEastAsia" w:hint="eastAsia"/>
                                  <w:sz w:val="20"/>
                                  <w:szCs w:val="20"/>
                                </w:rPr>
                                <w:t>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498736" y="308705"/>
                            <a:ext cx="1199515" cy="554990"/>
                          </a:xfrm>
                          <a:prstGeom prst="rect">
                            <a:avLst/>
                          </a:prstGeom>
                          <a:solidFill>
                            <a:srgbClr val="F79646">
                              <a:lumMod val="20000"/>
                              <a:lumOff val="80000"/>
                            </a:srgbClr>
                          </a:solidFill>
                          <a:ln w="6350">
                            <a:solidFill>
                              <a:prstClr val="black"/>
                            </a:solidFill>
                          </a:ln>
                          <a:effectLst/>
                        </wps:spPr>
                        <wps:txbx>
                          <w:txbxContent>
                            <w:p w:rsidR="00ED51BC"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法令違反の是正</w:t>
                              </w:r>
                            </w:p>
                            <w:p w:rsidR="00ED51BC" w:rsidRPr="00C458B6"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を申し出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42" style="position:absolute;left:0;text-align:left;margin-left:22.95pt;margin-top:16.6pt;width:387.1pt;height:124.05pt;z-index:251682816;mso-width-relative:margin;mso-height-relative:margin" coordsize="50388,1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">
                <v:shape id="直線矢印コネクタ 38" o:spid="_x0000_s1043" type="#_x0000_t32" style="position:absolute;left:18881;top:3325;width:3201;height:65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ebwAAADbAAAADwAAAGRycy9kb3ducmV2LnhtbERPSwrCMBDdC94hjOBO06qIVqOIHxR3&#10;Vg8wNGNbbCaliVpvbxaCy8f7L9etqcSLGldaVhAPIxDEmdUl5wpu18NgBsJ5ZI2VZVLwIQfrVbez&#10;xETbN1/olfpchBB2CSoovK8TKV1WkEE3tDVx4O62MegDbHKpG3yHcFPJURRNpcGSQ0OBNW0Lyh7p&#10;0yjYHnF3PbXyHEv9xHk12e828V6pfq/dLEB4av1f/HOftIJxGBu+h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8ebwAAADbAAAADwAAAAAAAAAAAAAAAAChAgAA&#10;ZHJzL2Rvd25yZXYueG1sUEsFBgAAAAAEAAQA+QAAAIoDAAAAAA==&#10;" strokeweight="2pt">
                  <v:stroke endarrow="open" endarrowwidth="wide"/>
                </v:shape>
                <v:shape id="直線矢印コネクタ 39" o:spid="_x0000_s1044" type="#_x0000_t32" style="position:absolute;left:30400;top:3206;width:4750;height:69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edYcUAAADbAAAADwAAAGRycy9kb3ducmV2LnhtbESPQWvCQBSE7wX/w/KEXqRuGqHY6Cpa&#10;iCjSgtFCj4/sMwlm34bsVpN/7xaEHoeZ+YaZLztTiyu1rrKs4HUcgSDOra64UHA6pi9TEM4ja6wt&#10;k4KeHCwXg6c5Jtre+EDXzBciQNglqKD0vkmkdHlJBt3YNsTBO9vWoA+yLaRu8RbgppZxFL1JgxWH&#10;hRIb+igpv2S/RkG86X9S8/0lUzOKP/frVWbtrlfqeditZiA8df4//GhvtYLJO/x9C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edYcUAAADbAAAADwAAAAAAAAAA&#10;AAAAAAChAgAAZHJzL2Rvd25yZXYueG1sUEsFBgAAAAAEAAQA+QAAAJMDAAAAAA==&#10;" strokeweight=".25pt">
                  <v:stroke dashstyle="dash" startarrow="open" startarrowwidth="wide"/>
                </v:shape>
                <v:shape id="テキスト ボックス 40" o:spid="_x0000_s1045" type="#_x0000_t202" style="position:absolute;left:1068;top:10925;width:8001;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61cIA&#10;AADbAAAADwAAAGRycy9kb3ducmV2LnhtbERPy2rCQBTdF/yH4Qru6kSx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jrVwgAAANsAAAAPAAAAAAAAAAAAAAAAAJgCAABkcnMvZG93&#10;bnJldi54bWxQSwUGAAAAAAQABAD1AAAAhwMAAAAA&#10;" filled="f" stroked="f">
                  <v:textbox inset="5.85pt,.7pt,5.85pt,.7pt">
                    <w:txbxContent>
                      <w:p w:rsidR="00ED51BC" w:rsidRPr="00C458B6" w:rsidRDefault="00ED51BC" w:rsidP="00ED51BC">
                        <w:pPr>
                          <w:spacing w:line="220" w:lineRule="exact"/>
                          <w:rPr>
                            <w:rFonts w:ascii="ＭＳ ゴシック" w:eastAsia="ＭＳ ゴシック" w:hAnsi="ＭＳ ゴシック"/>
                            <w:sz w:val="20"/>
                            <w:szCs w:val="20"/>
                          </w:rPr>
                        </w:pPr>
                        <w:r w:rsidRPr="00C458B6">
                          <w:rPr>
                            <w:rFonts w:ascii="ＭＳ ゴシック" w:eastAsia="ＭＳ ゴシック" w:hAnsi="ＭＳ ゴシック" w:hint="eastAsia"/>
                            <w:sz w:val="20"/>
                            <w:szCs w:val="20"/>
                          </w:rPr>
                          <w:t>法令違反</w:t>
                        </w:r>
                      </w:p>
                      <w:p w:rsidR="00ED51BC" w:rsidRPr="00C458B6" w:rsidRDefault="00ED51BC" w:rsidP="00ED51BC">
                        <w:pPr>
                          <w:spacing w:line="220" w:lineRule="exact"/>
                          <w:rPr>
                            <w:rFonts w:ascii="ＭＳ ゴシック" w:eastAsia="ＭＳ ゴシック" w:hAnsi="ＭＳ ゴシック"/>
                            <w:sz w:val="20"/>
                            <w:szCs w:val="20"/>
                          </w:rPr>
                        </w:pPr>
                        <w:r w:rsidRPr="00C458B6">
                          <w:rPr>
                            <w:rFonts w:ascii="ＭＳ ゴシック" w:eastAsia="ＭＳ ゴシック" w:hAnsi="ＭＳ ゴシック" w:hint="eastAsia"/>
                            <w:sz w:val="20"/>
                            <w:szCs w:val="20"/>
                          </w:rPr>
                          <w:t>の事実の</w:t>
                        </w:r>
                      </w:p>
                      <w:p w:rsidR="00ED51BC" w:rsidRPr="00C458B6" w:rsidRDefault="00ED51BC" w:rsidP="00ED51BC">
                        <w:pPr>
                          <w:spacing w:line="220" w:lineRule="exact"/>
                          <w:jc w:val="center"/>
                          <w:rPr>
                            <w:rFonts w:ascii="ＭＳ ゴシック" w:eastAsia="ＭＳ ゴシック" w:hAnsi="ＭＳ ゴシック"/>
                            <w:sz w:val="20"/>
                            <w:szCs w:val="20"/>
                          </w:rPr>
                        </w:pPr>
                        <w:r w:rsidRPr="00C458B6">
                          <w:rPr>
                            <w:rFonts w:ascii="ＭＳ ゴシック" w:eastAsia="ＭＳ ゴシック" w:hAnsi="ＭＳ ゴシック" w:hint="eastAsia"/>
                            <w:sz w:val="20"/>
                            <w:szCs w:val="20"/>
                          </w:rPr>
                          <w:t>発見</w:t>
                        </w:r>
                      </w:p>
                    </w:txbxContent>
                  </v:textbox>
                </v:shape>
                <v:shape id="テキスト ボックス 41" o:spid="_x0000_s1046" type="#_x0000_t202" style="position:absolute;left:18406;width:14859;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nsMMA&#10;AADbAAAADwAAAGRycy9kb3ducmV2LnhtbESPQWvCQBSE70L/w/IKvelGK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UnsMMAAADbAAAADwAAAAAAAAAAAAAAAACYAgAAZHJzL2Rv&#10;d25yZXYueG1sUEsFBgAAAAAEAAQA9QAAAIgDAAAAAA==&#10;" fillcolor="window" strokeweight=".5pt">
                  <v:textbox>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w:t>
                        </w:r>
                      </w:p>
                    </w:txbxContent>
                  </v:textbox>
                </v:shape>
                <v:shape id="テキスト ボックス 42" o:spid="_x0000_s1047" type="#_x0000_t202" style="position:absolute;left:9737;top:10212;width:14859;height:5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kQcQA&#10;AADbAAAADwAAAGRycy9kb3ducmV2LnhtbESPQWvCQBSE7wX/w/KE3urGKFWjq4hQqKUXjXh+ZJ/Z&#10;YPZtzG5j7K/vFgo9DjPzDbPa9LYWHbW+cqxgPEpAEBdOV1wqOOVvL3MQPiBrrB2Tggd52KwHTyvM&#10;tLvzgbpjKEWEsM9QgQmhyaT0hSGLfuQa4uhdXGsxRNmWUrd4j3BbyzRJXqXFiuOCwYZ2horr8csq&#10;mAXzsfjut3uffnZ5vj/Pb5OJV+p52G+XIAL14T/8137XCqY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pEHEAAAA2wAAAA8AAAAAAAAAAAAAAAAAmAIAAGRycy9k&#10;b3ducmV2LnhtbFBLBQYAAAAABAAEAPUAAACJAwAAAAA=&#10;" fillcolor="window" strokeweight=".5pt">
                  <v:textbox>
                    <w:txbxContent>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市民・事業者</w:t>
                        </w:r>
                      </w:p>
                    </w:txbxContent>
                  </v:textbox>
                </v:shape>
                <v:shape id="テキスト ボックス 43" o:spid="_x0000_s1048" type="#_x0000_t202" style="position:absolute;left:27786;top:10210;width:14859;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p w:rsidR="00ED51BC"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法令違反している</w:t>
                        </w:r>
                      </w:p>
                      <w:p w:rsidR="00ED51BC" w:rsidRPr="00C458B6" w:rsidRDefault="00ED51BC" w:rsidP="00ED51B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人・事業者</w:t>
                        </w:r>
                      </w:p>
                    </w:txbxContent>
                  </v:textbox>
                </v:shape>
                <v:shape id="フローチャート : 順次アクセス記憶 44" o:spid="_x0000_s1049" type="#_x0000_t131" style="position:absolute;top:10331;width:9321;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15MIA&#10;AADbAAAADwAAAGRycy9kb3ducmV2LnhtbESPQWvCQBSE7wX/w/IEb82uEqTErFKKoR681Irg7ZF9&#10;JsHs25DdJvHfu4VCj8PMfMPku8m2YqDeN441LBMFgrh0puFKw/m7eH0D4QOywdYxaXiQh9129pJj&#10;ZtzIXzScQiUihH2GGuoQukxKX9Zk0SeuI47ezfUWQ5R9JU2PY4TbVq6UWkuLDceFGjv6qKm8n36s&#10;hsbRntafrIrx2t6PxeOyV8ZqvZhP7xsQgabwH/5rH4yGNIXf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jXkwgAAANsAAAAPAAAAAAAAAAAAAAAAAJgCAABkcnMvZG93&#10;bnJldi54bWxQSwUGAAAAAAQABAD1AAAAhwMAAAAA&#10;" filled="f">
                  <v:textbox inset="5.85pt,.7pt,5.85pt,.7pt"/>
                </v:shape>
                <v:shape id="テキスト ボックス 45" o:spid="_x0000_s1050" type="#_x0000_t202" style="position:absolute;left:33607;top:1068;width:16781;height:9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kMMUA&#10;AADbAAAADwAAAGRycy9kb3ducmV2LnhtbESPT2sCMRTE7wW/Q3iFXkrNtqiVrVGKIOxhL/5B8PbY&#10;PDeLm5c1iev22zeFgsdhZn7DLFaDbUVPPjSOFbyPMxDEldMN1woO+83bHESIyBpbx6TghwKslqOn&#10;Beba3XlL/S7WIkE45KjAxNjlUobKkMUwdh1x8s7OW4xJ+lpqj/cEt638yLKZtNhwWjDY0dpQddnd&#10;rIL+WEz0tjfRv67LIisu5fXzVCr18jx8f4GINMRH+L9daAWTK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aQwxQAAANsAAAAPAAAAAAAAAAAAAAAAAJgCAABkcnMv&#10;ZG93bnJldi54bWxQSwUGAAAAAAQABAD1AAAAigMAAAAA&#10;" filled="f" stroked="f" strokeweight=".5pt">
                  <v:textbox>
                    <w:txbxContent>
                      <w:p w:rsidR="00ED51BC"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法令違反の場合は、</w:t>
                        </w:r>
                      </w:p>
                      <w:p w:rsidR="00ED51BC" w:rsidRPr="00C458B6"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処分や行政指導</w:t>
                        </w:r>
                        <w:r w:rsidRPr="00C458B6">
                          <w:rPr>
                            <w:rFonts w:asciiTheme="majorEastAsia" w:eastAsiaTheme="majorEastAsia" w:hAnsiTheme="majorEastAsia" w:hint="eastAsia"/>
                            <w:sz w:val="20"/>
                            <w:szCs w:val="20"/>
                          </w:rPr>
                          <w:t>を実施</w:t>
                        </w:r>
                      </w:p>
                    </w:txbxContent>
                  </v:textbox>
                </v:shape>
                <v:shape id="テキスト ボックス 46" o:spid="_x0000_s1051" type="#_x0000_t202" style="position:absolute;left:4987;top:3087;width:11995;height:5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u+L8A&#10;AADbAAAADwAAAGRycy9kb3ducmV2LnhtbESPzQrCMBCE74LvEFbwpqm/SDWKCoIHL/48wNqsbbXZ&#10;lCZq9emNIHgcZuYbZraoTSEeVLncsoJeNwJBnFidc6rgdNx0JiCcR9ZYWCYFL3KwmDcbM4y1ffKe&#10;HgefigBhF6OCzPsyltIlGRl0XVsSB+9iK4M+yCqVusJngJtC9qNoLA3mHBYyLGmdUXI73I2C/Q6P&#10;kZavMw3K3nLzHu2u+WqiVLtVL6cgPNX+H/61t1rBcA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zm74vwAAANsAAAAPAAAAAAAAAAAAAAAAAJgCAABkcnMvZG93bnJl&#10;di54bWxQSwUGAAAAAAQABAD1AAAAhAMAAAAA&#10;" fillcolor="#fdeada" strokeweight=".5pt">
                  <v:textbox>
                    <w:txbxContent>
                      <w:p w:rsidR="00ED51BC"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法令違反の是正</w:t>
                        </w:r>
                      </w:p>
                      <w:p w:rsidR="00ED51BC" w:rsidRPr="00C458B6" w:rsidRDefault="00ED51BC" w:rsidP="00ED51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を申し出</w:t>
                        </w:r>
                      </w:p>
                    </w:txbxContent>
                  </v:textbox>
                </v:shape>
              </v:group>
            </w:pict>
          </mc:Fallback>
        </mc:AlternateContent>
      </w:r>
    </w:p>
    <w:p w:rsidR="00BF75D8" w:rsidRPr="00D33ABA" w:rsidRDefault="00BF75D8" w:rsidP="00ED51BC">
      <w:pPr>
        <w:ind w:left="240" w:hangingChars="100" w:hanging="240"/>
        <w:rPr>
          <w:rFonts w:ascii="ＭＳ ゴシック" w:eastAsia="ＭＳ ゴシック" w:hAnsi="ＭＳ ゴシック" w:cs="Times New Roman"/>
          <w:sz w:val="24"/>
          <w:szCs w:val="24"/>
        </w:rPr>
      </w:pPr>
    </w:p>
    <w:p w:rsidR="000E4F9E" w:rsidRDefault="000E4F9E" w:rsidP="00551EEE">
      <w:pPr>
        <w:ind w:firstLineChars="100" w:firstLine="210"/>
      </w:pPr>
    </w:p>
    <w:p w:rsidR="00551EEE" w:rsidRDefault="00551EEE" w:rsidP="00551EEE">
      <w:pPr>
        <w:ind w:firstLineChars="100" w:firstLine="210"/>
      </w:pPr>
    </w:p>
    <w:p w:rsidR="00551EEE" w:rsidRDefault="00551EEE" w:rsidP="00BF75D8">
      <w:pPr>
        <w:ind w:firstLineChars="100" w:firstLine="210"/>
      </w:pPr>
    </w:p>
    <w:p w:rsidR="00551EEE" w:rsidRDefault="00551EEE" w:rsidP="00551EEE">
      <w:pPr>
        <w:ind w:firstLineChars="100" w:firstLine="210"/>
      </w:pPr>
    </w:p>
    <w:p w:rsidR="00551EEE" w:rsidRPr="004B31A6" w:rsidRDefault="00551EEE" w:rsidP="004B31A6">
      <w:pPr>
        <w:ind w:firstLineChars="100" w:firstLine="210"/>
      </w:pPr>
      <w:bookmarkStart w:id="0" w:name="_GoBack"/>
      <w:bookmarkEnd w:id="0"/>
    </w:p>
    <w:sectPr w:rsidR="00551EEE" w:rsidRPr="004B31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90" w:rsidRDefault="00C42390" w:rsidP="00D8725A">
      <w:r>
        <w:separator/>
      </w:r>
    </w:p>
  </w:endnote>
  <w:endnote w:type="continuationSeparator" w:id="0">
    <w:p w:rsidR="00C42390" w:rsidRDefault="00C42390" w:rsidP="00D8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90" w:rsidRDefault="00C42390" w:rsidP="00D8725A">
      <w:r>
        <w:separator/>
      </w:r>
    </w:p>
  </w:footnote>
  <w:footnote w:type="continuationSeparator" w:id="0">
    <w:p w:rsidR="00C42390" w:rsidRDefault="00C42390" w:rsidP="00D8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67"/>
    <w:rsid w:val="000E4F9E"/>
    <w:rsid w:val="0021392D"/>
    <w:rsid w:val="00244914"/>
    <w:rsid w:val="00267019"/>
    <w:rsid w:val="00436E1B"/>
    <w:rsid w:val="004B31A6"/>
    <w:rsid w:val="00551EEE"/>
    <w:rsid w:val="00637898"/>
    <w:rsid w:val="00702532"/>
    <w:rsid w:val="008058F4"/>
    <w:rsid w:val="00834BE7"/>
    <w:rsid w:val="00937C67"/>
    <w:rsid w:val="00B354FC"/>
    <w:rsid w:val="00B905CD"/>
    <w:rsid w:val="00BB6194"/>
    <w:rsid w:val="00BF75D8"/>
    <w:rsid w:val="00C07C30"/>
    <w:rsid w:val="00C42390"/>
    <w:rsid w:val="00CA738E"/>
    <w:rsid w:val="00D33ABA"/>
    <w:rsid w:val="00D8725A"/>
    <w:rsid w:val="00ED51BC"/>
    <w:rsid w:val="00F0143A"/>
    <w:rsid w:val="00FE0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1EEE"/>
    <w:rPr>
      <w:rFonts w:asciiTheme="majorHAnsi" w:eastAsiaTheme="majorEastAsia" w:hAnsiTheme="majorHAnsi" w:cstheme="majorBidi"/>
      <w:sz w:val="18"/>
      <w:szCs w:val="18"/>
    </w:rPr>
  </w:style>
  <w:style w:type="paragraph" w:styleId="a5">
    <w:name w:val="header"/>
    <w:basedOn w:val="a"/>
    <w:link w:val="a6"/>
    <w:uiPriority w:val="99"/>
    <w:unhideWhenUsed/>
    <w:rsid w:val="00D8725A"/>
    <w:pPr>
      <w:tabs>
        <w:tab w:val="center" w:pos="4252"/>
        <w:tab w:val="right" w:pos="8504"/>
      </w:tabs>
      <w:snapToGrid w:val="0"/>
    </w:pPr>
  </w:style>
  <w:style w:type="character" w:customStyle="1" w:styleId="a6">
    <w:name w:val="ヘッダー (文字)"/>
    <w:basedOn w:val="a0"/>
    <w:link w:val="a5"/>
    <w:uiPriority w:val="99"/>
    <w:rsid w:val="00D8725A"/>
  </w:style>
  <w:style w:type="paragraph" w:styleId="a7">
    <w:name w:val="footer"/>
    <w:basedOn w:val="a"/>
    <w:link w:val="a8"/>
    <w:uiPriority w:val="99"/>
    <w:unhideWhenUsed/>
    <w:rsid w:val="00D8725A"/>
    <w:pPr>
      <w:tabs>
        <w:tab w:val="center" w:pos="4252"/>
        <w:tab w:val="right" w:pos="8504"/>
      </w:tabs>
      <w:snapToGrid w:val="0"/>
    </w:pPr>
  </w:style>
  <w:style w:type="character" w:customStyle="1" w:styleId="a8">
    <w:name w:val="フッター (文字)"/>
    <w:basedOn w:val="a0"/>
    <w:link w:val="a7"/>
    <w:uiPriority w:val="99"/>
    <w:rsid w:val="00D87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1EEE"/>
    <w:rPr>
      <w:rFonts w:asciiTheme="majorHAnsi" w:eastAsiaTheme="majorEastAsia" w:hAnsiTheme="majorHAnsi" w:cstheme="majorBidi"/>
      <w:sz w:val="18"/>
      <w:szCs w:val="18"/>
    </w:rPr>
  </w:style>
  <w:style w:type="paragraph" w:styleId="a5">
    <w:name w:val="header"/>
    <w:basedOn w:val="a"/>
    <w:link w:val="a6"/>
    <w:uiPriority w:val="99"/>
    <w:unhideWhenUsed/>
    <w:rsid w:val="00D8725A"/>
    <w:pPr>
      <w:tabs>
        <w:tab w:val="center" w:pos="4252"/>
        <w:tab w:val="right" w:pos="8504"/>
      </w:tabs>
      <w:snapToGrid w:val="0"/>
    </w:pPr>
  </w:style>
  <w:style w:type="character" w:customStyle="1" w:styleId="a6">
    <w:name w:val="ヘッダー (文字)"/>
    <w:basedOn w:val="a0"/>
    <w:link w:val="a5"/>
    <w:uiPriority w:val="99"/>
    <w:rsid w:val="00D8725A"/>
  </w:style>
  <w:style w:type="paragraph" w:styleId="a7">
    <w:name w:val="footer"/>
    <w:basedOn w:val="a"/>
    <w:link w:val="a8"/>
    <w:uiPriority w:val="99"/>
    <w:unhideWhenUsed/>
    <w:rsid w:val="00D8725A"/>
    <w:pPr>
      <w:tabs>
        <w:tab w:val="center" w:pos="4252"/>
        <w:tab w:val="right" w:pos="8504"/>
      </w:tabs>
      <w:snapToGrid w:val="0"/>
    </w:pPr>
  </w:style>
  <w:style w:type="character" w:customStyle="1" w:styleId="a8">
    <w:name w:val="フッター (文字)"/>
    <w:basedOn w:val="a0"/>
    <w:link w:val="a7"/>
    <w:uiPriority w:val="99"/>
    <w:rsid w:val="00D8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81C2-0ABC-4C3B-A4A0-CD81F007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7</cp:revision>
  <dcterms:created xsi:type="dcterms:W3CDTF">2015-03-24T05:10:00Z</dcterms:created>
  <dcterms:modified xsi:type="dcterms:W3CDTF">2015-03-30T10:57:00Z</dcterms:modified>
</cp:coreProperties>
</file>